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44" w:rsidRPr="00D175FD" w:rsidRDefault="00713F44" w:rsidP="00713F44">
      <w:pPr>
        <w:tabs>
          <w:tab w:val="left" w:pos="5954"/>
        </w:tabs>
        <w:spacing w:after="0" w:line="480" w:lineRule="auto"/>
        <w:jc w:val="center"/>
        <w:rPr>
          <w:rFonts w:ascii="Times New Roman" w:hAnsi="Times New Roman" w:cs="Times New Roman"/>
          <w:b/>
          <w:bCs/>
          <w:sz w:val="24"/>
          <w:szCs w:val="24"/>
        </w:rPr>
      </w:pPr>
      <w:r w:rsidRPr="00D175FD">
        <w:rPr>
          <w:rFonts w:ascii="Times New Roman" w:hAnsi="Times New Roman" w:cs="Times New Roman"/>
          <w:b/>
          <w:bCs/>
          <w:sz w:val="24"/>
          <w:szCs w:val="24"/>
        </w:rPr>
        <w:t>BAB I</w:t>
      </w:r>
    </w:p>
    <w:p w:rsidR="00713F44" w:rsidRPr="00D175FD" w:rsidRDefault="00713F44" w:rsidP="00713F44">
      <w:pPr>
        <w:tabs>
          <w:tab w:val="left" w:pos="5954"/>
        </w:tabs>
        <w:spacing w:after="0" w:line="480" w:lineRule="auto"/>
        <w:jc w:val="center"/>
        <w:rPr>
          <w:rFonts w:ascii="Times New Roman" w:hAnsi="Times New Roman" w:cs="Times New Roman"/>
          <w:b/>
          <w:bCs/>
          <w:sz w:val="24"/>
          <w:szCs w:val="24"/>
        </w:rPr>
      </w:pPr>
      <w:r w:rsidRPr="00D175FD">
        <w:rPr>
          <w:rFonts w:ascii="Times New Roman" w:hAnsi="Times New Roman" w:cs="Times New Roman"/>
          <w:b/>
          <w:bCs/>
          <w:sz w:val="24"/>
          <w:szCs w:val="24"/>
        </w:rPr>
        <w:t>PENDAHULUAN</w:t>
      </w:r>
    </w:p>
    <w:p w:rsidR="00713F44" w:rsidRDefault="00713F44" w:rsidP="00713F44">
      <w:pPr>
        <w:pStyle w:val="ListParagraph"/>
        <w:numPr>
          <w:ilvl w:val="0"/>
          <w:numId w:val="1"/>
        </w:numPr>
        <w:tabs>
          <w:tab w:val="left" w:pos="5954"/>
        </w:tabs>
        <w:spacing w:after="0" w:line="480" w:lineRule="auto"/>
        <w:ind w:left="426" w:hanging="426"/>
        <w:rPr>
          <w:rFonts w:ascii="Times New Roman" w:hAnsi="Times New Roman" w:cs="Times New Roman"/>
          <w:b/>
          <w:sz w:val="24"/>
          <w:szCs w:val="24"/>
        </w:rPr>
      </w:pPr>
      <w:r w:rsidRPr="00D175FD">
        <w:rPr>
          <w:rFonts w:ascii="Times New Roman" w:hAnsi="Times New Roman" w:cs="Times New Roman"/>
          <w:b/>
          <w:sz w:val="24"/>
          <w:szCs w:val="24"/>
        </w:rPr>
        <w:t xml:space="preserve">Latar Belakang </w:t>
      </w:r>
    </w:p>
    <w:p w:rsidR="00713F44" w:rsidRDefault="00713F44" w:rsidP="00713F44">
      <w:pPr>
        <w:spacing w:after="0" w:line="480" w:lineRule="auto"/>
        <w:ind w:firstLine="567"/>
        <w:jc w:val="both"/>
        <w:rPr>
          <w:rFonts w:ascii="Times New Roman" w:hAnsi="Times New Roman" w:cs="Times New Roman"/>
          <w:b/>
          <w:sz w:val="24"/>
          <w:szCs w:val="24"/>
        </w:rPr>
      </w:pPr>
      <w:r w:rsidRPr="00866E6C">
        <w:rPr>
          <w:rFonts w:ascii="Times New Roman" w:hAnsi="Times New Roman" w:cs="Times New Roman"/>
          <w:sz w:val="24"/>
          <w:szCs w:val="24"/>
        </w:rPr>
        <w:t>Perbankan merupakan inti dari sistem keuangan dari setiap negara. Keberadaan perbankan ini diharapkan dapat melaksanakan fungsinya sebagai lembaga perantara keuangan (</w:t>
      </w:r>
      <w:r w:rsidRPr="00866E6C">
        <w:rPr>
          <w:rFonts w:ascii="Times New Roman" w:hAnsi="Times New Roman" w:cs="Times New Roman"/>
          <w:i/>
          <w:sz w:val="24"/>
          <w:szCs w:val="24"/>
        </w:rPr>
        <w:t>financial intermediation</w:t>
      </w:r>
      <w:r w:rsidRPr="00866E6C">
        <w:rPr>
          <w:rFonts w:ascii="Times New Roman" w:hAnsi="Times New Roman" w:cs="Times New Roman"/>
          <w:sz w:val="24"/>
          <w:szCs w:val="24"/>
        </w:rPr>
        <w:t>) dan lembaga transmisi yang mampu menjembatani mereka yang berlebihan dana, dan kekurangan dana serta memperlancar transaksi ekonomi.</w:t>
      </w:r>
      <w:r w:rsidRPr="00D175FD">
        <w:rPr>
          <w:rStyle w:val="FootnoteReference"/>
          <w:rFonts w:ascii="Times New Roman" w:hAnsi="Times New Roman" w:cs="Times New Roman"/>
          <w:sz w:val="24"/>
          <w:szCs w:val="24"/>
        </w:rPr>
        <w:footnoteReference w:id="2"/>
      </w:r>
    </w:p>
    <w:p w:rsidR="00713F44" w:rsidRDefault="00713F44" w:rsidP="00713F44">
      <w:pPr>
        <w:spacing w:after="0" w:line="480" w:lineRule="auto"/>
        <w:ind w:firstLine="567"/>
        <w:jc w:val="both"/>
        <w:rPr>
          <w:rFonts w:ascii="Times New Roman" w:hAnsi="Times New Roman" w:cs="Times New Roman"/>
          <w:b/>
          <w:sz w:val="24"/>
          <w:szCs w:val="24"/>
        </w:rPr>
      </w:pPr>
      <w:r w:rsidRPr="00D175FD">
        <w:rPr>
          <w:rFonts w:ascii="Times New Roman" w:hAnsi="Times New Roman" w:cs="Times New Roman"/>
          <w:sz w:val="24"/>
          <w:szCs w:val="24"/>
        </w:rPr>
        <w:t>Menurut pengertiannya Bank adalah suatu lembaga intermediasi keuangan yang paling penting dalam sistem perekonomian kita, yaitu suatu lembaga khusus yang menyediakan layanan finansial. Dimana fungsi dasar bank adalah: (1) menyediakan tempat untuk menitipkan uang dengan aman (</w:t>
      </w:r>
      <w:r w:rsidRPr="00D175FD">
        <w:rPr>
          <w:rFonts w:ascii="Times New Roman" w:hAnsi="Times New Roman" w:cs="Times New Roman"/>
          <w:i/>
          <w:iCs/>
          <w:sz w:val="24"/>
          <w:szCs w:val="24"/>
        </w:rPr>
        <w:t>safe keeping function</w:t>
      </w:r>
      <w:r w:rsidRPr="00D175FD">
        <w:rPr>
          <w:rFonts w:ascii="Times New Roman" w:hAnsi="Times New Roman" w:cs="Times New Roman"/>
          <w:sz w:val="24"/>
          <w:szCs w:val="24"/>
        </w:rPr>
        <w:t>), dan (2) menyediakan alat pembayaran untuk membeli barang dan jasa (</w:t>
      </w:r>
      <w:r w:rsidRPr="00D175FD">
        <w:rPr>
          <w:rFonts w:ascii="Times New Roman" w:hAnsi="Times New Roman" w:cs="Times New Roman"/>
          <w:i/>
          <w:iCs/>
          <w:sz w:val="24"/>
          <w:szCs w:val="24"/>
        </w:rPr>
        <w:t>transaction function</w:t>
      </w:r>
      <w:r w:rsidRPr="00D175FD">
        <w:rPr>
          <w:rFonts w:ascii="Times New Roman" w:hAnsi="Times New Roman" w:cs="Times New Roman"/>
          <w:sz w:val="24"/>
          <w:szCs w:val="24"/>
        </w:rPr>
        <w:t>).</w:t>
      </w:r>
      <w:r w:rsidRPr="00D175FD">
        <w:rPr>
          <w:rStyle w:val="FootnoteReference"/>
          <w:rFonts w:ascii="Times New Roman" w:hAnsi="Times New Roman" w:cs="Times New Roman"/>
          <w:sz w:val="24"/>
          <w:szCs w:val="24"/>
        </w:rPr>
        <w:footnoteReference w:id="3"/>
      </w:r>
    </w:p>
    <w:p w:rsidR="00713F44" w:rsidRDefault="00713F44" w:rsidP="00713F44">
      <w:pPr>
        <w:spacing w:after="0" w:line="480" w:lineRule="auto"/>
        <w:ind w:firstLine="567"/>
        <w:jc w:val="both"/>
        <w:rPr>
          <w:rFonts w:ascii="Times New Roman" w:hAnsi="Times New Roman" w:cs="Times New Roman"/>
          <w:b/>
          <w:sz w:val="24"/>
          <w:szCs w:val="24"/>
        </w:rPr>
      </w:pPr>
      <w:r w:rsidRPr="00D175FD">
        <w:rPr>
          <w:rFonts w:ascii="Times New Roman" w:hAnsi="Times New Roman" w:cs="Times New Roman"/>
          <w:sz w:val="24"/>
          <w:szCs w:val="24"/>
        </w:rPr>
        <w:t xml:space="preserve">Bank jika dilihat dari prinsip dan cara oprationalnya terbagi menjadi dua macam, yaitu berdasarkan prinsip konvensional dan bank berdasarkan prinsip syariah. Perkembangan perbankan syariah di Indonesia telah mengalami fase peningkatan yang begitu tajam sejak diberlakukan Undang-undang No. 10 Tahun </w:t>
      </w:r>
      <w:r w:rsidRPr="00D175FD">
        <w:rPr>
          <w:rFonts w:ascii="Times New Roman" w:hAnsi="Times New Roman" w:cs="Times New Roman"/>
          <w:sz w:val="24"/>
          <w:szCs w:val="24"/>
        </w:rPr>
        <w:lastRenderedPageBreak/>
        <w:t xml:space="preserve">1998 yang merupakan penyempurnaan Undang-undang No. 7 Tahun 1992 tentang perbankan. </w:t>
      </w:r>
      <w:r w:rsidRPr="00D175FD">
        <w:rPr>
          <w:rStyle w:val="FootnoteReference"/>
          <w:rFonts w:ascii="Times New Roman" w:hAnsi="Times New Roman" w:cs="Times New Roman"/>
          <w:sz w:val="24"/>
          <w:szCs w:val="24"/>
        </w:rPr>
        <w:footnoteReference w:id="4"/>
      </w:r>
    </w:p>
    <w:p w:rsidR="00713F44" w:rsidRDefault="00713F44" w:rsidP="00713F44">
      <w:pPr>
        <w:spacing w:after="0" w:line="480" w:lineRule="auto"/>
        <w:ind w:firstLine="567"/>
        <w:jc w:val="both"/>
        <w:rPr>
          <w:rFonts w:ascii="Times New Roman" w:hAnsi="Times New Roman" w:cs="Times New Roman"/>
          <w:b/>
          <w:sz w:val="24"/>
          <w:szCs w:val="24"/>
        </w:rPr>
      </w:pPr>
      <w:r w:rsidRPr="00D175FD">
        <w:rPr>
          <w:rFonts w:ascii="Times New Roman" w:hAnsi="Times New Roman" w:cs="Times New Roman"/>
          <w:sz w:val="24"/>
          <w:szCs w:val="24"/>
        </w:rPr>
        <w:t xml:space="preserve">Perkembangan perbankan syariah yang begitu cepat telah memacu perkembangan produk layanan dan jasa agar dapat melayani keperluan masyarakat, di samping memberikan alternatif kepada perbankan konvensional. Sebelum tahun 1997, produk perbankan syariah terbatas kepada giro, tabungan dan deposito pada sisi penghimpunan dana, sedangkan pada sisi pembiyaan hanya dua produk yang sering digunakan yaitu </w:t>
      </w:r>
      <w:r w:rsidRPr="00D175FD">
        <w:rPr>
          <w:rFonts w:ascii="Times New Roman" w:hAnsi="Times New Roman" w:cs="Times New Roman"/>
          <w:i/>
          <w:sz w:val="24"/>
          <w:szCs w:val="24"/>
        </w:rPr>
        <w:t>bay bithaman ‘ajil</w:t>
      </w:r>
      <w:r w:rsidRPr="00D175FD">
        <w:rPr>
          <w:rFonts w:ascii="Times New Roman" w:hAnsi="Times New Roman" w:cs="Times New Roman"/>
          <w:sz w:val="24"/>
          <w:szCs w:val="24"/>
        </w:rPr>
        <w:t xml:space="preserve"> dan </w:t>
      </w:r>
      <w:r w:rsidRPr="00D175FD">
        <w:rPr>
          <w:rFonts w:ascii="Times New Roman" w:hAnsi="Times New Roman" w:cs="Times New Roman"/>
          <w:i/>
          <w:sz w:val="24"/>
          <w:szCs w:val="24"/>
        </w:rPr>
        <w:t xml:space="preserve">murabahah. </w:t>
      </w:r>
      <w:r w:rsidRPr="00D175FD">
        <w:rPr>
          <w:rFonts w:ascii="Times New Roman" w:hAnsi="Times New Roman" w:cs="Times New Roman"/>
          <w:sz w:val="24"/>
          <w:szCs w:val="24"/>
        </w:rPr>
        <w:t xml:space="preserve">Yang </w:t>
      </w:r>
      <w:r w:rsidRPr="00D175FD">
        <w:rPr>
          <w:rFonts w:ascii="Times New Roman" w:hAnsi="Times New Roman" w:cs="Times New Roman"/>
          <w:i/>
          <w:sz w:val="24"/>
          <w:szCs w:val="24"/>
        </w:rPr>
        <w:t>pertama</w:t>
      </w:r>
      <w:r w:rsidRPr="00D175FD">
        <w:rPr>
          <w:rFonts w:ascii="Times New Roman" w:hAnsi="Times New Roman" w:cs="Times New Roman"/>
          <w:sz w:val="24"/>
          <w:szCs w:val="24"/>
        </w:rPr>
        <w:t xml:space="preserve"> digunakan untuk pembiayaan investasi, sedangkan yang </w:t>
      </w:r>
      <w:r w:rsidRPr="00D175FD">
        <w:rPr>
          <w:rFonts w:ascii="Times New Roman" w:hAnsi="Times New Roman" w:cs="Times New Roman"/>
          <w:i/>
          <w:sz w:val="24"/>
          <w:szCs w:val="24"/>
        </w:rPr>
        <w:t>kedua</w:t>
      </w:r>
      <w:r w:rsidRPr="00D175FD">
        <w:rPr>
          <w:rFonts w:ascii="Times New Roman" w:hAnsi="Times New Roman" w:cs="Times New Roman"/>
          <w:sz w:val="24"/>
          <w:szCs w:val="24"/>
        </w:rPr>
        <w:t xml:space="preserve"> diterapkan untuk membiayai modal kerja. </w:t>
      </w:r>
    </w:p>
    <w:p w:rsidR="00713F44" w:rsidRDefault="00713F44" w:rsidP="00713F44">
      <w:pPr>
        <w:spacing w:after="0" w:line="480" w:lineRule="auto"/>
        <w:ind w:firstLine="567"/>
        <w:jc w:val="both"/>
        <w:rPr>
          <w:rFonts w:ascii="Times New Roman" w:hAnsi="Times New Roman" w:cs="Times New Roman"/>
          <w:b/>
          <w:sz w:val="24"/>
          <w:szCs w:val="24"/>
        </w:rPr>
      </w:pPr>
      <w:r w:rsidRPr="00D175FD">
        <w:rPr>
          <w:rFonts w:ascii="Times New Roman" w:eastAsia="Times New Roman" w:hAnsi="Times New Roman" w:cs="Times New Roman"/>
          <w:sz w:val="24"/>
          <w:szCs w:val="24"/>
          <w:lang w:val="sv-SE" w:eastAsia="id-ID"/>
        </w:rPr>
        <w:t xml:space="preserve">Perjalanan bank syariah semakin mendapat dukungan sejak disahkannya undang-undang perbankan syariah No.21 tahun 2008 tentang perbankan syariah pada 17 Juni 2008 lalu. Dari sini pula dapat terlihat bagaimana prospek perbankan syariah di Indonesia sangat bagus sehingga harus diiringi pula dengan kemajuan perkembangan produk perbankan agar mampu bersaing dengan industri perbankan konvensional serta mampu memenuhi kebutuhan transaksi nasabah </w:t>
      </w:r>
      <w:r w:rsidRPr="00D175FD">
        <w:rPr>
          <w:rFonts w:ascii="Times New Roman" w:eastAsia="Times New Roman" w:hAnsi="Times New Roman" w:cs="Times New Roman"/>
          <w:sz w:val="24"/>
          <w:szCs w:val="24"/>
          <w:lang w:eastAsia="id-ID"/>
        </w:rPr>
        <w:t>pada saat ini</w:t>
      </w:r>
      <w:r w:rsidRPr="00D175FD">
        <w:rPr>
          <w:rFonts w:ascii="Times New Roman" w:eastAsia="Times New Roman" w:hAnsi="Times New Roman" w:cs="Times New Roman"/>
          <w:sz w:val="24"/>
          <w:szCs w:val="24"/>
          <w:lang w:val="sv-SE" w:eastAsia="id-ID"/>
        </w:rPr>
        <w:t>.</w:t>
      </w:r>
    </w:p>
    <w:p w:rsidR="00713F44" w:rsidRDefault="00713F44" w:rsidP="00713F44">
      <w:pPr>
        <w:spacing w:after="0" w:line="480" w:lineRule="auto"/>
        <w:ind w:firstLine="567"/>
        <w:jc w:val="both"/>
        <w:rPr>
          <w:rFonts w:ascii="Times New Roman" w:hAnsi="Times New Roman" w:cs="Times New Roman"/>
          <w:b/>
          <w:sz w:val="24"/>
          <w:szCs w:val="24"/>
        </w:rPr>
      </w:pPr>
      <w:r w:rsidRPr="00D175FD">
        <w:rPr>
          <w:rFonts w:asciiTheme="majorBidi" w:hAnsiTheme="majorBidi" w:cstheme="majorBidi"/>
          <w:sz w:val="24"/>
          <w:szCs w:val="24"/>
          <w:lang w:val="sv-SE"/>
        </w:rPr>
        <w:t xml:space="preserve">Pesatnya pertumbuhan perbankan syariah sudah seharusnya diiringi dengan perkembangan jenis produk dan variasi akad yang sesuai dengan prinsip syariah. Perkembangan produk ini diharapkan mampu memenuhi kebutuhan transaksi nasabah. Salah satu masalah penting yang dihadapi perbankan syariah adalah masalah variasi produk pembiayaan yang masih didominasi oleh </w:t>
      </w:r>
      <w:r w:rsidRPr="00D175FD">
        <w:rPr>
          <w:rFonts w:asciiTheme="majorBidi" w:hAnsiTheme="majorBidi" w:cstheme="majorBidi"/>
          <w:i/>
          <w:iCs/>
          <w:sz w:val="24"/>
          <w:szCs w:val="24"/>
          <w:lang w:val="sv-SE"/>
        </w:rPr>
        <w:t>murabahah</w:t>
      </w:r>
      <w:r w:rsidRPr="00D175FD">
        <w:rPr>
          <w:rFonts w:asciiTheme="majorBidi" w:hAnsiTheme="majorBidi" w:cstheme="majorBidi"/>
          <w:sz w:val="24"/>
          <w:szCs w:val="24"/>
          <w:lang w:val="sv-SE"/>
        </w:rPr>
        <w:t xml:space="preserve">, </w:t>
      </w:r>
      <w:r w:rsidRPr="00D175FD">
        <w:rPr>
          <w:rFonts w:asciiTheme="majorBidi" w:hAnsiTheme="majorBidi" w:cstheme="majorBidi"/>
          <w:i/>
          <w:iCs/>
          <w:sz w:val="24"/>
          <w:szCs w:val="24"/>
          <w:lang w:val="sv-SE"/>
        </w:rPr>
        <w:lastRenderedPageBreak/>
        <w:t>musyarakah</w:t>
      </w:r>
      <w:r w:rsidRPr="00D175FD">
        <w:rPr>
          <w:rFonts w:asciiTheme="majorBidi" w:hAnsiTheme="majorBidi" w:cstheme="majorBidi"/>
          <w:sz w:val="24"/>
          <w:szCs w:val="24"/>
          <w:lang w:val="sv-SE"/>
        </w:rPr>
        <w:t xml:space="preserve">, dan </w:t>
      </w:r>
      <w:r w:rsidRPr="00D175FD">
        <w:rPr>
          <w:rFonts w:asciiTheme="majorBidi" w:hAnsiTheme="majorBidi" w:cstheme="majorBidi"/>
          <w:i/>
          <w:iCs/>
          <w:sz w:val="24"/>
          <w:szCs w:val="24"/>
          <w:lang w:val="sv-SE"/>
        </w:rPr>
        <w:t>mudharabah</w:t>
      </w:r>
      <w:r w:rsidRPr="00D175FD">
        <w:rPr>
          <w:rFonts w:asciiTheme="majorBidi" w:hAnsiTheme="majorBidi" w:cstheme="majorBidi"/>
          <w:sz w:val="24"/>
          <w:szCs w:val="24"/>
          <w:lang w:val="sv-SE"/>
        </w:rPr>
        <w:t>. Padahal masih ada beragam akad lainnya yang bisa diimplementasikan.</w:t>
      </w:r>
      <w:r w:rsidRPr="00D175FD">
        <w:rPr>
          <w:rStyle w:val="FootnoteReference"/>
          <w:rFonts w:asciiTheme="majorBidi" w:hAnsiTheme="majorBidi" w:cstheme="majorBidi"/>
          <w:sz w:val="24"/>
          <w:szCs w:val="24"/>
        </w:rPr>
        <w:footnoteReference w:id="5"/>
      </w:r>
      <w:r w:rsidRPr="00D175FD">
        <w:rPr>
          <w:rFonts w:asciiTheme="majorBidi" w:hAnsiTheme="majorBidi" w:cstheme="majorBidi"/>
          <w:sz w:val="24"/>
          <w:szCs w:val="24"/>
        </w:rPr>
        <w:t xml:space="preserve"> Seperti pada akad </w:t>
      </w:r>
      <w:r w:rsidRPr="00D175FD">
        <w:rPr>
          <w:rFonts w:asciiTheme="majorBidi" w:hAnsiTheme="majorBidi" w:cstheme="majorBidi"/>
          <w:i/>
          <w:iCs/>
          <w:sz w:val="24"/>
          <w:szCs w:val="24"/>
        </w:rPr>
        <w:t>salam</w:t>
      </w:r>
      <w:r w:rsidRPr="00D175FD">
        <w:rPr>
          <w:rFonts w:asciiTheme="majorBidi" w:hAnsiTheme="majorBidi" w:cstheme="majorBidi"/>
          <w:sz w:val="24"/>
          <w:szCs w:val="24"/>
        </w:rPr>
        <w:t xml:space="preserve"> dan juga </w:t>
      </w:r>
      <w:r w:rsidRPr="00D175FD">
        <w:rPr>
          <w:rFonts w:asciiTheme="majorBidi" w:hAnsiTheme="majorBidi" w:cstheme="majorBidi"/>
          <w:i/>
          <w:iCs/>
          <w:sz w:val="24"/>
          <w:szCs w:val="24"/>
        </w:rPr>
        <w:t>istishna</w:t>
      </w:r>
      <w:r w:rsidRPr="00D175FD">
        <w:rPr>
          <w:rFonts w:asciiTheme="majorBidi" w:hAnsiTheme="majorBidi" w:cstheme="majorBidi"/>
          <w:sz w:val="24"/>
          <w:szCs w:val="24"/>
        </w:rPr>
        <w:t xml:space="preserve"> yang memang tidak terlirik oleh kalangan masyarakat di Indonesia.</w:t>
      </w:r>
    </w:p>
    <w:p w:rsidR="00713F44" w:rsidRDefault="00713F44" w:rsidP="00713F44">
      <w:pPr>
        <w:spacing w:after="0" w:line="480" w:lineRule="auto"/>
        <w:ind w:firstLine="567"/>
        <w:jc w:val="both"/>
        <w:rPr>
          <w:rFonts w:ascii="Times New Roman" w:hAnsi="Times New Roman" w:cs="Times New Roman"/>
          <w:b/>
          <w:sz w:val="24"/>
          <w:szCs w:val="24"/>
        </w:rPr>
      </w:pPr>
      <w:r w:rsidRPr="00D175FD">
        <w:rPr>
          <w:rFonts w:asciiTheme="majorBidi" w:hAnsiTheme="majorBidi" w:cstheme="majorBidi"/>
          <w:sz w:val="24"/>
          <w:szCs w:val="24"/>
        </w:rPr>
        <w:t xml:space="preserve">Bank syariah sendiri mempunyai produk syariah atau fasilitas layanan syariah yang khusus untuk membantu memberikan permodalan di bidang pertanian, yaitu </w:t>
      </w:r>
      <w:r w:rsidRPr="00D175FD">
        <w:rPr>
          <w:rFonts w:asciiTheme="majorBidi" w:hAnsiTheme="majorBidi" w:cstheme="majorBidi"/>
          <w:i/>
          <w:iCs/>
          <w:sz w:val="24"/>
          <w:szCs w:val="24"/>
        </w:rPr>
        <w:t>akad salam</w:t>
      </w:r>
      <w:r w:rsidRPr="00D175FD">
        <w:rPr>
          <w:rFonts w:asciiTheme="majorBidi" w:hAnsiTheme="majorBidi" w:cstheme="majorBidi"/>
          <w:sz w:val="24"/>
          <w:szCs w:val="24"/>
        </w:rPr>
        <w:t>. Dimana akad salam adalah transaksi jual beli barang dengan cara pemesanan dengan syarat-syarat tertentu dan pembayaran tunai terlebih dahulu secara penuh</w:t>
      </w:r>
      <w:r w:rsidRPr="00D175FD">
        <w:rPr>
          <w:rFonts w:asciiTheme="majorBidi" w:hAnsiTheme="majorBidi" w:cstheme="majorBidi"/>
          <w:sz w:val="24"/>
          <w:szCs w:val="24"/>
          <w:lang w:val="en-US"/>
        </w:rPr>
        <w:t xml:space="preserve"> (di</w:t>
      </w:r>
      <w:r w:rsidR="009D15EF">
        <w:rPr>
          <w:rFonts w:asciiTheme="majorBidi" w:hAnsiTheme="majorBidi" w:cstheme="majorBidi"/>
          <w:sz w:val="24"/>
          <w:szCs w:val="24"/>
        </w:rPr>
        <w:t xml:space="preserve"> </w:t>
      </w:r>
      <w:r w:rsidRPr="00D175FD">
        <w:rPr>
          <w:rFonts w:asciiTheme="majorBidi" w:hAnsiTheme="majorBidi" w:cstheme="majorBidi"/>
          <w:sz w:val="24"/>
          <w:szCs w:val="24"/>
          <w:lang w:val="en-US"/>
        </w:rPr>
        <w:t>muka)</w:t>
      </w:r>
      <w:r w:rsidRPr="00D175FD">
        <w:rPr>
          <w:rFonts w:asciiTheme="majorBidi" w:hAnsiTheme="majorBidi" w:cstheme="majorBidi"/>
          <w:sz w:val="24"/>
          <w:szCs w:val="24"/>
        </w:rPr>
        <w:t>.</w:t>
      </w:r>
      <w:r w:rsidRPr="00D175FD">
        <w:rPr>
          <w:rStyle w:val="FootnoteReference"/>
          <w:rFonts w:asciiTheme="majorBidi" w:hAnsiTheme="majorBidi" w:cstheme="majorBidi"/>
          <w:sz w:val="24"/>
          <w:szCs w:val="24"/>
        </w:rPr>
        <w:footnoteReference w:id="6"/>
      </w:r>
      <w:r w:rsidR="002701EF">
        <w:rPr>
          <w:rFonts w:asciiTheme="majorBidi" w:hAnsiTheme="majorBidi" w:cstheme="majorBidi"/>
          <w:sz w:val="24"/>
          <w:szCs w:val="24"/>
        </w:rPr>
        <w:t xml:space="preserve"> Namun</w:t>
      </w:r>
      <w:r w:rsidRPr="00D175FD">
        <w:rPr>
          <w:rFonts w:asciiTheme="majorBidi" w:hAnsiTheme="majorBidi" w:cstheme="majorBidi"/>
          <w:sz w:val="24"/>
          <w:szCs w:val="24"/>
        </w:rPr>
        <w:t xml:space="preserve">, produk </w:t>
      </w:r>
      <w:r w:rsidRPr="00D175FD">
        <w:rPr>
          <w:rFonts w:asciiTheme="majorBidi" w:hAnsiTheme="majorBidi" w:cstheme="majorBidi"/>
          <w:i/>
          <w:iCs/>
          <w:sz w:val="24"/>
          <w:szCs w:val="24"/>
        </w:rPr>
        <w:t>akad salam</w:t>
      </w:r>
      <w:r w:rsidRPr="00D175FD">
        <w:rPr>
          <w:rFonts w:asciiTheme="majorBidi" w:hAnsiTheme="majorBidi" w:cstheme="majorBidi"/>
          <w:sz w:val="24"/>
          <w:szCs w:val="24"/>
        </w:rPr>
        <w:t xml:space="preserve"> belum mendapat perhatian serius dari kalangan Perbankan Syariah serta masyarakat, khususnya pada area kendari. </w:t>
      </w:r>
    </w:p>
    <w:p w:rsidR="00713F44" w:rsidRDefault="00713F44" w:rsidP="00713F44">
      <w:pPr>
        <w:spacing w:after="0" w:line="480" w:lineRule="auto"/>
        <w:ind w:firstLine="567"/>
        <w:jc w:val="both"/>
        <w:rPr>
          <w:rFonts w:ascii="Times New Roman" w:hAnsi="Times New Roman" w:cs="Times New Roman"/>
          <w:b/>
          <w:sz w:val="24"/>
          <w:szCs w:val="24"/>
        </w:rPr>
      </w:pPr>
      <w:r w:rsidRPr="00D175FD">
        <w:rPr>
          <w:rFonts w:asciiTheme="majorBidi" w:hAnsiTheme="majorBidi" w:cstheme="majorBidi"/>
          <w:sz w:val="24"/>
          <w:szCs w:val="24"/>
        </w:rPr>
        <w:t xml:space="preserve">Dalam pembiayaan dengan akad </w:t>
      </w:r>
      <w:r w:rsidRPr="00D175FD">
        <w:rPr>
          <w:rFonts w:asciiTheme="majorBidi" w:hAnsiTheme="majorBidi" w:cstheme="majorBidi"/>
          <w:i/>
          <w:iCs/>
          <w:sz w:val="24"/>
          <w:szCs w:val="24"/>
        </w:rPr>
        <w:t xml:space="preserve">salam </w:t>
      </w:r>
      <w:r w:rsidRPr="00D175FD">
        <w:rPr>
          <w:rFonts w:asciiTheme="majorBidi" w:hAnsiTheme="majorBidi" w:cstheme="majorBidi"/>
          <w:sz w:val="24"/>
          <w:szCs w:val="24"/>
        </w:rPr>
        <w:t>di Bank Muamalat Indonesia Cabang Kendari selalu ditampakkan dalam setia</w:t>
      </w:r>
      <w:r w:rsidR="002701EF">
        <w:rPr>
          <w:rFonts w:asciiTheme="majorBidi" w:hAnsiTheme="majorBidi" w:cstheme="majorBidi"/>
          <w:sz w:val="24"/>
          <w:szCs w:val="24"/>
        </w:rPr>
        <w:t xml:space="preserve">p laporan tahunannya. Tetapi </w:t>
      </w:r>
      <w:r w:rsidRPr="00D175FD">
        <w:rPr>
          <w:rFonts w:asciiTheme="majorBidi" w:hAnsiTheme="majorBidi" w:cstheme="majorBidi"/>
          <w:sz w:val="24"/>
          <w:szCs w:val="24"/>
        </w:rPr>
        <w:t xml:space="preserve">data menunjukkan bahwa akad </w:t>
      </w:r>
      <w:r w:rsidRPr="00D175FD">
        <w:rPr>
          <w:rFonts w:asciiTheme="majorBidi" w:hAnsiTheme="majorBidi" w:cstheme="majorBidi"/>
          <w:i/>
          <w:iCs/>
          <w:sz w:val="24"/>
          <w:szCs w:val="24"/>
        </w:rPr>
        <w:t>salam</w:t>
      </w:r>
      <w:r w:rsidRPr="00D175FD">
        <w:rPr>
          <w:rFonts w:asciiTheme="majorBidi" w:hAnsiTheme="majorBidi" w:cstheme="majorBidi"/>
          <w:sz w:val="24"/>
          <w:szCs w:val="24"/>
        </w:rPr>
        <w:t xml:space="preserve"> sudah tidak lagi diterapkan di Bank Muamalat Indonesia Cabang Kendari (0,00%), meskipun akad tersebut masih ada fasilitasnya pada pembiayaan modal kerja Dibank </w:t>
      </w:r>
      <w:r w:rsidRPr="00957D8E">
        <w:rPr>
          <w:rFonts w:asciiTheme="majorBidi" w:hAnsiTheme="majorBidi" w:cstheme="majorBidi"/>
          <w:sz w:val="24"/>
          <w:szCs w:val="24"/>
        </w:rPr>
        <w:t>Muamalat Indonesia Cabang Kendari Dibidang Pertanian.</w:t>
      </w:r>
      <w:r w:rsidRPr="00957D8E">
        <w:rPr>
          <w:rStyle w:val="FootnoteReference"/>
          <w:rFonts w:asciiTheme="majorBidi" w:hAnsiTheme="majorBidi" w:cstheme="majorBidi"/>
          <w:sz w:val="24"/>
          <w:szCs w:val="24"/>
        </w:rPr>
        <w:footnoteReference w:id="7"/>
      </w:r>
    </w:p>
    <w:p w:rsidR="00713F44" w:rsidRDefault="00713F44" w:rsidP="00713F44">
      <w:pPr>
        <w:spacing w:after="0" w:line="480" w:lineRule="auto"/>
        <w:ind w:firstLine="567"/>
        <w:jc w:val="both"/>
        <w:rPr>
          <w:rFonts w:asciiTheme="majorBidi" w:hAnsiTheme="majorBidi" w:cstheme="majorBidi"/>
          <w:sz w:val="24"/>
          <w:szCs w:val="24"/>
        </w:rPr>
      </w:pPr>
      <w:r w:rsidRPr="00957D8E">
        <w:rPr>
          <w:rFonts w:asciiTheme="majorBidi" w:hAnsiTheme="majorBidi" w:cstheme="majorBidi"/>
          <w:i/>
          <w:iCs/>
          <w:sz w:val="24"/>
          <w:szCs w:val="24"/>
          <w:lang w:val="sv-SE"/>
        </w:rPr>
        <w:t>Salam</w:t>
      </w:r>
      <w:r>
        <w:rPr>
          <w:rFonts w:asciiTheme="majorBidi" w:hAnsiTheme="majorBidi" w:cstheme="majorBidi"/>
          <w:sz w:val="24"/>
          <w:szCs w:val="24"/>
          <w:lang w:val="sv-SE"/>
        </w:rPr>
        <w:t xml:space="preserve"> bermanfaat bagi pe</w:t>
      </w:r>
      <w:r>
        <w:rPr>
          <w:rFonts w:asciiTheme="majorBidi" w:hAnsiTheme="majorBidi" w:cstheme="majorBidi"/>
          <w:sz w:val="24"/>
          <w:szCs w:val="24"/>
        </w:rPr>
        <w:t>tani atau nasabah yang membutuhkan modal kerja</w:t>
      </w:r>
      <w:r w:rsidRPr="00957D8E">
        <w:rPr>
          <w:rFonts w:asciiTheme="majorBidi" w:hAnsiTheme="majorBidi" w:cstheme="majorBidi"/>
          <w:sz w:val="24"/>
          <w:szCs w:val="24"/>
          <w:lang w:val="sv-SE"/>
        </w:rPr>
        <w:t xml:space="preserve"> karena mereka menerima pembayaran di muka. Akad </w:t>
      </w:r>
      <w:r w:rsidRPr="00957D8E">
        <w:rPr>
          <w:rFonts w:asciiTheme="majorBidi" w:hAnsiTheme="majorBidi" w:cstheme="majorBidi"/>
          <w:i/>
          <w:iCs/>
          <w:sz w:val="24"/>
          <w:szCs w:val="24"/>
          <w:lang w:val="sv-SE"/>
        </w:rPr>
        <w:t>salam</w:t>
      </w:r>
      <w:r>
        <w:rPr>
          <w:rFonts w:asciiTheme="majorBidi" w:hAnsiTheme="majorBidi" w:cstheme="majorBidi"/>
          <w:sz w:val="24"/>
          <w:szCs w:val="24"/>
          <w:lang w:val="sv-SE"/>
        </w:rPr>
        <w:t xml:space="preserve"> juga bermanfaat bagi p</w:t>
      </w:r>
      <w:r>
        <w:rPr>
          <w:rFonts w:asciiTheme="majorBidi" w:hAnsiTheme="majorBidi" w:cstheme="majorBidi"/>
          <w:sz w:val="24"/>
          <w:szCs w:val="24"/>
        </w:rPr>
        <w:t>ihak bank sebagai pemberi modal kerja</w:t>
      </w:r>
      <w:r w:rsidRPr="00957D8E">
        <w:rPr>
          <w:rFonts w:asciiTheme="majorBidi" w:hAnsiTheme="majorBidi" w:cstheme="majorBidi"/>
          <w:sz w:val="24"/>
          <w:szCs w:val="24"/>
          <w:lang w:val="sv-SE"/>
        </w:rPr>
        <w:t xml:space="preserve"> karena pada umumnya harga dengan akad </w:t>
      </w:r>
      <w:r w:rsidRPr="00957D8E">
        <w:rPr>
          <w:rFonts w:asciiTheme="majorBidi" w:hAnsiTheme="majorBidi" w:cstheme="majorBidi"/>
          <w:i/>
          <w:iCs/>
          <w:sz w:val="24"/>
          <w:szCs w:val="24"/>
          <w:lang w:val="sv-SE"/>
        </w:rPr>
        <w:t>salam</w:t>
      </w:r>
      <w:r w:rsidRPr="00957D8E">
        <w:rPr>
          <w:rFonts w:asciiTheme="majorBidi" w:hAnsiTheme="majorBidi" w:cstheme="majorBidi"/>
          <w:sz w:val="24"/>
          <w:szCs w:val="24"/>
          <w:lang w:val="sv-SE"/>
        </w:rPr>
        <w:t xml:space="preserve"> lebih murah daripada harga dengan akad tunai</w:t>
      </w:r>
      <w:r>
        <w:rPr>
          <w:rFonts w:asciiTheme="majorBidi" w:hAnsiTheme="majorBidi" w:cstheme="majorBidi"/>
          <w:sz w:val="24"/>
          <w:szCs w:val="24"/>
        </w:rPr>
        <w:t xml:space="preserve">. </w:t>
      </w:r>
      <w:r w:rsidRPr="00957D8E">
        <w:rPr>
          <w:rFonts w:asciiTheme="majorBidi" w:hAnsiTheme="majorBidi" w:cstheme="majorBidi"/>
          <w:sz w:val="24"/>
          <w:szCs w:val="24"/>
          <w:lang w:val="sv-SE"/>
        </w:rPr>
        <w:t>Perbedaan</w:t>
      </w:r>
      <w:r w:rsidRPr="00957D8E">
        <w:rPr>
          <w:rFonts w:asciiTheme="majorBidi" w:hAnsiTheme="majorBidi" w:cstheme="majorBidi"/>
          <w:color w:val="FF0000"/>
          <w:sz w:val="24"/>
          <w:szCs w:val="24"/>
          <w:lang w:val="sv-SE"/>
        </w:rPr>
        <w:t xml:space="preserve"> </w:t>
      </w:r>
      <w:r w:rsidRPr="00957D8E">
        <w:rPr>
          <w:rFonts w:asciiTheme="majorBidi" w:hAnsiTheme="majorBidi" w:cstheme="majorBidi"/>
          <w:sz w:val="24"/>
          <w:szCs w:val="24"/>
          <w:lang w:val="sv-SE"/>
        </w:rPr>
        <w:t xml:space="preserve">akad </w:t>
      </w:r>
      <w:r w:rsidRPr="00957D8E">
        <w:rPr>
          <w:rFonts w:asciiTheme="majorBidi" w:hAnsiTheme="majorBidi" w:cstheme="majorBidi"/>
          <w:i/>
          <w:iCs/>
          <w:sz w:val="24"/>
          <w:szCs w:val="24"/>
          <w:lang w:val="sv-SE"/>
        </w:rPr>
        <w:t xml:space="preserve">salam </w:t>
      </w:r>
      <w:r w:rsidRPr="00957D8E">
        <w:rPr>
          <w:rFonts w:asciiTheme="majorBidi" w:hAnsiTheme="majorBidi" w:cstheme="majorBidi"/>
          <w:sz w:val="24"/>
          <w:szCs w:val="24"/>
          <w:lang w:val="sv-SE"/>
        </w:rPr>
        <w:lastRenderedPageBreak/>
        <w:t>dan</w:t>
      </w:r>
      <w:r w:rsidRPr="00957D8E">
        <w:rPr>
          <w:rFonts w:asciiTheme="majorBidi" w:hAnsiTheme="majorBidi" w:cstheme="majorBidi"/>
          <w:i/>
          <w:iCs/>
          <w:sz w:val="24"/>
          <w:szCs w:val="24"/>
          <w:lang w:val="sv-SE"/>
        </w:rPr>
        <w:t xml:space="preserve"> istishna’</w:t>
      </w:r>
      <w:r w:rsidRPr="00957D8E">
        <w:rPr>
          <w:rFonts w:asciiTheme="majorBidi" w:hAnsiTheme="majorBidi" w:cstheme="majorBidi"/>
          <w:sz w:val="24"/>
          <w:szCs w:val="24"/>
          <w:lang w:val="sv-SE"/>
        </w:rPr>
        <w:t xml:space="preserve"> adalah lebih memberikan kemudahan dalam bertransaksi baik bagi penjual maupun pembeli apabila dibandingkan dengan jual beli </w:t>
      </w:r>
      <w:r>
        <w:rPr>
          <w:rFonts w:asciiTheme="majorBidi" w:hAnsiTheme="majorBidi" w:cstheme="majorBidi"/>
          <w:i/>
          <w:iCs/>
          <w:sz w:val="24"/>
          <w:szCs w:val="24"/>
          <w:lang w:val="sv-SE"/>
        </w:rPr>
        <w:t>murabaha</w:t>
      </w:r>
      <w:r>
        <w:rPr>
          <w:rFonts w:asciiTheme="majorBidi" w:hAnsiTheme="majorBidi" w:cstheme="majorBidi"/>
          <w:i/>
          <w:iCs/>
          <w:sz w:val="24"/>
          <w:szCs w:val="24"/>
        </w:rPr>
        <w:t>h.</w:t>
      </w:r>
      <w:r w:rsidRPr="00957D8E">
        <w:rPr>
          <w:rFonts w:asciiTheme="majorBidi" w:hAnsiTheme="majorBidi" w:cstheme="majorBidi"/>
          <w:sz w:val="24"/>
          <w:szCs w:val="24"/>
          <w:lang w:val="sv-SE"/>
        </w:rPr>
        <w:t xml:space="preserve"> Pensyariatan akad </w:t>
      </w:r>
      <w:r w:rsidRPr="00957D8E">
        <w:rPr>
          <w:rFonts w:asciiTheme="majorBidi" w:hAnsiTheme="majorBidi" w:cstheme="majorBidi"/>
          <w:i/>
          <w:iCs/>
          <w:sz w:val="24"/>
          <w:szCs w:val="24"/>
          <w:lang w:val="sv-SE"/>
        </w:rPr>
        <w:t>salam</w:t>
      </w:r>
      <w:r w:rsidRPr="00957D8E">
        <w:rPr>
          <w:rFonts w:asciiTheme="majorBidi" w:hAnsiTheme="majorBidi" w:cstheme="majorBidi"/>
          <w:sz w:val="24"/>
          <w:szCs w:val="24"/>
          <w:lang w:val="sv-SE"/>
        </w:rPr>
        <w:t xml:space="preserve"> tidak lain untuk mencapai kemudahan dalam bertransaksi dengan penangguhan terutama untuk barang-barang berdasarkan pesanan. Sebab kadang seseorang memiliki modal pada suatu waktu tetapi ia butuh barang di waktu yang akan datang. Disisi lain ada orang yang butuh modal pada saat itu, tetapi ia hanya mampu menyerahkan barang pada masa yang akan datang. Dari unsur perbedaan kebutuhan dan dengan adanya kemudahan itulah yang membuat akad </w:t>
      </w:r>
      <w:r w:rsidRPr="00957D8E">
        <w:rPr>
          <w:rFonts w:asciiTheme="majorBidi" w:hAnsiTheme="majorBidi" w:cstheme="majorBidi"/>
          <w:i/>
          <w:iCs/>
          <w:sz w:val="24"/>
          <w:szCs w:val="24"/>
          <w:lang w:val="sv-SE"/>
        </w:rPr>
        <w:t>salam</w:t>
      </w:r>
      <w:r w:rsidRPr="00957D8E">
        <w:rPr>
          <w:rFonts w:asciiTheme="majorBidi" w:hAnsiTheme="majorBidi" w:cstheme="majorBidi"/>
          <w:sz w:val="24"/>
          <w:szCs w:val="24"/>
          <w:lang w:val="sv-SE"/>
        </w:rPr>
        <w:t xml:space="preserve"> sangat prospektif jika diterapkan di dunia perbankan syariah.  </w:t>
      </w:r>
    </w:p>
    <w:p w:rsidR="00713F44" w:rsidRDefault="00713F44" w:rsidP="00713F44">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lang w:val="sv-SE"/>
        </w:rPr>
        <w:t xml:space="preserve">Permasalahan lainnya mengenai akad </w:t>
      </w:r>
      <w:r>
        <w:rPr>
          <w:rFonts w:ascii="Times New Roman" w:hAnsi="Times New Roman" w:cs="Times New Roman"/>
          <w:i/>
          <w:iCs/>
          <w:sz w:val="24"/>
          <w:szCs w:val="24"/>
          <w:lang w:val="sv-SE"/>
        </w:rPr>
        <w:t>salam</w:t>
      </w:r>
      <w:r>
        <w:rPr>
          <w:rFonts w:ascii="Times New Roman" w:hAnsi="Times New Roman" w:cs="Times New Roman"/>
          <w:sz w:val="24"/>
          <w:szCs w:val="24"/>
          <w:lang w:val="sv-SE"/>
        </w:rPr>
        <w:t xml:space="preserve"> adalah sejauh ini akad </w:t>
      </w:r>
      <w:r>
        <w:rPr>
          <w:rFonts w:ascii="Times New Roman" w:hAnsi="Times New Roman" w:cs="Times New Roman"/>
          <w:i/>
          <w:iCs/>
          <w:sz w:val="24"/>
          <w:szCs w:val="24"/>
          <w:lang w:val="sv-SE"/>
        </w:rPr>
        <w:t>salam</w:t>
      </w:r>
      <w:r>
        <w:rPr>
          <w:rFonts w:ascii="Times New Roman" w:hAnsi="Times New Roman" w:cs="Times New Roman"/>
          <w:sz w:val="24"/>
          <w:szCs w:val="24"/>
          <w:lang w:val="sv-SE"/>
        </w:rPr>
        <w:t xml:space="preserve"> hanya dianggap cocok untuk industri pertanian. Namun besarnya risiko yang terkandung dalam sektor pertanian mempengaruhi keengganan pihak perbankan dalam penyaluran modal kerja ke sektor pertanian. Padahal, berdasarkan definisi yang terkandung dari </w:t>
      </w:r>
      <w:r>
        <w:rPr>
          <w:rFonts w:ascii="Times New Roman" w:hAnsi="Times New Roman" w:cs="Times New Roman"/>
          <w:i/>
          <w:iCs/>
          <w:sz w:val="24"/>
          <w:szCs w:val="24"/>
          <w:lang w:val="sv-SE"/>
        </w:rPr>
        <w:t>bay’ al salam</w:t>
      </w:r>
      <w:r>
        <w:rPr>
          <w:rFonts w:ascii="Times New Roman" w:hAnsi="Times New Roman" w:cs="Times New Roman"/>
          <w:sz w:val="24"/>
          <w:szCs w:val="24"/>
          <w:lang w:val="sv-SE"/>
        </w:rPr>
        <w:t xml:space="preserve"> itu sendiri tidaklah sesempit sebagaimana pihak perbankan mengaplikasikan akad </w:t>
      </w:r>
      <w:r>
        <w:rPr>
          <w:rFonts w:ascii="Times New Roman" w:hAnsi="Times New Roman" w:cs="Times New Roman"/>
          <w:i/>
          <w:iCs/>
          <w:sz w:val="24"/>
          <w:szCs w:val="24"/>
          <w:lang w:val="sv-SE"/>
        </w:rPr>
        <w:t>salam</w:t>
      </w:r>
      <w:r>
        <w:rPr>
          <w:rFonts w:ascii="Times New Roman" w:hAnsi="Times New Roman" w:cs="Times New Roman"/>
          <w:sz w:val="24"/>
          <w:szCs w:val="24"/>
          <w:lang w:val="sv-SE"/>
        </w:rPr>
        <w:t xml:space="preserve"> dalam penyaluran pembiayaannya.</w:t>
      </w:r>
    </w:p>
    <w:p w:rsidR="00713F44" w:rsidRDefault="00713F44" w:rsidP="00713F44">
      <w:pPr>
        <w:spacing w:after="0" w:line="480" w:lineRule="auto"/>
        <w:ind w:firstLine="567"/>
        <w:jc w:val="both"/>
        <w:rPr>
          <w:rFonts w:ascii="Times New Roman" w:hAnsi="Times New Roman" w:cs="Times New Roman"/>
          <w:b/>
          <w:sz w:val="24"/>
          <w:szCs w:val="24"/>
        </w:rPr>
      </w:pPr>
      <w:r w:rsidRPr="00D175FD">
        <w:rPr>
          <w:rFonts w:ascii="Times New Roman" w:hAnsi="Times New Roman" w:cs="Times New Roman"/>
          <w:sz w:val="24"/>
          <w:szCs w:val="24"/>
        </w:rPr>
        <w:t xml:space="preserve">Salah satu masalah atau kendala yang ada di sektor pertanian dan sering dihadapi oleh petani adalah masalah keterbatasan modal yang nantinya berpengaruh terhadap produktivitas sektor pertanian. Keterbatasan ini mendorong terbukanya peluang berbagai lembaga keuangan untuk memberikan fasilitas permodalan di sektor pertanian. Salah satu lembaga yang seharusnya dapat memberikan fasilitas untuk mengembangkan usaha tani tersebut adalah bank syariah dengan kata lain tidak menutup kemungkinan kalau akad-akad pada bank </w:t>
      </w:r>
      <w:r w:rsidRPr="00D175FD">
        <w:rPr>
          <w:rFonts w:ascii="Times New Roman" w:hAnsi="Times New Roman" w:cs="Times New Roman"/>
          <w:sz w:val="24"/>
          <w:szCs w:val="24"/>
        </w:rPr>
        <w:lastRenderedPageBreak/>
        <w:t xml:space="preserve">syariah dikendari dapat digunakan oleh para petani, yang mana pembiayaan syariah tersebut adalah pembiayaan akad </w:t>
      </w:r>
      <w:r w:rsidRPr="00D175FD">
        <w:rPr>
          <w:rFonts w:ascii="Times New Roman" w:hAnsi="Times New Roman" w:cs="Times New Roman"/>
          <w:i/>
          <w:iCs/>
          <w:sz w:val="24"/>
          <w:szCs w:val="24"/>
        </w:rPr>
        <w:t>salam</w:t>
      </w:r>
      <w:r w:rsidRPr="00D175FD">
        <w:rPr>
          <w:rFonts w:ascii="Times New Roman" w:hAnsi="Times New Roman" w:cs="Times New Roman"/>
          <w:sz w:val="24"/>
          <w:szCs w:val="24"/>
        </w:rPr>
        <w:t xml:space="preserve">. Karena tujuan dasar dari kontrak pembiayaan akad </w:t>
      </w:r>
      <w:r w:rsidRPr="00D175FD">
        <w:rPr>
          <w:rFonts w:ascii="Times New Roman" w:hAnsi="Times New Roman" w:cs="Times New Roman"/>
          <w:i/>
          <w:iCs/>
          <w:sz w:val="24"/>
          <w:szCs w:val="24"/>
        </w:rPr>
        <w:t xml:space="preserve">salam </w:t>
      </w:r>
      <w:r w:rsidRPr="00D175FD">
        <w:rPr>
          <w:rFonts w:ascii="Times New Roman" w:hAnsi="Times New Roman" w:cs="Times New Roman"/>
          <w:sz w:val="24"/>
          <w:szCs w:val="24"/>
        </w:rPr>
        <w:t>ini adalah untuk memenuhi kebutuhan petani kecil yang membutuhkan uang untuk menanam tanaman mereka dan untuk memberi makan keluarga mereka sampai saat panen. Selama ini petani mencari pembiayaan guna mencukupi modal usaha</w:t>
      </w:r>
      <w:r w:rsidRPr="00D175FD">
        <w:rPr>
          <w:rFonts w:asciiTheme="majorBidi" w:hAnsiTheme="majorBidi" w:cstheme="majorBidi"/>
          <w:sz w:val="24"/>
          <w:szCs w:val="24"/>
        </w:rPr>
        <w:t xml:space="preserve"> </w:t>
      </w:r>
      <w:r w:rsidRPr="00D175FD">
        <w:rPr>
          <w:rFonts w:ascii="Times New Roman" w:hAnsi="Times New Roman" w:cs="Times New Roman"/>
          <w:sz w:val="24"/>
          <w:szCs w:val="24"/>
        </w:rPr>
        <w:t>taninya dari pembiayaan konvensional seperti dana KUR, Kredit Usaha Mikro, serta dana bantuan dari pemerintah atau dana pinjaman dari PNPM pada desa-desa. Dari pernyataan tersebut penulis melihat bahwa petani kurang mengetahui pembiayaan syariah dibandingkan dengan pe</w:t>
      </w:r>
      <w:r>
        <w:rPr>
          <w:rFonts w:ascii="Times New Roman" w:hAnsi="Times New Roman" w:cs="Times New Roman"/>
          <w:sz w:val="24"/>
          <w:szCs w:val="24"/>
        </w:rPr>
        <w:t>mbiayaan konvensional.</w:t>
      </w:r>
    </w:p>
    <w:p w:rsidR="00713F44" w:rsidRDefault="00713F44" w:rsidP="00713F44">
      <w:pPr>
        <w:spacing w:after="0" w:line="480" w:lineRule="auto"/>
        <w:ind w:firstLine="567"/>
        <w:jc w:val="both"/>
        <w:rPr>
          <w:rFonts w:ascii="Times New Roman" w:hAnsi="Times New Roman" w:cs="Times New Roman"/>
          <w:b/>
          <w:sz w:val="24"/>
          <w:szCs w:val="24"/>
        </w:rPr>
      </w:pPr>
      <w:r w:rsidRPr="00D175FD">
        <w:rPr>
          <w:rFonts w:ascii="Times New Roman" w:hAnsi="Times New Roman" w:cs="Times New Roman"/>
          <w:sz w:val="24"/>
          <w:szCs w:val="24"/>
          <w:lang w:val="sv-SE"/>
        </w:rPr>
        <w:t>Banyak faktor yang dapat menyebabkan tidak diterapkannya akad</w:t>
      </w:r>
      <w:r w:rsidRPr="00D175FD">
        <w:rPr>
          <w:rFonts w:ascii="Times New Roman" w:hAnsi="Times New Roman" w:cs="Times New Roman"/>
          <w:i/>
          <w:iCs/>
          <w:sz w:val="24"/>
          <w:szCs w:val="24"/>
          <w:lang w:val="sv-SE"/>
        </w:rPr>
        <w:t xml:space="preserve"> salam</w:t>
      </w:r>
      <w:r w:rsidRPr="00D175FD">
        <w:rPr>
          <w:rFonts w:ascii="Times New Roman" w:hAnsi="Times New Roman" w:cs="Times New Roman"/>
          <w:sz w:val="24"/>
          <w:szCs w:val="24"/>
          <w:lang w:val="sv-SE"/>
        </w:rPr>
        <w:t xml:space="preserve"> di</w:t>
      </w:r>
      <w:r w:rsidRPr="00D175FD">
        <w:rPr>
          <w:rFonts w:ascii="Times New Roman" w:hAnsi="Times New Roman" w:cs="Times New Roman"/>
          <w:sz w:val="24"/>
          <w:szCs w:val="24"/>
        </w:rPr>
        <w:t xml:space="preserve"> Bank Muamalat Indonesia (BMI) cabang Kendari</w:t>
      </w:r>
      <w:r w:rsidRPr="00D175FD">
        <w:rPr>
          <w:rFonts w:ascii="Times New Roman" w:hAnsi="Times New Roman" w:cs="Times New Roman"/>
          <w:sz w:val="24"/>
          <w:szCs w:val="24"/>
          <w:lang w:val="sv-SE"/>
        </w:rPr>
        <w:t xml:space="preserve">, diantaranya kurangnya pemahaman para praktisi perbankan tentang aplikasi akad </w:t>
      </w:r>
      <w:r w:rsidRPr="00D175FD">
        <w:rPr>
          <w:rFonts w:ascii="Times New Roman" w:hAnsi="Times New Roman" w:cs="Times New Roman"/>
          <w:i/>
          <w:iCs/>
          <w:sz w:val="24"/>
          <w:szCs w:val="24"/>
          <w:lang w:val="sv-SE"/>
        </w:rPr>
        <w:t>salam</w:t>
      </w:r>
      <w:r w:rsidRPr="00D175FD">
        <w:rPr>
          <w:rFonts w:ascii="Times New Roman" w:hAnsi="Times New Roman" w:cs="Times New Roman"/>
          <w:sz w:val="24"/>
          <w:szCs w:val="24"/>
          <w:lang w:val="sv-SE"/>
        </w:rPr>
        <w:t xml:space="preserve">, kurangnya pengetahuan serta pengenalan masyarakat akan seluk beluk bank syariah, serta besarnya risiko yang terkandung dalam akad </w:t>
      </w:r>
      <w:r w:rsidRPr="00D175FD">
        <w:rPr>
          <w:rFonts w:ascii="Times New Roman" w:hAnsi="Times New Roman" w:cs="Times New Roman"/>
          <w:i/>
          <w:iCs/>
          <w:sz w:val="24"/>
          <w:szCs w:val="24"/>
          <w:lang w:val="sv-SE"/>
        </w:rPr>
        <w:t>salam</w:t>
      </w:r>
      <w:r>
        <w:rPr>
          <w:rFonts w:ascii="Times New Roman" w:hAnsi="Times New Roman" w:cs="Times New Roman"/>
          <w:sz w:val="24"/>
          <w:szCs w:val="24"/>
          <w:lang w:val="sv-SE"/>
        </w:rPr>
        <w:t xml:space="preserve"> itu sendiri. Me</w:t>
      </w:r>
      <w:r w:rsidRPr="00D175FD">
        <w:rPr>
          <w:rFonts w:ascii="Times New Roman" w:hAnsi="Times New Roman" w:cs="Times New Roman"/>
          <w:sz w:val="24"/>
          <w:szCs w:val="24"/>
          <w:lang w:val="sv-SE"/>
        </w:rPr>
        <w:t xml:space="preserve">nurut konsep akad </w:t>
      </w:r>
      <w:r w:rsidRPr="00D175FD">
        <w:rPr>
          <w:rFonts w:ascii="Times New Roman" w:hAnsi="Times New Roman" w:cs="Times New Roman"/>
          <w:i/>
          <w:sz w:val="24"/>
          <w:szCs w:val="24"/>
          <w:lang w:val="sv-SE"/>
        </w:rPr>
        <w:t>salam</w:t>
      </w:r>
      <w:r w:rsidRPr="00D175FD">
        <w:rPr>
          <w:rFonts w:ascii="Times New Roman" w:hAnsi="Times New Roman" w:cs="Times New Roman"/>
          <w:sz w:val="24"/>
          <w:szCs w:val="24"/>
          <w:lang w:val="sv-SE"/>
        </w:rPr>
        <w:t xml:space="preserve"> ini sudah sangat sesuai, namun belum banyak yang mengaplikasikannya di sektor pertanian.</w:t>
      </w:r>
    </w:p>
    <w:p w:rsidR="00713F44" w:rsidRPr="00241693" w:rsidRDefault="00713F44" w:rsidP="00241693">
      <w:pPr>
        <w:spacing w:after="0" w:line="480" w:lineRule="auto"/>
        <w:ind w:firstLine="567"/>
        <w:jc w:val="both"/>
        <w:rPr>
          <w:rFonts w:ascii="Times New Roman" w:hAnsi="Times New Roman" w:cs="Times New Roman"/>
          <w:b/>
          <w:sz w:val="24"/>
          <w:szCs w:val="24"/>
        </w:rPr>
      </w:pPr>
      <w:r w:rsidRPr="00D175FD">
        <w:rPr>
          <w:rFonts w:ascii="Times New Roman" w:hAnsi="Times New Roman" w:cs="Times New Roman"/>
          <w:sz w:val="24"/>
          <w:szCs w:val="24"/>
          <w:lang w:val="sv-SE"/>
        </w:rPr>
        <w:t xml:space="preserve">Adanya ketimpangan itulah yang membuat penulis tertarik untuk menulis </w:t>
      </w:r>
      <w:r w:rsidRPr="00D175FD">
        <w:rPr>
          <w:rFonts w:ascii="Times New Roman" w:hAnsi="Times New Roman" w:cs="Times New Roman"/>
          <w:sz w:val="24"/>
          <w:szCs w:val="24"/>
        </w:rPr>
        <w:t>skripsi</w:t>
      </w:r>
      <w:r w:rsidRPr="00D175FD">
        <w:rPr>
          <w:rFonts w:ascii="Times New Roman" w:hAnsi="Times New Roman" w:cs="Times New Roman"/>
          <w:sz w:val="24"/>
          <w:szCs w:val="24"/>
          <w:lang w:val="sv-SE"/>
        </w:rPr>
        <w:t xml:space="preserve"> ini guna mengkaji </w:t>
      </w:r>
      <w:r w:rsidR="00227CDB">
        <w:rPr>
          <w:rFonts w:ascii="Times New Roman" w:hAnsi="Times New Roman" w:cs="Times New Roman"/>
          <w:sz w:val="24"/>
          <w:szCs w:val="24"/>
        </w:rPr>
        <w:t xml:space="preserve">bagaimana pembiayaan akad salam di Bank Muamalat Indonesia (BMI) Cabang Kendari, serta </w:t>
      </w:r>
      <w:r w:rsidRPr="00D175FD">
        <w:rPr>
          <w:rFonts w:ascii="Times New Roman" w:hAnsi="Times New Roman" w:cs="Times New Roman"/>
          <w:sz w:val="24"/>
          <w:szCs w:val="24"/>
          <w:lang w:val="sv-SE"/>
        </w:rPr>
        <w:t xml:space="preserve">faktor-faktor yang </w:t>
      </w:r>
      <w:r w:rsidR="00227CDB">
        <w:rPr>
          <w:rFonts w:ascii="Times New Roman" w:hAnsi="Times New Roman" w:cs="Times New Roman"/>
          <w:sz w:val="24"/>
          <w:szCs w:val="24"/>
        </w:rPr>
        <w:t>menyebabkan</w:t>
      </w:r>
      <w:r w:rsidRPr="00D175FD">
        <w:rPr>
          <w:rFonts w:ascii="Times New Roman" w:hAnsi="Times New Roman" w:cs="Times New Roman"/>
          <w:sz w:val="24"/>
          <w:szCs w:val="24"/>
          <w:lang w:val="sv-SE"/>
        </w:rPr>
        <w:t xml:space="preserve"> tidak diterapkannya akad </w:t>
      </w:r>
      <w:r w:rsidRPr="00D175FD">
        <w:rPr>
          <w:rFonts w:ascii="Times New Roman" w:hAnsi="Times New Roman" w:cs="Times New Roman"/>
          <w:i/>
          <w:iCs/>
          <w:sz w:val="24"/>
          <w:szCs w:val="24"/>
          <w:lang w:val="sv-SE"/>
        </w:rPr>
        <w:t>salam</w:t>
      </w:r>
      <w:r w:rsidRPr="00D175FD">
        <w:rPr>
          <w:rFonts w:ascii="Times New Roman" w:hAnsi="Times New Roman" w:cs="Times New Roman"/>
          <w:sz w:val="24"/>
          <w:szCs w:val="24"/>
          <w:lang w:val="sv-SE"/>
        </w:rPr>
        <w:t xml:space="preserve"> di</w:t>
      </w:r>
      <w:r w:rsidR="00227CDB">
        <w:rPr>
          <w:rFonts w:ascii="Times New Roman" w:hAnsi="Times New Roman" w:cs="Times New Roman"/>
          <w:sz w:val="24"/>
          <w:szCs w:val="24"/>
        </w:rPr>
        <w:t xml:space="preserve"> Bank Muamalat Indonesia (BMI) C</w:t>
      </w:r>
      <w:r w:rsidRPr="00D175FD">
        <w:rPr>
          <w:rFonts w:ascii="Times New Roman" w:hAnsi="Times New Roman" w:cs="Times New Roman"/>
          <w:sz w:val="24"/>
          <w:szCs w:val="24"/>
        </w:rPr>
        <w:t>abang Kendari</w:t>
      </w:r>
      <w:r w:rsidR="00241693">
        <w:rPr>
          <w:rFonts w:ascii="Times New Roman" w:hAnsi="Times New Roman" w:cs="Times New Roman"/>
          <w:sz w:val="24"/>
          <w:szCs w:val="24"/>
        </w:rPr>
        <w:t>.</w:t>
      </w:r>
    </w:p>
    <w:p w:rsidR="00713F44" w:rsidRPr="00B92D96" w:rsidRDefault="00713F44" w:rsidP="00393C5C">
      <w:pPr>
        <w:spacing w:after="0" w:line="480" w:lineRule="auto"/>
        <w:ind w:firstLine="567"/>
        <w:jc w:val="both"/>
        <w:rPr>
          <w:rFonts w:ascii="Times New Roman" w:hAnsi="Times New Roman" w:cs="Times New Roman"/>
          <w:sz w:val="24"/>
          <w:szCs w:val="24"/>
        </w:rPr>
      </w:pPr>
      <w:r w:rsidRPr="00D175FD">
        <w:rPr>
          <w:rFonts w:ascii="Times New Roman" w:hAnsi="Times New Roman" w:cs="Times New Roman"/>
          <w:sz w:val="24"/>
          <w:szCs w:val="24"/>
        </w:rPr>
        <w:t xml:space="preserve">Berdasarkan uraian diatas, maka penulis tertarik untuk meneliti dan mengkaji lebih jauh permasalahan tersebut dalam skripsi ini dengan judul </w:t>
      </w:r>
      <w:r w:rsidR="00C5378B" w:rsidRPr="00B92D96">
        <w:rPr>
          <w:rFonts w:ascii="Times New Roman" w:hAnsi="Times New Roman" w:cs="Times New Roman"/>
          <w:sz w:val="24"/>
          <w:szCs w:val="24"/>
        </w:rPr>
        <w:lastRenderedPageBreak/>
        <w:t>“</w:t>
      </w:r>
      <w:r w:rsidRPr="00B92D96">
        <w:rPr>
          <w:rFonts w:ascii="Times New Roman" w:hAnsi="Times New Roman" w:cs="Times New Roman"/>
          <w:sz w:val="24"/>
          <w:szCs w:val="24"/>
        </w:rPr>
        <w:t>Pembiayaan Akad Sala</w:t>
      </w:r>
      <w:r w:rsidR="00C5378B" w:rsidRPr="00B92D96">
        <w:rPr>
          <w:rFonts w:ascii="Times New Roman" w:hAnsi="Times New Roman" w:cs="Times New Roman"/>
          <w:sz w:val="24"/>
          <w:szCs w:val="24"/>
        </w:rPr>
        <w:t>m d</w:t>
      </w:r>
      <w:r w:rsidRPr="00B92D96">
        <w:rPr>
          <w:rFonts w:ascii="Times New Roman" w:hAnsi="Times New Roman" w:cs="Times New Roman"/>
          <w:sz w:val="24"/>
          <w:szCs w:val="24"/>
        </w:rPr>
        <w:t xml:space="preserve">i Bank Muamalat </w:t>
      </w:r>
      <w:r w:rsidR="00393C5C">
        <w:rPr>
          <w:rFonts w:ascii="Times New Roman" w:hAnsi="Times New Roman" w:cs="Times New Roman"/>
          <w:sz w:val="24"/>
          <w:szCs w:val="24"/>
        </w:rPr>
        <w:t>(</w:t>
      </w:r>
      <w:r w:rsidR="00241693">
        <w:rPr>
          <w:rFonts w:ascii="Times New Roman" w:hAnsi="Times New Roman" w:cs="Times New Roman"/>
          <w:sz w:val="24"/>
          <w:szCs w:val="24"/>
        </w:rPr>
        <w:t>Studi Kasus p</w:t>
      </w:r>
      <w:r w:rsidR="00B92D96">
        <w:rPr>
          <w:rFonts w:ascii="Times New Roman" w:hAnsi="Times New Roman" w:cs="Times New Roman"/>
          <w:sz w:val="24"/>
          <w:szCs w:val="24"/>
        </w:rPr>
        <w:t xml:space="preserve">ada Bank Muamalat </w:t>
      </w:r>
      <w:r w:rsidR="00124DE9">
        <w:rPr>
          <w:rFonts w:ascii="Times New Roman" w:hAnsi="Times New Roman" w:cs="Times New Roman"/>
          <w:sz w:val="24"/>
          <w:szCs w:val="24"/>
        </w:rPr>
        <w:t xml:space="preserve">Indonesia </w:t>
      </w:r>
      <w:r w:rsidRPr="00B92D96">
        <w:rPr>
          <w:rFonts w:ascii="Times New Roman" w:hAnsi="Times New Roman" w:cs="Times New Roman"/>
          <w:sz w:val="24"/>
          <w:szCs w:val="24"/>
        </w:rPr>
        <w:t>Cabang Kendari</w:t>
      </w:r>
      <w:r w:rsidR="00393C5C">
        <w:rPr>
          <w:rFonts w:ascii="Times New Roman" w:hAnsi="Times New Roman" w:cs="Times New Roman"/>
          <w:sz w:val="24"/>
          <w:szCs w:val="24"/>
        </w:rPr>
        <w:t>)</w:t>
      </w:r>
      <w:r w:rsidRPr="00B92D96">
        <w:rPr>
          <w:rFonts w:ascii="Times New Roman" w:hAnsi="Times New Roman" w:cs="Times New Roman"/>
          <w:sz w:val="24"/>
          <w:szCs w:val="24"/>
        </w:rPr>
        <w:t>”.</w:t>
      </w:r>
    </w:p>
    <w:p w:rsidR="00713F44" w:rsidRPr="00D175FD" w:rsidRDefault="006406AD" w:rsidP="00713F44">
      <w:pPr>
        <w:pStyle w:val="ListParagraph"/>
        <w:numPr>
          <w:ilvl w:val="0"/>
          <w:numId w:val="1"/>
        </w:numPr>
        <w:spacing w:after="0" w:line="480" w:lineRule="auto"/>
        <w:ind w:left="426" w:hanging="426"/>
        <w:jc w:val="both"/>
        <w:rPr>
          <w:rFonts w:ascii="Times New Roman" w:eastAsia="Times New Roman" w:hAnsi="Times New Roman" w:cs="Times New Roman"/>
          <w:b/>
          <w:bCs/>
          <w:sz w:val="24"/>
          <w:szCs w:val="24"/>
          <w:lang w:eastAsia="id-ID"/>
        </w:rPr>
      </w:pPr>
      <w:bookmarkStart w:id="0" w:name="more"/>
      <w:bookmarkEnd w:id="0"/>
      <w:r w:rsidRPr="006406AD">
        <w:rPr>
          <w:rFonts w:ascii="Times New Roman" w:eastAsia="Times New Roman" w:hAnsi="Times New Roman" w:cs="Times New Roman"/>
          <w:b/>
          <w:bCs/>
          <w:sz w:val="24"/>
          <w:szCs w:val="24"/>
          <w:lang w:eastAsia="id-ID"/>
        </w:rPr>
        <w:t>B</w:t>
      </w:r>
      <w:r w:rsidR="00713F44" w:rsidRPr="006406AD">
        <w:rPr>
          <w:rFonts w:ascii="Times New Roman" w:eastAsia="Times New Roman" w:hAnsi="Times New Roman" w:cs="Times New Roman"/>
          <w:b/>
          <w:bCs/>
          <w:sz w:val="24"/>
          <w:szCs w:val="24"/>
          <w:lang w:eastAsia="id-ID"/>
        </w:rPr>
        <w:t>atasan</w:t>
      </w:r>
      <w:r w:rsidR="00713F44" w:rsidRPr="00D175FD">
        <w:rPr>
          <w:rFonts w:ascii="Times New Roman" w:eastAsia="Times New Roman" w:hAnsi="Times New Roman" w:cs="Times New Roman"/>
          <w:b/>
          <w:bCs/>
          <w:sz w:val="24"/>
          <w:szCs w:val="24"/>
          <w:lang w:eastAsia="id-ID"/>
        </w:rPr>
        <w:t xml:space="preserve"> Masalah</w:t>
      </w:r>
    </w:p>
    <w:p w:rsidR="00713F44" w:rsidRPr="003E0166" w:rsidRDefault="00713F44" w:rsidP="00713F44">
      <w:pPr>
        <w:spacing w:after="0" w:line="480" w:lineRule="auto"/>
        <w:ind w:firstLine="720"/>
        <w:jc w:val="both"/>
        <w:rPr>
          <w:rFonts w:ascii="Times New Roman" w:eastAsia="Times New Roman" w:hAnsi="Times New Roman" w:cs="Times New Roman"/>
          <w:sz w:val="24"/>
          <w:szCs w:val="24"/>
          <w:lang w:eastAsia="id-ID"/>
        </w:rPr>
      </w:pPr>
      <w:r w:rsidRPr="00D175FD">
        <w:rPr>
          <w:rFonts w:ascii="Times New Roman" w:eastAsia="Times New Roman" w:hAnsi="Times New Roman" w:cs="Times New Roman"/>
          <w:sz w:val="24"/>
          <w:szCs w:val="24"/>
          <w:lang w:eastAsia="id-ID"/>
        </w:rPr>
        <w:t xml:space="preserve">Berdasarkan latar belakang di atas maka penulis membatasi masalah pada </w:t>
      </w:r>
      <w:r w:rsidR="00227CDB">
        <w:rPr>
          <w:rFonts w:ascii="Times New Roman" w:hAnsi="Times New Roman" w:cs="Times New Roman"/>
          <w:sz w:val="24"/>
          <w:szCs w:val="24"/>
        </w:rPr>
        <w:t>Pembiayaan Akad Salam di Bank Muamalat Indonesia (BMI) Cabang Kendari</w:t>
      </w:r>
      <w:r w:rsidR="00355D02">
        <w:rPr>
          <w:rFonts w:ascii="Times New Roman" w:hAnsi="Times New Roman" w:cs="Times New Roman"/>
          <w:sz w:val="24"/>
          <w:szCs w:val="24"/>
        </w:rPr>
        <w:t>.</w:t>
      </w:r>
    </w:p>
    <w:p w:rsidR="00713F44" w:rsidRPr="00D175FD" w:rsidRDefault="00713F44" w:rsidP="00713F44">
      <w:pPr>
        <w:pStyle w:val="ListParagraph"/>
        <w:numPr>
          <w:ilvl w:val="0"/>
          <w:numId w:val="1"/>
        </w:numPr>
        <w:spacing w:after="0" w:line="480" w:lineRule="auto"/>
        <w:ind w:left="426" w:hanging="426"/>
        <w:jc w:val="both"/>
        <w:rPr>
          <w:rFonts w:ascii="Times New Roman" w:eastAsia="Times New Roman" w:hAnsi="Times New Roman" w:cs="Times New Roman"/>
          <w:b/>
          <w:bCs/>
          <w:sz w:val="24"/>
          <w:szCs w:val="24"/>
          <w:lang w:eastAsia="id-ID"/>
        </w:rPr>
      </w:pPr>
      <w:r w:rsidRPr="00D175FD">
        <w:rPr>
          <w:rFonts w:ascii="Times New Roman" w:eastAsia="Times New Roman" w:hAnsi="Times New Roman" w:cs="Times New Roman"/>
          <w:b/>
          <w:bCs/>
          <w:sz w:val="24"/>
          <w:szCs w:val="24"/>
          <w:lang w:eastAsia="id-ID"/>
        </w:rPr>
        <w:t>Rumusan Masalah</w:t>
      </w:r>
    </w:p>
    <w:p w:rsidR="00713F44" w:rsidRPr="00D175FD" w:rsidRDefault="00713F44" w:rsidP="00713F44">
      <w:pPr>
        <w:spacing w:after="0" w:line="480" w:lineRule="auto"/>
        <w:ind w:firstLine="567"/>
        <w:jc w:val="both"/>
        <w:rPr>
          <w:rFonts w:ascii="Times New Roman" w:eastAsia="Times New Roman" w:hAnsi="Times New Roman" w:cs="Times New Roman"/>
          <w:sz w:val="24"/>
          <w:szCs w:val="24"/>
          <w:lang w:eastAsia="id-ID"/>
        </w:rPr>
      </w:pPr>
      <w:r w:rsidRPr="00D175FD">
        <w:rPr>
          <w:rFonts w:ascii="Times New Roman" w:eastAsia="Times New Roman" w:hAnsi="Times New Roman" w:cs="Times New Roman"/>
          <w:sz w:val="24"/>
          <w:szCs w:val="24"/>
          <w:lang w:eastAsia="id-ID"/>
        </w:rPr>
        <w:t>Berdasarkan latar belakang masalah di atas, maka penulis mengambil rumusan masalah sebagai berikut :</w:t>
      </w:r>
    </w:p>
    <w:p w:rsidR="00713F44" w:rsidRPr="007B5B1D" w:rsidRDefault="007B5B1D" w:rsidP="007B5B1D">
      <w:pPr>
        <w:pStyle w:val="ListParagraph"/>
        <w:numPr>
          <w:ilvl w:val="0"/>
          <w:numId w:val="3"/>
        </w:numPr>
        <w:spacing w:after="0" w:line="480" w:lineRule="auto"/>
        <w:ind w:left="709" w:hanging="425"/>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Bagaimana </w:t>
      </w:r>
      <w:r w:rsidR="00713F44" w:rsidRPr="00CA3F04">
        <w:rPr>
          <w:rFonts w:ascii="Times New Roman" w:hAnsi="Times New Roman" w:cs="Times New Roman"/>
          <w:sz w:val="24"/>
          <w:szCs w:val="24"/>
          <w:lang w:val="sv-SE"/>
        </w:rPr>
        <w:t xml:space="preserve">pembiayaan </w:t>
      </w:r>
      <w:r>
        <w:rPr>
          <w:rFonts w:ascii="Times New Roman" w:hAnsi="Times New Roman" w:cs="Times New Roman"/>
          <w:sz w:val="24"/>
          <w:szCs w:val="24"/>
        </w:rPr>
        <w:t xml:space="preserve">akad salam </w:t>
      </w:r>
      <w:r w:rsidR="00713F44">
        <w:rPr>
          <w:rFonts w:ascii="Times New Roman" w:hAnsi="Times New Roman" w:cs="Times New Roman"/>
          <w:sz w:val="24"/>
          <w:szCs w:val="24"/>
          <w:lang w:val="sv-SE"/>
        </w:rPr>
        <w:t>di Bank Muamalat Indonesia (BMI) Cabang Kendari ?</w:t>
      </w:r>
    </w:p>
    <w:p w:rsidR="007B5B1D" w:rsidRPr="009B0FF4" w:rsidRDefault="0085203D" w:rsidP="007B5B1D">
      <w:pPr>
        <w:pStyle w:val="ListParagraph"/>
        <w:numPr>
          <w:ilvl w:val="0"/>
          <w:numId w:val="3"/>
        </w:numPr>
        <w:spacing w:after="0" w:line="480" w:lineRule="auto"/>
        <w:ind w:left="709" w:hanging="425"/>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Apa kendala</w:t>
      </w:r>
      <w:r w:rsidR="0041617C">
        <w:rPr>
          <w:rFonts w:ascii="Times New Roman" w:hAnsi="Times New Roman" w:cs="Times New Roman"/>
          <w:sz w:val="24"/>
          <w:szCs w:val="24"/>
        </w:rPr>
        <w:t xml:space="preserve"> menerapkan </w:t>
      </w:r>
      <w:r w:rsidR="00355D02">
        <w:rPr>
          <w:rFonts w:ascii="Times New Roman" w:hAnsi="Times New Roman" w:cs="Times New Roman"/>
          <w:sz w:val="24"/>
          <w:szCs w:val="24"/>
        </w:rPr>
        <w:t>akad salam di Bank Mu</w:t>
      </w:r>
      <w:r w:rsidR="0041617C">
        <w:rPr>
          <w:rFonts w:ascii="Times New Roman" w:hAnsi="Times New Roman" w:cs="Times New Roman"/>
          <w:sz w:val="24"/>
          <w:szCs w:val="24"/>
        </w:rPr>
        <w:t xml:space="preserve">amalat Indonesia Cabang Kendari </w:t>
      </w:r>
      <w:r w:rsidR="00355D02">
        <w:rPr>
          <w:rFonts w:ascii="Times New Roman" w:hAnsi="Times New Roman" w:cs="Times New Roman"/>
          <w:sz w:val="24"/>
          <w:szCs w:val="24"/>
        </w:rPr>
        <w:t>?</w:t>
      </w:r>
    </w:p>
    <w:p w:rsidR="00713F44" w:rsidRPr="00D175FD" w:rsidRDefault="00713F44" w:rsidP="00713F44">
      <w:pPr>
        <w:pStyle w:val="ListParagraph"/>
        <w:numPr>
          <w:ilvl w:val="0"/>
          <w:numId w:val="1"/>
        </w:numPr>
        <w:spacing w:after="0" w:line="480" w:lineRule="auto"/>
        <w:ind w:left="426" w:hanging="426"/>
        <w:jc w:val="both"/>
        <w:rPr>
          <w:rFonts w:asciiTheme="majorBidi" w:eastAsia="Times New Roman" w:hAnsiTheme="majorBidi" w:cstheme="majorBidi"/>
          <w:b/>
          <w:bCs/>
          <w:sz w:val="24"/>
          <w:szCs w:val="24"/>
          <w:lang w:eastAsia="id-ID"/>
        </w:rPr>
      </w:pPr>
      <w:r w:rsidRPr="00D175FD">
        <w:rPr>
          <w:rFonts w:asciiTheme="majorBidi" w:eastAsia="Times New Roman" w:hAnsiTheme="majorBidi" w:cstheme="majorBidi"/>
          <w:b/>
          <w:bCs/>
          <w:sz w:val="24"/>
          <w:szCs w:val="24"/>
          <w:lang w:eastAsia="id-ID"/>
        </w:rPr>
        <w:t>Tujuan Penelitian</w:t>
      </w:r>
    </w:p>
    <w:p w:rsidR="00713F44" w:rsidRPr="00D175FD" w:rsidRDefault="00713F44" w:rsidP="00713F44">
      <w:pPr>
        <w:spacing w:after="0" w:line="480" w:lineRule="auto"/>
        <w:ind w:firstLine="567"/>
        <w:jc w:val="both"/>
        <w:rPr>
          <w:rFonts w:asciiTheme="majorBidi" w:eastAsia="Times New Roman" w:hAnsiTheme="majorBidi" w:cstheme="majorBidi"/>
          <w:sz w:val="24"/>
          <w:szCs w:val="24"/>
          <w:lang w:eastAsia="id-ID"/>
        </w:rPr>
      </w:pPr>
      <w:r w:rsidRPr="00D175FD">
        <w:rPr>
          <w:rFonts w:asciiTheme="majorBidi" w:eastAsia="Times New Roman" w:hAnsiTheme="majorBidi" w:cstheme="majorBidi"/>
          <w:sz w:val="24"/>
          <w:szCs w:val="24"/>
          <w:lang w:eastAsia="id-ID"/>
        </w:rPr>
        <w:t>Berdasarkan rumusan masalah di atas maka yang menjadi tujuan dalam penulisan ini adalah sebagai berikut :</w:t>
      </w:r>
      <w:r w:rsidR="00355D02">
        <w:rPr>
          <w:rFonts w:asciiTheme="majorBidi" w:eastAsia="Times New Roman" w:hAnsiTheme="majorBidi" w:cstheme="majorBidi"/>
          <w:sz w:val="24"/>
          <w:szCs w:val="24"/>
          <w:lang w:eastAsia="id-ID"/>
        </w:rPr>
        <w:t xml:space="preserve">  </w:t>
      </w:r>
    </w:p>
    <w:p w:rsidR="007B5B1D" w:rsidRPr="007B5B1D" w:rsidRDefault="00713F44" w:rsidP="007B5B1D">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7B5B1D">
        <w:rPr>
          <w:rFonts w:ascii="Times New Roman" w:hAnsi="Times New Roman" w:cs="Times New Roman"/>
          <w:sz w:val="24"/>
          <w:szCs w:val="24"/>
        </w:rPr>
        <w:t>Unt</w:t>
      </w:r>
      <w:r w:rsidR="009B0FF4">
        <w:rPr>
          <w:rFonts w:ascii="Times New Roman" w:hAnsi="Times New Roman" w:cs="Times New Roman"/>
          <w:sz w:val="24"/>
          <w:szCs w:val="24"/>
        </w:rPr>
        <w:t>uk m</w:t>
      </w:r>
      <w:r w:rsidRPr="007B5B1D">
        <w:rPr>
          <w:rFonts w:ascii="Times New Roman" w:hAnsi="Times New Roman" w:cs="Times New Roman"/>
          <w:sz w:val="24"/>
          <w:szCs w:val="24"/>
        </w:rPr>
        <w:t xml:space="preserve">engetahui </w:t>
      </w:r>
      <w:r w:rsidR="007B5B1D" w:rsidRPr="007B5B1D">
        <w:rPr>
          <w:rFonts w:ascii="Times New Roman" w:hAnsi="Times New Roman" w:cs="Times New Roman"/>
          <w:sz w:val="24"/>
          <w:szCs w:val="24"/>
          <w:lang w:val="sv-SE"/>
        </w:rPr>
        <w:t xml:space="preserve">pembiayaan </w:t>
      </w:r>
      <w:r w:rsidR="007B5B1D" w:rsidRPr="007B5B1D">
        <w:rPr>
          <w:rFonts w:ascii="Times New Roman" w:hAnsi="Times New Roman" w:cs="Times New Roman"/>
          <w:sz w:val="24"/>
          <w:szCs w:val="24"/>
        </w:rPr>
        <w:t xml:space="preserve">akad salam </w:t>
      </w:r>
      <w:r w:rsidR="007B5B1D" w:rsidRPr="007B5B1D">
        <w:rPr>
          <w:rFonts w:ascii="Times New Roman" w:hAnsi="Times New Roman" w:cs="Times New Roman"/>
          <w:sz w:val="24"/>
          <w:szCs w:val="24"/>
          <w:lang w:val="sv-SE"/>
        </w:rPr>
        <w:t xml:space="preserve">di Bank Muamalat </w:t>
      </w:r>
      <w:r w:rsidR="009B0FF4">
        <w:rPr>
          <w:rFonts w:ascii="Times New Roman" w:hAnsi="Times New Roman" w:cs="Times New Roman"/>
          <w:sz w:val="24"/>
          <w:szCs w:val="24"/>
          <w:lang w:val="sv-SE"/>
        </w:rPr>
        <w:t xml:space="preserve">Indonesia (BMI) Cabang Kendari </w:t>
      </w:r>
      <w:r w:rsidR="009B0FF4">
        <w:rPr>
          <w:rFonts w:ascii="Times New Roman" w:hAnsi="Times New Roman" w:cs="Times New Roman"/>
          <w:sz w:val="24"/>
          <w:szCs w:val="24"/>
        </w:rPr>
        <w:t>!</w:t>
      </w:r>
    </w:p>
    <w:p w:rsidR="00FE1989" w:rsidRPr="0085203D" w:rsidRDefault="007B5B1D" w:rsidP="0041617C">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Untuk mengetahui </w:t>
      </w:r>
      <w:r w:rsidR="0041617C">
        <w:rPr>
          <w:rFonts w:ascii="Times New Roman" w:hAnsi="Times New Roman" w:cs="Times New Roman"/>
          <w:sz w:val="24"/>
          <w:szCs w:val="24"/>
        </w:rPr>
        <w:t>kendala menerapkan akad salam di Bank Muamalat Indonesia Cabang Kendari</w:t>
      </w:r>
      <w:r w:rsidR="009B0FF4">
        <w:rPr>
          <w:rFonts w:ascii="Times New Roman" w:hAnsi="Times New Roman" w:cs="Times New Roman"/>
          <w:sz w:val="24"/>
          <w:szCs w:val="24"/>
        </w:rPr>
        <w:t>!</w:t>
      </w:r>
    </w:p>
    <w:p w:rsidR="00713F44" w:rsidRPr="00877767" w:rsidRDefault="00713F44" w:rsidP="00877767">
      <w:pPr>
        <w:pStyle w:val="ListParagraph"/>
        <w:numPr>
          <w:ilvl w:val="0"/>
          <w:numId w:val="1"/>
        </w:numPr>
        <w:spacing w:after="0" w:line="480" w:lineRule="auto"/>
        <w:ind w:left="426" w:hanging="426"/>
        <w:jc w:val="both"/>
        <w:rPr>
          <w:rFonts w:asciiTheme="majorBidi" w:eastAsia="Times New Roman" w:hAnsiTheme="majorBidi" w:cstheme="majorBidi"/>
          <w:b/>
          <w:bCs/>
          <w:sz w:val="24"/>
          <w:szCs w:val="24"/>
          <w:lang w:eastAsia="id-ID"/>
        </w:rPr>
      </w:pPr>
      <w:r w:rsidRPr="00877767">
        <w:rPr>
          <w:rFonts w:asciiTheme="majorBidi" w:eastAsia="Times New Roman" w:hAnsiTheme="majorBidi" w:cstheme="majorBidi"/>
          <w:b/>
          <w:bCs/>
          <w:sz w:val="24"/>
          <w:szCs w:val="24"/>
          <w:lang w:eastAsia="id-ID"/>
        </w:rPr>
        <w:t>Kegunaan Penelitian</w:t>
      </w:r>
    </w:p>
    <w:p w:rsidR="00713F44" w:rsidRDefault="00713F44" w:rsidP="00713F44">
      <w:pPr>
        <w:pStyle w:val="ListParagraph"/>
        <w:numPr>
          <w:ilvl w:val="0"/>
          <w:numId w:val="5"/>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Penulis</w:t>
      </w:r>
    </w:p>
    <w:p w:rsidR="00713F44" w:rsidRDefault="00713F44" w:rsidP="00877767">
      <w:pPr>
        <w:spacing w:after="0" w:line="480" w:lineRule="auto"/>
        <w:ind w:left="360"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Sebagai tambahan pengetahuan kepad</w:t>
      </w:r>
      <w:r w:rsidR="00877767">
        <w:rPr>
          <w:rFonts w:asciiTheme="majorBidi" w:eastAsia="Times New Roman" w:hAnsiTheme="majorBidi" w:cstheme="majorBidi"/>
          <w:sz w:val="24"/>
          <w:szCs w:val="24"/>
          <w:lang w:eastAsia="id-ID"/>
        </w:rPr>
        <w:t xml:space="preserve">a penulis tentang Pembiayaan Akad Salam </w:t>
      </w:r>
      <w:r>
        <w:rPr>
          <w:rFonts w:asciiTheme="majorBidi" w:eastAsia="Times New Roman" w:hAnsiTheme="majorBidi" w:cstheme="majorBidi"/>
          <w:sz w:val="24"/>
          <w:szCs w:val="24"/>
          <w:lang w:eastAsia="id-ID"/>
        </w:rPr>
        <w:t>Di Bank Muamalat Indonesia (BMI) Cabang Kendari.</w:t>
      </w:r>
    </w:p>
    <w:p w:rsidR="00713F44" w:rsidRDefault="00713F44" w:rsidP="00713F44">
      <w:pPr>
        <w:pStyle w:val="ListParagraph"/>
        <w:numPr>
          <w:ilvl w:val="0"/>
          <w:numId w:val="5"/>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Bank</w:t>
      </w:r>
    </w:p>
    <w:p w:rsidR="00713F44" w:rsidRDefault="00713F44" w:rsidP="00713F44">
      <w:pPr>
        <w:spacing w:after="0" w:line="480" w:lineRule="auto"/>
        <w:ind w:left="360"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Diharapkan dapat digunakan sebagai bahan pertimbangan bagi pihak pengelola</w:t>
      </w:r>
      <w:r w:rsidR="00AC7EA2">
        <w:rPr>
          <w:rFonts w:asciiTheme="majorBidi" w:eastAsia="Times New Roman" w:hAnsiTheme="majorBidi" w:cstheme="majorBidi"/>
          <w:sz w:val="24"/>
          <w:szCs w:val="24"/>
          <w:lang w:eastAsia="id-ID"/>
        </w:rPr>
        <w:t xml:space="preserve"> Bank Muamalat Indonesia (BMI) Cabang K</w:t>
      </w:r>
      <w:r>
        <w:rPr>
          <w:rFonts w:asciiTheme="majorBidi" w:eastAsia="Times New Roman" w:hAnsiTheme="majorBidi" w:cstheme="majorBidi"/>
          <w:sz w:val="24"/>
          <w:szCs w:val="24"/>
          <w:lang w:eastAsia="id-ID"/>
        </w:rPr>
        <w:t xml:space="preserve">endari serta lembaga yang terkait dalam rangka pengambilan kebijakan guna pengembangan Bank Muamalat Indonesia (BMI) </w:t>
      </w:r>
      <w:r w:rsidR="0090281B">
        <w:rPr>
          <w:rFonts w:asciiTheme="majorBidi" w:eastAsia="Times New Roman" w:hAnsiTheme="majorBidi" w:cstheme="majorBidi"/>
          <w:sz w:val="24"/>
          <w:szCs w:val="24"/>
          <w:lang w:eastAsia="id-ID"/>
        </w:rPr>
        <w:t>Cabang Kendari</w:t>
      </w:r>
      <w:r>
        <w:rPr>
          <w:rFonts w:asciiTheme="majorBidi" w:eastAsia="Times New Roman" w:hAnsiTheme="majorBidi" w:cstheme="majorBidi"/>
          <w:sz w:val="24"/>
          <w:szCs w:val="24"/>
          <w:lang w:eastAsia="id-ID"/>
        </w:rPr>
        <w:t>, sebagai upaya meningkatkan kinerja keuangan lembaganya, khususnya berkaitan dengan produk pembiayaan sehingga dalam memasarkan atau mengembangkan produknya dapat lebih berkembang dan lebih baik, serta lebih dikenal oleh masyarakat.</w:t>
      </w:r>
    </w:p>
    <w:p w:rsidR="00713F44" w:rsidRDefault="00713F44" w:rsidP="00713F44">
      <w:pPr>
        <w:pStyle w:val="ListParagraph"/>
        <w:numPr>
          <w:ilvl w:val="0"/>
          <w:numId w:val="5"/>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w:t>
      </w:r>
      <w:r>
        <w:rPr>
          <w:rFonts w:asciiTheme="majorBidi" w:eastAsia="Times New Roman" w:hAnsiTheme="majorBidi" w:cstheme="majorBidi"/>
          <w:sz w:val="24"/>
          <w:szCs w:val="24"/>
          <w:lang w:val="en-US" w:eastAsia="id-ID"/>
        </w:rPr>
        <w:t>k</w:t>
      </w:r>
      <w:r>
        <w:rPr>
          <w:rFonts w:asciiTheme="majorBidi" w:eastAsia="Times New Roman" w:hAnsiTheme="majorBidi" w:cstheme="majorBidi"/>
          <w:sz w:val="24"/>
          <w:szCs w:val="24"/>
          <w:lang w:eastAsia="id-ID"/>
        </w:rPr>
        <w:t>ademisi</w:t>
      </w:r>
    </w:p>
    <w:p w:rsidR="00512EC1" w:rsidRPr="00DF7427" w:rsidRDefault="00713F44" w:rsidP="0059720D">
      <w:pPr>
        <w:spacing w:after="0" w:line="480" w:lineRule="auto"/>
        <w:ind w:left="360" w:firstLine="720"/>
        <w:jc w:val="both"/>
        <w:rPr>
          <w:rFonts w:asciiTheme="majorBidi" w:eastAsia="Times New Roman" w:hAnsiTheme="majorBidi" w:cstheme="majorBidi"/>
          <w:sz w:val="24"/>
          <w:szCs w:val="24"/>
          <w:lang w:eastAsia="id-ID"/>
        </w:rPr>
      </w:pPr>
      <w:r w:rsidRPr="00DF7427">
        <w:rPr>
          <w:rFonts w:asciiTheme="majorBidi" w:eastAsia="Times New Roman" w:hAnsiTheme="majorBidi" w:cstheme="majorBidi"/>
          <w:sz w:val="24"/>
          <w:szCs w:val="24"/>
          <w:lang w:eastAsia="id-ID"/>
        </w:rPr>
        <w:t xml:space="preserve">Adapun </w:t>
      </w:r>
      <w:r>
        <w:rPr>
          <w:rFonts w:asciiTheme="majorBidi" w:eastAsia="Times New Roman" w:hAnsiTheme="majorBidi" w:cstheme="majorBidi"/>
          <w:sz w:val="24"/>
          <w:szCs w:val="24"/>
          <w:lang w:eastAsia="id-ID"/>
        </w:rPr>
        <w:t xml:space="preserve">kegunaan </w:t>
      </w:r>
      <w:r w:rsidRPr="00DF7427">
        <w:rPr>
          <w:rFonts w:asciiTheme="majorBidi" w:eastAsia="Times New Roman" w:hAnsiTheme="majorBidi" w:cstheme="majorBidi"/>
          <w:sz w:val="24"/>
          <w:szCs w:val="24"/>
          <w:lang w:eastAsia="id-ID"/>
        </w:rPr>
        <w:t>bagi dunia akademisi, hasil penelitian ini kiranya dapat digunakan untuk mengkaji lebih jauh tentang keberadaan Bank Muamalat Indone</w:t>
      </w:r>
      <w:r w:rsidR="00476F8E">
        <w:rPr>
          <w:rFonts w:asciiTheme="majorBidi" w:eastAsia="Times New Roman" w:hAnsiTheme="majorBidi" w:cstheme="majorBidi"/>
          <w:sz w:val="24"/>
          <w:szCs w:val="24"/>
          <w:lang w:eastAsia="id-ID"/>
        </w:rPr>
        <w:t>sia (BMI) C</w:t>
      </w:r>
      <w:r w:rsidRPr="00DF7427">
        <w:rPr>
          <w:rFonts w:asciiTheme="majorBidi" w:eastAsia="Times New Roman" w:hAnsiTheme="majorBidi" w:cstheme="majorBidi"/>
          <w:sz w:val="24"/>
          <w:szCs w:val="24"/>
          <w:lang w:eastAsia="id-ID"/>
        </w:rPr>
        <w:t xml:space="preserve">abang Kendari di antara lembaga keuangan lainnya. Melalui penelitian ini pula diharapkan muncul berbagai kajian-kajian yang berkaitan dengan pengembangan Bank Muamalat Indonesia (BMI) </w:t>
      </w:r>
      <w:r w:rsidR="001F1D21" w:rsidRPr="00DF7427">
        <w:rPr>
          <w:rFonts w:asciiTheme="majorBidi" w:eastAsia="Times New Roman" w:hAnsiTheme="majorBidi" w:cstheme="majorBidi"/>
          <w:sz w:val="24"/>
          <w:szCs w:val="24"/>
          <w:lang w:eastAsia="id-ID"/>
        </w:rPr>
        <w:t xml:space="preserve">Cabang </w:t>
      </w:r>
      <w:r w:rsidRPr="00DF7427">
        <w:rPr>
          <w:rFonts w:asciiTheme="majorBidi" w:eastAsia="Times New Roman" w:hAnsiTheme="majorBidi" w:cstheme="majorBidi"/>
          <w:sz w:val="24"/>
          <w:szCs w:val="24"/>
          <w:lang w:eastAsia="id-ID"/>
        </w:rPr>
        <w:t>Kendari, yang selanjutnya dapat memberikan sumbangan berharga bagi kerangka berpikir serta model-model pengembangannya.</w:t>
      </w:r>
    </w:p>
    <w:p w:rsidR="00713F44" w:rsidRPr="00512EC1" w:rsidRDefault="00713F44" w:rsidP="00512EC1">
      <w:pPr>
        <w:pStyle w:val="ListParagraph"/>
        <w:numPr>
          <w:ilvl w:val="0"/>
          <w:numId w:val="1"/>
        </w:numPr>
        <w:spacing w:after="0" w:line="480" w:lineRule="auto"/>
        <w:ind w:left="426" w:hanging="426"/>
        <w:jc w:val="both"/>
        <w:rPr>
          <w:rFonts w:asciiTheme="majorBidi" w:eastAsia="Times New Roman" w:hAnsiTheme="majorBidi" w:cstheme="majorBidi"/>
          <w:b/>
          <w:bCs/>
          <w:sz w:val="24"/>
          <w:szCs w:val="24"/>
          <w:lang w:eastAsia="id-ID"/>
        </w:rPr>
      </w:pPr>
      <w:r w:rsidRPr="00512EC1">
        <w:rPr>
          <w:rFonts w:asciiTheme="majorBidi" w:eastAsia="Times New Roman" w:hAnsiTheme="majorBidi" w:cstheme="majorBidi"/>
          <w:b/>
          <w:bCs/>
          <w:sz w:val="24"/>
          <w:szCs w:val="24"/>
          <w:lang w:val="en-US" w:eastAsia="id-ID"/>
        </w:rPr>
        <w:t>Definisi Operasional</w:t>
      </w:r>
    </w:p>
    <w:p w:rsidR="009D40DF" w:rsidRPr="00833D6B" w:rsidRDefault="00713F44" w:rsidP="00833D6B">
      <w:pPr>
        <w:spacing w:after="0" w:line="480" w:lineRule="auto"/>
        <w:ind w:firstLine="567"/>
        <w:jc w:val="both"/>
        <w:rPr>
          <w:rFonts w:asciiTheme="majorBidi" w:eastAsia="Times New Roman" w:hAnsiTheme="majorBidi" w:cstheme="majorBidi"/>
          <w:bCs/>
          <w:sz w:val="24"/>
          <w:szCs w:val="24"/>
          <w:lang w:eastAsia="id-ID"/>
        </w:rPr>
      </w:pPr>
      <w:r w:rsidRPr="00CA3F04">
        <w:rPr>
          <w:rFonts w:asciiTheme="majorBidi" w:eastAsia="Times New Roman" w:hAnsiTheme="majorBidi" w:cstheme="majorBidi"/>
          <w:sz w:val="24"/>
          <w:szCs w:val="24"/>
          <w:lang w:eastAsia="id-ID"/>
        </w:rPr>
        <w:t xml:space="preserve">Selanjutnya untuk menghindari terjadinya kesalahpahaman dalam menginterpretasi istilah-istilah dalam penelitian ini serta memahami pokok uraian, maka penulis mengemukakan pengertian dari judul </w:t>
      </w:r>
      <w:r w:rsidRPr="00D1505F">
        <w:rPr>
          <w:rFonts w:asciiTheme="majorBidi" w:eastAsia="Times New Roman" w:hAnsiTheme="majorBidi" w:cstheme="majorBidi"/>
          <w:bCs/>
          <w:sz w:val="24"/>
          <w:szCs w:val="24"/>
          <w:lang w:eastAsia="id-ID"/>
        </w:rPr>
        <w:t>“</w:t>
      </w:r>
      <w:r>
        <w:rPr>
          <w:rFonts w:ascii="Times New Roman" w:hAnsi="Times New Roman" w:cs="Times New Roman"/>
          <w:bCs/>
          <w:sz w:val="24"/>
          <w:szCs w:val="24"/>
        </w:rPr>
        <w:t xml:space="preserve">Pembiayaan </w:t>
      </w:r>
      <w:r w:rsidRPr="00D1505F">
        <w:rPr>
          <w:rFonts w:ascii="Times New Roman" w:hAnsi="Times New Roman" w:cs="Times New Roman"/>
          <w:bCs/>
          <w:sz w:val="24"/>
          <w:szCs w:val="24"/>
        </w:rPr>
        <w:t xml:space="preserve">Akad </w:t>
      </w:r>
      <w:r w:rsidR="0059720D">
        <w:rPr>
          <w:rFonts w:ascii="Times New Roman" w:hAnsi="Times New Roman" w:cs="Times New Roman"/>
          <w:bCs/>
          <w:sz w:val="24"/>
          <w:szCs w:val="24"/>
        </w:rPr>
        <w:t>Salam d</w:t>
      </w:r>
      <w:r w:rsidRPr="00D1505F">
        <w:rPr>
          <w:rFonts w:ascii="Times New Roman" w:hAnsi="Times New Roman" w:cs="Times New Roman"/>
          <w:bCs/>
          <w:sz w:val="24"/>
          <w:szCs w:val="24"/>
        </w:rPr>
        <w:t xml:space="preserve">i Bank Muamalat </w:t>
      </w:r>
      <w:r w:rsidR="006F36B1">
        <w:rPr>
          <w:rFonts w:ascii="Times New Roman" w:hAnsi="Times New Roman" w:cs="Times New Roman"/>
          <w:bCs/>
          <w:sz w:val="24"/>
          <w:szCs w:val="24"/>
        </w:rPr>
        <w:t>(Studi Kasus p</w:t>
      </w:r>
      <w:r w:rsidR="002671A3">
        <w:rPr>
          <w:rFonts w:ascii="Times New Roman" w:hAnsi="Times New Roman" w:cs="Times New Roman"/>
          <w:bCs/>
          <w:sz w:val="24"/>
          <w:szCs w:val="24"/>
        </w:rPr>
        <w:t xml:space="preserve">ada Bank Muamalat </w:t>
      </w:r>
      <w:r w:rsidR="00833D6B">
        <w:rPr>
          <w:rFonts w:ascii="Times New Roman" w:hAnsi="Times New Roman" w:cs="Times New Roman"/>
          <w:bCs/>
          <w:sz w:val="24"/>
          <w:szCs w:val="24"/>
        </w:rPr>
        <w:t xml:space="preserve">Indonesia </w:t>
      </w:r>
      <w:r w:rsidRPr="00D1505F">
        <w:rPr>
          <w:rFonts w:ascii="Times New Roman" w:hAnsi="Times New Roman" w:cs="Times New Roman"/>
          <w:bCs/>
          <w:sz w:val="24"/>
          <w:szCs w:val="24"/>
        </w:rPr>
        <w:t>Cabang Kendari</w:t>
      </w:r>
      <w:r w:rsidRPr="00D1505F">
        <w:rPr>
          <w:rFonts w:ascii="Times New Roman" w:eastAsia="Times New Roman" w:hAnsi="Times New Roman" w:cs="Times New Roman"/>
          <w:bCs/>
          <w:sz w:val="24"/>
          <w:szCs w:val="24"/>
          <w:lang w:eastAsia="id-ID"/>
        </w:rPr>
        <w:t>”.</w:t>
      </w:r>
    </w:p>
    <w:p w:rsidR="00833D6B" w:rsidRPr="00833D6B" w:rsidRDefault="00833D6B" w:rsidP="001169FB">
      <w:pPr>
        <w:pStyle w:val="ListParagraph"/>
        <w:numPr>
          <w:ilvl w:val="0"/>
          <w:numId w:val="4"/>
        </w:numPr>
        <w:spacing w:after="0" w:line="480" w:lineRule="auto"/>
        <w:ind w:left="1276" w:hanging="425"/>
        <w:jc w:val="both"/>
        <w:rPr>
          <w:rFonts w:asciiTheme="majorBidi" w:eastAsia="Times New Roman" w:hAnsiTheme="majorBidi" w:cstheme="majorBidi"/>
          <w:sz w:val="24"/>
          <w:szCs w:val="24"/>
          <w:lang w:eastAsia="id-ID"/>
        </w:rPr>
      </w:pPr>
      <w:r w:rsidRPr="00CA3F04">
        <w:rPr>
          <w:rFonts w:asciiTheme="majorBidi" w:hAnsiTheme="majorBidi" w:cstheme="majorBidi"/>
          <w:sz w:val="24"/>
          <w:szCs w:val="24"/>
        </w:rPr>
        <w:t xml:space="preserve">Pembiayaan </w:t>
      </w:r>
      <w:r w:rsidR="001169FB">
        <w:rPr>
          <w:rFonts w:asciiTheme="majorBidi" w:hAnsiTheme="majorBidi" w:cstheme="majorBidi"/>
          <w:bCs/>
          <w:sz w:val="24"/>
        </w:rPr>
        <w:t xml:space="preserve">adalah </w:t>
      </w:r>
      <w:r w:rsidR="001169FB" w:rsidRPr="00B7668B">
        <w:rPr>
          <w:rFonts w:asciiTheme="majorBidi" w:hAnsiTheme="majorBidi" w:cstheme="majorBidi"/>
          <w:bCs/>
          <w:i/>
          <w:iCs/>
          <w:sz w:val="24"/>
        </w:rPr>
        <w:t>financing</w:t>
      </w:r>
      <w:r w:rsidR="001169FB" w:rsidRPr="00B7668B">
        <w:rPr>
          <w:rFonts w:asciiTheme="majorBidi" w:hAnsiTheme="majorBidi" w:cstheme="majorBidi"/>
          <w:bCs/>
          <w:sz w:val="24"/>
        </w:rPr>
        <w:t xml:space="preserve"> atau pembelanjaan, </w:t>
      </w:r>
      <w:r w:rsidR="001169FB" w:rsidRPr="00B7668B">
        <w:rPr>
          <w:rFonts w:asciiTheme="majorBidi" w:hAnsiTheme="majorBidi" w:cstheme="majorBidi"/>
          <w:sz w:val="24"/>
          <w:szCs w:val="24"/>
        </w:rPr>
        <w:t>berdasarkan prinsip syariah</w:t>
      </w:r>
      <w:r w:rsidR="001169FB" w:rsidRPr="00B7668B">
        <w:rPr>
          <w:rFonts w:asciiTheme="majorBidi" w:hAnsiTheme="majorBidi" w:cstheme="majorBidi"/>
          <w:bCs/>
          <w:sz w:val="24"/>
        </w:rPr>
        <w:t xml:space="preserve"> </w:t>
      </w:r>
      <w:r w:rsidR="001169FB">
        <w:rPr>
          <w:rFonts w:asciiTheme="majorBidi" w:hAnsiTheme="majorBidi" w:cstheme="majorBidi"/>
          <w:bCs/>
          <w:sz w:val="24"/>
        </w:rPr>
        <w:t xml:space="preserve">dimana </w:t>
      </w:r>
      <w:r w:rsidR="001169FB" w:rsidRPr="00B7668B">
        <w:rPr>
          <w:rFonts w:asciiTheme="majorBidi" w:hAnsiTheme="majorBidi" w:cstheme="majorBidi"/>
          <w:bCs/>
          <w:sz w:val="24"/>
        </w:rPr>
        <w:t xml:space="preserve">pendanaan yang dikeluarkan untuk </w:t>
      </w:r>
      <w:r w:rsidR="001169FB" w:rsidRPr="00B7668B">
        <w:rPr>
          <w:rFonts w:asciiTheme="majorBidi" w:hAnsiTheme="majorBidi" w:cstheme="majorBidi"/>
          <w:bCs/>
          <w:sz w:val="24"/>
        </w:rPr>
        <w:lastRenderedPageBreak/>
        <w:t>mendukung investasi yang telah direncanakan, baik dilakukan sendiri ma</w:t>
      </w:r>
      <w:r w:rsidR="001169FB">
        <w:rPr>
          <w:rFonts w:asciiTheme="majorBidi" w:hAnsiTheme="majorBidi" w:cstheme="majorBidi"/>
          <w:bCs/>
          <w:sz w:val="24"/>
        </w:rPr>
        <w:t xml:space="preserve">upun dijalankan oleh orang lain serta </w:t>
      </w:r>
      <w:r w:rsidR="001169FB" w:rsidRPr="00B7668B">
        <w:rPr>
          <w:rFonts w:asciiTheme="majorBidi" w:hAnsiTheme="majorBidi" w:cstheme="majorBidi"/>
          <w:bCs/>
          <w:sz w:val="24"/>
        </w:rPr>
        <w:t>mengembalikan uang atau tagihan tersebut setelah jangka waktu tertentu dengan imbalan atau bagi hasil. Dalam arti sempit, pembiayaan dipakai untuk mendevinisikan pendanaan yang dilakukan oleh lembaga pembiayaan, seperti bank syariah, kepada nasabah.</w:t>
      </w:r>
    </w:p>
    <w:p w:rsidR="00713F44" w:rsidRPr="00CA3F04" w:rsidRDefault="00713F44" w:rsidP="001169FB">
      <w:pPr>
        <w:pStyle w:val="ListParagraph"/>
        <w:numPr>
          <w:ilvl w:val="0"/>
          <w:numId w:val="4"/>
        </w:numPr>
        <w:spacing w:after="0" w:line="480" w:lineRule="auto"/>
        <w:ind w:left="1276" w:hanging="425"/>
        <w:jc w:val="both"/>
        <w:rPr>
          <w:rFonts w:asciiTheme="majorBidi" w:eastAsia="Times New Roman" w:hAnsiTheme="majorBidi" w:cstheme="majorBidi"/>
          <w:sz w:val="24"/>
          <w:szCs w:val="24"/>
          <w:lang w:eastAsia="id-ID"/>
        </w:rPr>
      </w:pPr>
      <w:r w:rsidRPr="00CA3F04">
        <w:rPr>
          <w:rFonts w:asciiTheme="majorBidi" w:eastAsia="Times New Roman" w:hAnsiTheme="majorBidi" w:cstheme="majorBidi"/>
          <w:sz w:val="24"/>
          <w:szCs w:val="24"/>
          <w:lang w:eastAsia="id-ID"/>
        </w:rPr>
        <w:t xml:space="preserve">Akad salam </w:t>
      </w:r>
      <w:r w:rsidRPr="00CA3F04">
        <w:rPr>
          <w:rFonts w:asciiTheme="majorBidi" w:hAnsiTheme="majorBidi" w:cstheme="majorBidi"/>
          <w:sz w:val="24"/>
          <w:szCs w:val="24"/>
        </w:rPr>
        <w:t xml:space="preserve">adalah </w:t>
      </w:r>
      <w:r w:rsidR="001169FB">
        <w:rPr>
          <w:rFonts w:asciiTheme="majorBidi" w:hAnsiTheme="majorBidi" w:cstheme="majorBidi"/>
          <w:sz w:val="24"/>
          <w:szCs w:val="24"/>
        </w:rPr>
        <w:t>akad jual beli yang belum ada barangnya dan diberikan secara tangguh dimana pembayaran dilakukan dimuka secara tunai dan barang diberikan belakangan.</w:t>
      </w:r>
    </w:p>
    <w:p w:rsidR="00FF5CE9" w:rsidRPr="00512EC1" w:rsidRDefault="00713F44" w:rsidP="00512EC1">
      <w:pPr>
        <w:pStyle w:val="ListParagraph"/>
        <w:numPr>
          <w:ilvl w:val="0"/>
          <w:numId w:val="4"/>
        </w:numPr>
        <w:spacing w:after="0" w:line="480" w:lineRule="auto"/>
        <w:ind w:left="1276" w:hanging="425"/>
        <w:jc w:val="both"/>
        <w:rPr>
          <w:rFonts w:asciiTheme="majorBidi" w:eastAsia="Times New Roman" w:hAnsiTheme="majorBidi" w:cstheme="majorBidi"/>
          <w:sz w:val="24"/>
          <w:szCs w:val="24"/>
          <w:lang w:eastAsia="id-ID"/>
        </w:rPr>
      </w:pPr>
      <w:r w:rsidRPr="00CA3F04">
        <w:rPr>
          <w:rFonts w:asciiTheme="majorBidi" w:eastAsia="Times New Roman" w:hAnsiTheme="majorBidi" w:cstheme="majorBidi"/>
          <w:sz w:val="24"/>
          <w:szCs w:val="24"/>
          <w:lang w:eastAsia="id-ID"/>
        </w:rPr>
        <w:t>Bank Muamalat adalah lembaga perbankan yang menggunakan prinsip syariah.</w:t>
      </w:r>
    </w:p>
    <w:p w:rsidR="00713F44" w:rsidRPr="00BE1E26" w:rsidRDefault="00713F44" w:rsidP="00512EC1">
      <w:pPr>
        <w:pStyle w:val="ListParagraph"/>
        <w:numPr>
          <w:ilvl w:val="0"/>
          <w:numId w:val="1"/>
        </w:numPr>
        <w:spacing w:after="0" w:line="480" w:lineRule="auto"/>
        <w:ind w:left="426" w:hanging="426"/>
        <w:jc w:val="both"/>
        <w:rPr>
          <w:rFonts w:asciiTheme="majorBidi" w:eastAsia="Times New Roman" w:hAnsiTheme="majorBidi" w:cstheme="majorBidi"/>
          <w:b/>
          <w:bCs/>
          <w:sz w:val="24"/>
          <w:szCs w:val="24"/>
          <w:lang w:eastAsia="id-ID"/>
        </w:rPr>
      </w:pPr>
      <w:r w:rsidRPr="00BE1E26">
        <w:rPr>
          <w:rFonts w:asciiTheme="majorBidi" w:eastAsia="Times New Roman" w:hAnsiTheme="majorBidi" w:cstheme="majorBidi"/>
          <w:b/>
          <w:bCs/>
          <w:sz w:val="24"/>
          <w:szCs w:val="24"/>
          <w:lang w:eastAsia="id-ID"/>
        </w:rPr>
        <w:t>Sistematika Penulisan</w:t>
      </w:r>
    </w:p>
    <w:p w:rsidR="00713F44" w:rsidRDefault="00713F44" w:rsidP="00713F44">
      <w:pPr>
        <w:spacing w:after="0" w:line="480" w:lineRule="auto"/>
        <w:ind w:firstLine="567"/>
        <w:jc w:val="both"/>
        <w:rPr>
          <w:rFonts w:asciiTheme="majorBidi" w:hAnsiTheme="majorBidi" w:cstheme="majorBidi"/>
          <w:sz w:val="24"/>
          <w:szCs w:val="24"/>
        </w:rPr>
      </w:pPr>
      <w:r w:rsidRPr="00D175FD">
        <w:rPr>
          <w:rFonts w:asciiTheme="majorBidi" w:eastAsia="Times New Roman" w:hAnsiTheme="majorBidi" w:cstheme="majorBidi"/>
          <w:sz w:val="24"/>
          <w:szCs w:val="24"/>
          <w:lang w:eastAsia="id-ID"/>
        </w:rPr>
        <w:t>Sistematika penulisan skripsi merupakan bantuan yang dapat digunakan pembaca untuk mempermudah mengetahui urutan-urutan sistematis dari karya ilmiah tersebut, yang merupakan suatu urutan dalam membahas bab demi bab dan sub babnya. Untuk mencapai tujuan penulisan skripsi ini sebagai karya ilmiah harus memenuhi syarat logis dan sistematis. Dalam pembahasannya, penulis menyusun skripsi ini menjadi lima bab</w:t>
      </w:r>
      <w:r>
        <w:rPr>
          <w:rFonts w:asciiTheme="majorBidi" w:eastAsia="Times New Roman" w:hAnsiTheme="majorBidi" w:cstheme="majorBidi"/>
          <w:sz w:val="24"/>
          <w:szCs w:val="24"/>
          <w:lang w:eastAsia="id-ID"/>
        </w:rPr>
        <w:t xml:space="preserve"> </w:t>
      </w:r>
      <w:r w:rsidRPr="00D175FD">
        <w:rPr>
          <w:rFonts w:asciiTheme="majorBidi" w:eastAsia="Times New Roman" w:hAnsiTheme="majorBidi" w:cstheme="majorBidi"/>
          <w:sz w:val="24"/>
          <w:szCs w:val="24"/>
          <w:lang w:eastAsia="id-ID"/>
        </w:rPr>
        <w:t>yaitu :</w:t>
      </w:r>
      <w:r w:rsidRPr="00D175FD">
        <w:rPr>
          <w:rFonts w:asciiTheme="majorBidi" w:hAnsiTheme="majorBidi" w:cstheme="majorBidi"/>
          <w:sz w:val="24"/>
          <w:szCs w:val="24"/>
        </w:rPr>
        <w:t xml:space="preserve"> </w:t>
      </w:r>
    </w:p>
    <w:p w:rsidR="00713F44" w:rsidRDefault="00713F44" w:rsidP="00713F44">
      <w:pPr>
        <w:pStyle w:val="ListParagraph"/>
        <w:numPr>
          <w:ilvl w:val="0"/>
          <w:numId w:val="2"/>
        </w:numPr>
        <w:spacing w:after="0" w:line="480" w:lineRule="auto"/>
        <w:ind w:left="709" w:hanging="425"/>
        <w:jc w:val="both"/>
        <w:rPr>
          <w:rFonts w:asciiTheme="majorBidi" w:hAnsiTheme="majorBidi" w:cstheme="majorBidi"/>
          <w:sz w:val="24"/>
          <w:szCs w:val="24"/>
        </w:rPr>
      </w:pPr>
      <w:r w:rsidRPr="00CA3F04">
        <w:rPr>
          <w:rFonts w:asciiTheme="majorBidi" w:hAnsiTheme="majorBidi" w:cstheme="majorBidi"/>
          <w:sz w:val="24"/>
          <w:szCs w:val="24"/>
        </w:rPr>
        <w:t xml:space="preserve">Bab I Pendahuluan, dalam bab ini menguraikan hal-hal yang bersifat umum sebagai langkah awal dalam penulisan proposal ini yaitu mulai dari Latar Belakang, Pembatasan dan Rumusan Masalah, Tujuan Penelitian, </w:t>
      </w:r>
      <w:r>
        <w:rPr>
          <w:rFonts w:asciiTheme="majorBidi" w:hAnsiTheme="majorBidi" w:cstheme="majorBidi"/>
          <w:sz w:val="24"/>
          <w:szCs w:val="24"/>
        </w:rPr>
        <w:t xml:space="preserve">Kegunaan Penelitian, </w:t>
      </w:r>
      <w:r>
        <w:rPr>
          <w:rFonts w:asciiTheme="majorBidi" w:hAnsiTheme="majorBidi" w:cstheme="majorBidi"/>
          <w:sz w:val="24"/>
          <w:szCs w:val="24"/>
          <w:lang w:val="en-US"/>
        </w:rPr>
        <w:t>Definisi Operasional</w:t>
      </w:r>
      <w:r w:rsidRPr="00CA3F04">
        <w:rPr>
          <w:rFonts w:asciiTheme="majorBidi" w:hAnsiTheme="majorBidi" w:cstheme="majorBidi"/>
          <w:sz w:val="24"/>
          <w:szCs w:val="24"/>
        </w:rPr>
        <w:t xml:space="preserve"> Serta Sistematika Penulisan.</w:t>
      </w:r>
    </w:p>
    <w:p w:rsidR="00713F44" w:rsidRDefault="00713F44" w:rsidP="00713F44">
      <w:pPr>
        <w:pStyle w:val="ListParagraph"/>
        <w:numPr>
          <w:ilvl w:val="0"/>
          <w:numId w:val="2"/>
        </w:numPr>
        <w:spacing w:after="0" w:line="480" w:lineRule="auto"/>
        <w:ind w:left="709" w:hanging="425"/>
        <w:jc w:val="both"/>
        <w:rPr>
          <w:rFonts w:asciiTheme="majorBidi" w:hAnsiTheme="majorBidi" w:cstheme="majorBidi"/>
          <w:sz w:val="24"/>
          <w:szCs w:val="24"/>
        </w:rPr>
      </w:pPr>
      <w:r w:rsidRPr="00CA3F04">
        <w:rPr>
          <w:rFonts w:asciiTheme="majorBidi" w:hAnsiTheme="majorBidi" w:cstheme="majorBidi"/>
          <w:sz w:val="24"/>
          <w:szCs w:val="24"/>
        </w:rPr>
        <w:lastRenderedPageBreak/>
        <w:t xml:space="preserve">Bab II  Kajian Teori, dalam bab ini akan diuraikan gambaran umum tentang Pembiayaan dan Akad Salam, dimana akan membahas mulai dari tentang </w:t>
      </w:r>
      <w:r w:rsidR="007429B3">
        <w:rPr>
          <w:rFonts w:asciiTheme="majorBidi" w:hAnsiTheme="majorBidi" w:cstheme="majorBidi"/>
          <w:sz w:val="24"/>
          <w:szCs w:val="24"/>
        </w:rPr>
        <w:t xml:space="preserve">Pengertian Umum Bank, </w:t>
      </w:r>
      <w:r w:rsidRPr="00CA3F04">
        <w:rPr>
          <w:rFonts w:asciiTheme="majorBidi" w:hAnsiTheme="majorBidi" w:cstheme="majorBidi"/>
          <w:sz w:val="24"/>
          <w:szCs w:val="24"/>
        </w:rPr>
        <w:t>Pengertian Pembiayaan Dan Akad Salam, Jenis-Jenis Pembiayaan,</w:t>
      </w:r>
      <w:r>
        <w:rPr>
          <w:rFonts w:asciiTheme="majorBidi" w:hAnsiTheme="majorBidi" w:cstheme="majorBidi"/>
          <w:sz w:val="24"/>
          <w:szCs w:val="24"/>
        </w:rPr>
        <w:t xml:space="preserve"> Prinsip-Prinsip Pembiayaan,</w:t>
      </w:r>
      <w:r w:rsidRPr="00CA3F04">
        <w:rPr>
          <w:rFonts w:asciiTheme="majorBidi" w:hAnsiTheme="majorBidi" w:cstheme="majorBidi"/>
          <w:sz w:val="24"/>
          <w:szCs w:val="24"/>
        </w:rPr>
        <w:t xml:space="preserve"> Dasar Hukum Dan Landasan Oprasional Akad Salam, </w:t>
      </w:r>
      <w:r>
        <w:rPr>
          <w:rFonts w:asciiTheme="majorBidi" w:hAnsiTheme="majorBidi" w:cstheme="majorBidi"/>
          <w:sz w:val="24"/>
          <w:szCs w:val="24"/>
        </w:rPr>
        <w:t xml:space="preserve">serta </w:t>
      </w:r>
      <w:r w:rsidRPr="00CA3F04">
        <w:rPr>
          <w:rFonts w:asciiTheme="majorBidi" w:hAnsiTheme="majorBidi" w:cstheme="majorBidi"/>
          <w:sz w:val="24"/>
          <w:szCs w:val="24"/>
        </w:rPr>
        <w:t xml:space="preserve">Syarat </w:t>
      </w:r>
      <w:r>
        <w:rPr>
          <w:rFonts w:asciiTheme="majorBidi" w:hAnsiTheme="majorBidi" w:cstheme="majorBidi"/>
          <w:sz w:val="24"/>
          <w:szCs w:val="24"/>
        </w:rPr>
        <w:t>dan Rukun Akad Salam</w:t>
      </w:r>
      <w:r w:rsidRPr="00CA3F04">
        <w:rPr>
          <w:rFonts w:asciiTheme="majorBidi" w:hAnsiTheme="majorBidi" w:cstheme="majorBidi"/>
          <w:sz w:val="24"/>
          <w:szCs w:val="24"/>
        </w:rPr>
        <w:t>.</w:t>
      </w:r>
    </w:p>
    <w:p w:rsidR="00FF5CE9" w:rsidRPr="00512EC1" w:rsidRDefault="00713F44" w:rsidP="00512EC1">
      <w:pPr>
        <w:pStyle w:val="ListParagraph"/>
        <w:numPr>
          <w:ilvl w:val="0"/>
          <w:numId w:val="2"/>
        </w:numPr>
        <w:spacing w:after="0" w:line="480" w:lineRule="auto"/>
        <w:ind w:left="709" w:hanging="425"/>
        <w:jc w:val="both"/>
        <w:rPr>
          <w:rFonts w:asciiTheme="majorBidi" w:hAnsiTheme="majorBidi" w:cstheme="majorBidi"/>
          <w:sz w:val="24"/>
          <w:szCs w:val="24"/>
        </w:rPr>
      </w:pPr>
      <w:r w:rsidRPr="00CA3F04">
        <w:rPr>
          <w:rFonts w:asciiTheme="majorBidi" w:hAnsiTheme="majorBidi" w:cstheme="majorBidi"/>
          <w:sz w:val="24"/>
          <w:szCs w:val="24"/>
        </w:rPr>
        <w:t xml:space="preserve">Bab III, Metode Penelitian, Bab ini membahas </w:t>
      </w:r>
      <w:r>
        <w:rPr>
          <w:rFonts w:asciiTheme="majorBidi" w:hAnsiTheme="majorBidi" w:cstheme="majorBidi"/>
          <w:sz w:val="24"/>
          <w:szCs w:val="24"/>
        </w:rPr>
        <w:t>Jenis Penelitian,Waktu dan Tempat Penelitian</w:t>
      </w:r>
      <w:r w:rsidRPr="00CA3F04">
        <w:rPr>
          <w:rFonts w:asciiTheme="majorBidi" w:hAnsiTheme="majorBidi" w:cstheme="majorBidi"/>
          <w:sz w:val="24"/>
          <w:szCs w:val="24"/>
        </w:rPr>
        <w:t xml:space="preserve">, </w:t>
      </w:r>
      <w:r>
        <w:rPr>
          <w:rFonts w:asciiTheme="majorBidi" w:hAnsiTheme="majorBidi" w:cstheme="majorBidi"/>
          <w:sz w:val="24"/>
          <w:szCs w:val="24"/>
        </w:rPr>
        <w:t>Sumber Data, Metode Pengumpulan Data, Metode Analisis Data, ser</w:t>
      </w:r>
      <w:bookmarkStart w:id="1" w:name="_GoBack"/>
      <w:bookmarkEnd w:id="1"/>
      <w:r>
        <w:rPr>
          <w:rFonts w:asciiTheme="majorBidi" w:hAnsiTheme="majorBidi" w:cstheme="majorBidi"/>
          <w:sz w:val="24"/>
          <w:szCs w:val="24"/>
        </w:rPr>
        <w:t>ta Pengecekan Keabsahan Data</w:t>
      </w:r>
      <w:r w:rsidRPr="00CA3F04">
        <w:rPr>
          <w:rFonts w:asciiTheme="majorBidi" w:hAnsiTheme="majorBidi" w:cstheme="majorBidi"/>
          <w:sz w:val="24"/>
          <w:szCs w:val="24"/>
        </w:rPr>
        <w:t>.</w:t>
      </w:r>
    </w:p>
    <w:p w:rsidR="00713F44" w:rsidRDefault="00713F44" w:rsidP="00764F25">
      <w:pPr>
        <w:pStyle w:val="ListParagraph"/>
        <w:numPr>
          <w:ilvl w:val="0"/>
          <w:numId w:val="2"/>
        </w:numPr>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Bab IV, Hasil Penelitian, Bab ini membahas Gambaran Umum Lokasi Penelitian, </w:t>
      </w:r>
      <w:r w:rsidR="00764F25">
        <w:rPr>
          <w:rFonts w:asciiTheme="majorBidi" w:hAnsiTheme="majorBidi" w:cstheme="majorBidi"/>
          <w:sz w:val="24"/>
          <w:szCs w:val="24"/>
        </w:rPr>
        <w:t xml:space="preserve">Pembiayaan Akad Salam di Bank Muamalat Indonesia (BMI) Cabang Kendari, Faktor-Faktor Penyebab </w:t>
      </w:r>
      <w:r>
        <w:rPr>
          <w:rFonts w:asciiTheme="majorBidi" w:hAnsiTheme="majorBidi" w:cstheme="majorBidi"/>
          <w:sz w:val="24"/>
          <w:szCs w:val="24"/>
        </w:rPr>
        <w:t>Tidak Diter</w:t>
      </w:r>
      <w:r w:rsidR="004F0C99">
        <w:rPr>
          <w:rFonts w:asciiTheme="majorBidi" w:hAnsiTheme="majorBidi" w:cstheme="majorBidi"/>
          <w:sz w:val="24"/>
          <w:szCs w:val="24"/>
        </w:rPr>
        <w:t>apkannya Pembiayaan Akad Salam d</w:t>
      </w:r>
      <w:r>
        <w:rPr>
          <w:rFonts w:asciiTheme="majorBidi" w:hAnsiTheme="majorBidi" w:cstheme="majorBidi"/>
          <w:sz w:val="24"/>
          <w:szCs w:val="24"/>
        </w:rPr>
        <w:t>i Bank Mua</w:t>
      </w:r>
      <w:r w:rsidR="00764F25">
        <w:rPr>
          <w:rFonts w:asciiTheme="majorBidi" w:hAnsiTheme="majorBidi" w:cstheme="majorBidi"/>
          <w:sz w:val="24"/>
          <w:szCs w:val="24"/>
        </w:rPr>
        <w:t>malat Indonesia Cabang Kendari,</w:t>
      </w:r>
    </w:p>
    <w:p w:rsidR="00713F44" w:rsidRPr="00CA3F04" w:rsidRDefault="00713F44" w:rsidP="00713F44">
      <w:pPr>
        <w:pStyle w:val="ListParagraph"/>
        <w:numPr>
          <w:ilvl w:val="0"/>
          <w:numId w:val="2"/>
        </w:numPr>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t>Bab V, Penutup, Bab ini membahas Kesimpulan dan Saran.</w:t>
      </w:r>
    </w:p>
    <w:p w:rsidR="00BA0161" w:rsidRDefault="00BA0161"/>
    <w:sectPr w:rsidR="00BA0161" w:rsidSect="00713F44">
      <w:headerReference w:type="default" r:id="rId7"/>
      <w:foot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A98" w:rsidRDefault="00616A98" w:rsidP="00713F44">
      <w:pPr>
        <w:spacing w:after="0" w:line="240" w:lineRule="auto"/>
      </w:pPr>
      <w:r>
        <w:separator/>
      </w:r>
    </w:p>
  </w:endnote>
  <w:endnote w:type="continuationSeparator" w:id="1">
    <w:p w:rsidR="00616A98" w:rsidRDefault="00616A98" w:rsidP="00713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53"/>
      <w:docPartObj>
        <w:docPartGallery w:val="Page Numbers (Bottom of Page)"/>
        <w:docPartUnique/>
      </w:docPartObj>
    </w:sdtPr>
    <w:sdtContent>
      <w:p w:rsidR="00C51C32" w:rsidRDefault="00C24488">
        <w:pPr>
          <w:pStyle w:val="Footer"/>
          <w:jc w:val="center"/>
        </w:pPr>
        <w:fldSimple w:instr=" PAGE   \* MERGEFORMAT ">
          <w:r w:rsidR="009D15EF">
            <w:rPr>
              <w:noProof/>
            </w:rPr>
            <w:t>3</w:t>
          </w:r>
        </w:fldSimple>
      </w:p>
    </w:sdtContent>
  </w:sdt>
  <w:p w:rsidR="00713F44" w:rsidRDefault="00713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A98" w:rsidRDefault="00616A98" w:rsidP="00713F44">
      <w:pPr>
        <w:spacing w:after="0" w:line="240" w:lineRule="auto"/>
      </w:pPr>
      <w:r>
        <w:separator/>
      </w:r>
    </w:p>
  </w:footnote>
  <w:footnote w:type="continuationSeparator" w:id="1">
    <w:p w:rsidR="00616A98" w:rsidRDefault="00616A98" w:rsidP="00713F44">
      <w:pPr>
        <w:spacing w:after="0" w:line="240" w:lineRule="auto"/>
      </w:pPr>
      <w:r>
        <w:continuationSeparator/>
      </w:r>
    </w:p>
  </w:footnote>
  <w:footnote w:id="2">
    <w:p w:rsidR="00713F44" w:rsidRPr="00B86BCB" w:rsidRDefault="00713F44" w:rsidP="00B86BCB">
      <w:pPr>
        <w:pStyle w:val="FootnoteText"/>
        <w:ind w:firstLine="567"/>
        <w:jc w:val="both"/>
        <w:rPr>
          <w:rFonts w:asciiTheme="majorBidi" w:hAnsiTheme="majorBidi" w:cstheme="majorBidi"/>
          <w:color w:val="000000" w:themeColor="text1"/>
        </w:rPr>
      </w:pPr>
      <w:r w:rsidRPr="00B86BCB">
        <w:rPr>
          <w:rStyle w:val="FootnoteReference"/>
          <w:rFonts w:asciiTheme="majorBidi" w:hAnsiTheme="majorBidi" w:cstheme="majorBidi"/>
          <w:color w:val="000000" w:themeColor="text1"/>
        </w:rPr>
        <w:footnoteRef/>
      </w:r>
      <w:r w:rsidRPr="00B86BCB">
        <w:rPr>
          <w:rFonts w:asciiTheme="majorBidi" w:hAnsiTheme="majorBidi" w:cstheme="majorBidi"/>
          <w:color w:val="000000" w:themeColor="text1"/>
        </w:rPr>
        <w:t xml:space="preserve"> Erdi Marduwira, “</w:t>
      </w:r>
      <w:r w:rsidRPr="00270BB4">
        <w:rPr>
          <w:rFonts w:asciiTheme="majorBidi" w:hAnsiTheme="majorBidi" w:cstheme="majorBidi"/>
          <w:i/>
          <w:iCs/>
          <w:color w:val="000000" w:themeColor="text1"/>
        </w:rPr>
        <w:t>Akad Istishna’ Dalam Pembiayaan Rumah Pada Bank Syariah Mandiri (Studi Kasus Pada Bank Syariah Manditi Kantor Cabang Pembantu Cinere)</w:t>
      </w:r>
      <w:r w:rsidRPr="00B86BCB">
        <w:rPr>
          <w:rFonts w:asciiTheme="majorBidi" w:hAnsiTheme="majorBidi" w:cstheme="majorBidi"/>
          <w:color w:val="000000" w:themeColor="text1"/>
        </w:rPr>
        <w:t>”, Skripsi Fak. Syariah dan Hukum UIN Syarif Hidayatullah Jakarta Tahun</w:t>
      </w:r>
      <w:r w:rsidR="00C307D2" w:rsidRPr="00B86BCB">
        <w:rPr>
          <w:rFonts w:asciiTheme="majorBidi" w:hAnsiTheme="majorBidi" w:cstheme="majorBidi"/>
          <w:color w:val="000000" w:themeColor="text1"/>
        </w:rPr>
        <w:t xml:space="preserve"> 2010, Publikasi 08 Mei 2015, h</w:t>
      </w:r>
      <w:r w:rsidRPr="00B86BCB">
        <w:rPr>
          <w:rFonts w:asciiTheme="majorBidi" w:hAnsiTheme="majorBidi" w:cstheme="majorBidi"/>
          <w:color w:val="000000" w:themeColor="text1"/>
        </w:rPr>
        <w:t>. 01</w:t>
      </w:r>
    </w:p>
  </w:footnote>
  <w:footnote w:id="3">
    <w:p w:rsidR="00713F44" w:rsidRPr="00B86BCB" w:rsidRDefault="00713F44" w:rsidP="00B86BCB">
      <w:pPr>
        <w:pStyle w:val="FootnoteText"/>
        <w:ind w:firstLine="567"/>
        <w:jc w:val="both"/>
        <w:rPr>
          <w:rFonts w:asciiTheme="majorBidi" w:hAnsiTheme="majorBidi" w:cstheme="majorBidi"/>
          <w:color w:val="000000" w:themeColor="text1"/>
        </w:rPr>
      </w:pPr>
      <w:r w:rsidRPr="00B86BCB">
        <w:rPr>
          <w:rStyle w:val="FootnoteReference"/>
          <w:rFonts w:asciiTheme="majorBidi" w:hAnsiTheme="majorBidi" w:cstheme="majorBidi"/>
          <w:color w:val="000000" w:themeColor="text1"/>
        </w:rPr>
        <w:footnoteRef/>
      </w:r>
      <w:r w:rsidRPr="00B86BCB">
        <w:rPr>
          <w:rFonts w:asciiTheme="majorBidi" w:hAnsiTheme="majorBidi" w:cstheme="majorBidi"/>
          <w:color w:val="000000" w:themeColor="text1"/>
        </w:rPr>
        <w:t xml:space="preserve"> Zainul Arifin, </w:t>
      </w:r>
      <w:r w:rsidRPr="00B86BCB">
        <w:rPr>
          <w:rFonts w:asciiTheme="majorBidi" w:hAnsiTheme="majorBidi" w:cstheme="majorBidi"/>
          <w:i/>
          <w:iCs/>
          <w:color w:val="000000" w:themeColor="text1"/>
        </w:rPr>
        <w:t>Dasar-dasar Manajemen Bank Syariah</w:t>
      </w:r>
      <w:r w:rsidRPr="00B86BCB">
        <w:rPr>
          <w:rFonts w:asciiTheme="majorBidi" w:hAnsiTheme="majorBidi" w:cstheme="majorBidi"/>
          <w:color w:val="000000" w:themeColor="text1"/>
        </w:rPr>
        <w:t xml:space="preserve"> (Tange</w:t>
      </w:r>
      <w:r w:rsidR="00C307D2" w:rsidRPr="00B86BCB">
        <w:rPr>
          <w:rFonts w:asciiTheme="majorBidi" w:hAnsiTheme="majorBidi" w:cstheme="majorBidi"/>
          <w:color w:val="000000" w:themeColor="text1"/>
        </w:rPr>
        <w:t>rang: AskiaPublisher, 2009),  h</w:t>
      </w:r>
      <w:r w:rsidRPr="00B86BCB">
        <w:rPr>
          <w:rFonts w:asciiTheme="majorBidi" w:hAnsiTheme="majorBidi" w:cstheme="majorBidi"/>
          <w:color w:val="000000" w:themeColor="text1"/>
        </w:rPr>
        <w:t>. 02</w:t>
      </w:r>
    </w:p>
  </w:footnote>
  <w:footnote w:id="4">
    <w:p w:rsidR="00713F44" w:rsidRPr="00B86BCB" w:rsidRDefault="00713F44" w:rsidP="00B86BCB">
      <w:pPr>
        <w:pStyle w:val="FootnoteText"/>
        <w:ind w:firstLine="567"/>
        <w:jc w:val="both"/>
        <w:rPr>
          <w:rFonts w:asciiTheme="majorBidi" w:hAnsiTheme="majorBidi" w:cstheme="majorBidi"/>
          <w:color w:val="000000" w:themeColor="text1"/>
        </w:rPr>
      </w:pPr>
      <w:r w:rsidRPr="00B86BCB">
        <w:rPr>
          <w:rStyle w:val="FootnoteReference"/>
          <w:rFonts w:asciiTheme="majorBidi" w:hAnsiTheme="majorBidi" w:cstheme="majorBidi"/>
          <w:color w:val="000000" w:themeColor="text1"/>
        </w:rPr>
        <w:footnoteRef/>
      </w:r>
      <w:r w:rsidRPr="00B86BCB">
        <w:rPr>
          <w:rFonts w:asciiTheme="majorBidi" w:hAnsiTheme="majorBidi" w:cstheme="majorBidi"/>
          <w:color w:val="000000" w:themeColor="text1"/>
        </w:rPr>
        <w:t xml:space="preserve"> Murliaman D. Hadad, </w:t>
      </w:r>
      <w:r w:rsidRPr="00B86BCB">
        <w:rPr>
          <w:rFonts w:asciiTheme="majorBidi" w:hAnsiTheme="majorBidi" w:cstheme="majorBidi"/>
          <w:i/>
          <w:iCs/>
          <w:color w:val="000000" w:themeColor="text1"/>
        </w:rPr>
        <w:t>Belajar Mudah Ekonomi Islam</w:t>
      </w:r>
      <w:r w:rsidRPr="00B86BCB">
        <w:rPr>
          <w:rFonts w:asciiTheme="majorBidi" w:hAnsiTheme="majorBidi" w:cstheme="majorBidi"/>
          <w:color w:val="000000" w:themeColor="text1"/>
        </w:rPr>
        <w:t xml:space="preserve"> (Tanggerang: Shuhuf Media</w:t>
      </w:r>
      <w:r w:rsidRPr="00B86BCB">
        <w:rPr>
          <w:rFonts w:asciiTheme="majorBidi" w:hAnsiTheme="majorBidi" w:cstheme="majorBidi"/>
          <w:color w:val="000000" w:themeColor="text1"/>
          <w:lang w:val="en-US"/>
        </w:rPr>
        <w:t xml:space="preserve"> </w:t>
      </w:r>
      <w:r w:rsidR="00E20624" w:rsidRPr="00B86BCB">
        <w:rPr>
          <w:rFonts w:asciiTheme="majorBidi" w:hAnsiTheme="majorBidi" w:cstheme="majorBidi"/>
          <w:color w:val="000000" w:themeColor="text1"/>
        </w:rPr>
        <w:t>Insani, 2011), h</w:t>
      </w:r>
      <w:r w:rsidRPr="00B86BCB">
        <w:rPr>
          <w:rFonts w:asciiTheme="majorBidi" w:hAnsiTheme="majorBidi" w:cstheme="majorBidi"/>
          <w:color w:val="000000" w:themeColor="text1"/>
        </w:rPr>
        <w:t>. 71</w:t>
      </w:r>
    </w:p>
  </w:footnote>
  <w:footnote w:id="5">
    <w:p w:rsidR="00713F44" w:rsidRPr="00B86BCB" w:rsidRDefault="00713F44" w:rsidP="00B86BCB">
      <w:pPr>
        <w:pStyle w:val="FootnoteText"/>
        <w:ind w:firstLine="567"/>
        <w:jc w:val="both"/>
        <w:rPr>
          <w:rFonts w:asciiTheme="majorBidi" w:hAnsiTheme="majorBidi" w:cstheme="majorBidi"/>
          <w:color w:val="000000" w:themeColor="text1"/>
        </w:rPr>
      </w:pPr>
      <w:r w:rsidRPr="00B86BCB">
        <w:rPr>
          <w:rStyle w:val="FootnoteReference"/>
          <w:rFonts w:asciiTheme="majorBidi" w:hAnsiTheme="majorBidi" w:cstheme="majorBidi"/>
          <w:color w:val="000000" w:themeColor="text1"/>
        </w:rPr>
        <w:footnoteRef/>
      </w:r>
      <w:hyperlink r:id="rId1" w:history="1">
        <w:r w:rsidRPr="00B86BCB">
          <w:rPr>
            <w:rStyle w:val="Hyperlink"/>
            <w:rFonts w:asciiTheme="majorBidi" w:hAnsiTheme="majorBidi" w:cstheme="majorBidi"/>
            <w:color w:val="000000" w:themeColor="text1"/>
            <w:u w:val="none"/>
          </w:rPr>
          <w:t>http://www.konsultan-anp.com/2013/03/analisis-masalah-pembiayaan-salam-pada.html</w:t>
        </w:r>
      </w:hyperlink>
      <w:r w:rsidRPr="00B86BCB">
        <w:rPr>
          <w:rFonts w:asciiTheme="majorBidi" w:hAnsiTheme="majorBidi" w:cstheme="majorBidi"/>
          <w:color w:val="000000" w:themeColor="text1"/>
        </w:rPr>
        <w:t>, Diakses, 30 Mei 2015, 10.56</w:t>
      </w:r>
    </w:p>
  </w:footnote>
  <w:footnote w:id="6">
    <w:p w:rsidR="00713F44" w:rsidRPr="00B86BCB" w:rsidRDefault="00713F44" w:rsidP="00B86BCB">
      <w:pPr>
        <w:pStyle w:val="FootnoteText"/>
        <w:ind w:firstLine="567"/>
        <w:jc w:val="both"/>
        <w:rPr>
          <w:rFonts w:asciiTheme="majorBidi" w:hAnsiTheme="majorBidi" w:cstheme="majorBidi"/>
          <w:color w:val="000000" w:themeColor="text1"/>
        </w:rPr>
      </w:pPr>
      <w:r w:rsidRPr="00B86BCB">
        <w:rPr>
          <w:rStyle w:val="FootnoteReference"/>
          <w:rFonts w:asciiTheme="majorBidi" w:hAnsiTheme="majorBidi" w:cstheme="majorBidi"/>
          <w:color w:val="000000" w:themeColor="text1"/>
        </w:rPr>
        <w:footnoteRef/>
      </w:r>
      <w:r w:rsidRPr="00B86BCB">
        <w:rPr>
          <w:rFonts w:asciiTheme="majorBidi" w:hAnsiTheme="majorBidi" w:cstheme="majorBidi"/>
          <w:color w:val="000000" w:themeColor="text1"/>
        </w:rPr>
        <w:t xml:space="preserve">Bank BRI Syariah Cabang Kendari, </w:t>
      </w:r>
      <w:r w:rsidRPr="00B86BCB">
        <w:rPr>
          <w:rFonts w:asciiTheme="majorBidi" w:hAnsiTheme="majorBidi" w:cstheme="majorBidi"/>
          <w:i/>
          <w:iCs/>
          <w:color w:val="000000" w:themeColor="text1"/>
        </w:rPr>
        <w:t xml:space="preserve">Hasil presentase Bapak Arisbudianto, </w:t>
      </w:r>
      <w:r w:rsidRPr="00B86BCB">
        <w:rPr>
          <w:rFonts w:asciiTheme="majorBidi" w:hAnsiTheme="majorBidi" w:cstheme="majorBidi"/>
          <w:color w:val="000000" w:themeColor="text1"/>
        </w:rPr>
        <w:t>Kendari 31 Mei 2014</w:t>
      </w:r>
    </w:p>
  </w:footnote>
  <w:footnote w:id="7">
    <w:p w:rsidR="00713F44" w:rsidRPr="00B86BCB" w:rsidRDefault="00713F44" w:rsidP="00B86BCB">
      <w:pPr>
        <w:pStyle w:val="FootnoteText"/>
        <w:ind w:firstLine="567"/>
        <w:jc w:val="both"/>
        <w:rPr>
          <w:rFonts w:asciiTheme="majorBidi" w:hAnsiTheme="majorBidi" w:cstheme="majorBidi"/>
          <w:color w:val="000000" w:themeColor="text1"/>
        </w:rPr>
      </w:pPr>
      <w:r w:rsidRPr="00B86BCB">
        <w:rPr>
          <w:rStyle w:val="FootnoteReference"/>
          <w:rFonts w:asciiTheme="majorBidi" w:hAnsiTheme="majorBidi" w:cstheme="majorBidi"/>
          <w:color w:val="000000" w:themeColor="text1"/>
        </w:rPr>
        <w:footnoteRef/>
      </w:r>
      <w:r w:rsidRPr="00B86BCB">
        <w:rPr>
          <w:rFonts w:asciiTheme="majorBidi" w:hAnsiTheme="majorBidi" w:cstheme="majorBidi"/>
          <w:color w:val="000000" w:themeColor="text1"/>
        </w:rPr>
        <w:t xml:space="preserve">Bank Muamalat Indonesia Cabang Kendari, </w:t>
      </w:r>
      <w:r w:rsidRPr="00B86BCB">
        <w:rPr>
          <w:rFonts w:asciiTheme="majorBidi" w:hAnsiTheme="majorBidi" w:cstheme="majorBidi"/>
          <w:i/>
          <w:iCs/>
          <w:color w:val="000000" w:themeColor="text1"/>
        </w:rPr>
        <w:t>Hasil wawancara dengan Ibu Nimas Fitria,</w:t>
      </w:r>
      <w:r w:rsidRPr="00B86BCB">
        <w:rPr>
          <w:rFonts w:asciiTheme="majorBidi" w:hAnsiTheme="majorBidi" w:cstheme="majorBidi"/>
          <w:color w:val="000000" w:themeColor="text1"/>
        </w:rPr>
        <w:t xml:space="preserve"> Kendari 03 juni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8A2" w:rsidRDefault="005E18A2" w:rsidP="00C51C32">
    <w:pPr>
      <w:pStyle w:val="Header"/>
      <w:jc w:val="right"/>
    </w:pPr>
  </w:p>
  <w:p w:rsidR="005E18A2" w:rsidRDefault="005E18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271B8"/>
    <w:multiLevelType w:val="hybridMultilevel"/>
    <w:tmpl w:val="035E7BA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B3A2611"/>
    <w:multiLevelType w:val="hybridMultilevel"/>
    <w:tmpl w:val="55BC71E4"/>
    <w:lvl w:ilvl="0" w:tplc="4306A4E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11473C"/>
    <w:multiLevelType w:val="hybridMultilevel"/>
    <w:tmpl w:val="26E0B204"/>
    <w:lvl w:ilvl="0" w:tplc="C4B87888">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6995127"/>
    <w:multiLevelType w:val="hybridMultilevel"/>
    <w:tmpl w:val="F1700138"/>
    <w:lvl w:ilvl="0" w:tplc="2886F634">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8B373E2"/>
    <w:multiLevelType w:val="hybridMultilevel"/>
    <w:tmpl w:val="5A18AB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E267A4B"/>
    <w:multiLevelType w:val="hybridMultilevel"/>
    <w:tmpl w:val="22EE52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6376C83"/>
    <w:multiLevelType w:val="hybridMultilevel"/>
    <w:tmpl w:val="1780D262"/>
    <w:lvl w:ilvl="0" w:tplc="877E508A">
      <w:start w:val="1"/>
      <w:numFmt w:val="lowerLetter"/>
      <w:lvlText w:val="%1."/>
      <w:lvlJc w:val="left"/>
      <w:pPr>
        <w:ind w:left="1440" w:hanging="360"/>
      </w:pPr>
      <w:rPr>
        <w:rFonts w:asciiTheme="majorBidi" w:eastAsia="Times New Roman"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13F44"/>
    <w:rsid w:val="000115AA"/>
    <w:rsid w:val="00011EE7"/>
    <w:rsid w:val="00026FFE"/>
    <w:rsid w:val="00031AAB"/>
    <w:rsid w:val="000411B3"/>
    <w:rsid w:val="00046C92"/>
    <w:rsid w:val="000A4370"/>
    <w:rsid w:val="000B1C76"/>
    <w:rsid w:val="000C0C66"/>
    <w:rsid w:val="000D1B67"/>
    <w:rsid w:val="000F27D9"/>
    <w:rsid w:val="001126D5"/>
    <w:rsid w:val="001169FB"/>
    <w:rsid w:val="00117428"/>
    <w:rsid w:val="00124DE9"/>
    <w:rsid w:val="001378D8"/>
    <w:rsid w:val="00146D51"/>
    <w:rsid w:val="00156834"/>
    <w:rsid w:val="001A312B"/>
    <w:rsid w:val="001C46CE"/>
    <w:rsid w:val="001F1D21"/>
    <w:rsid w:val="001F4ADE"/>
    <w:rsid w:val="001F50F8"/>
    <w:rsid w:val="001F625C"/>
    <w:rsid w:val="00204D48"/>
    <w:rsid w:val="00206C59"/>
    <w:rsid w:val="00227CDB"/>
    <w:rsid w:val="00234A48"/>
    <w:rsid w:val="00241693"/>
    <w:rsid w:val="00241EBF"/>
    <w:rsid w:val="002436D7"/>
    <w:rsid w:val="00245018"/>
    <w:rsid w:val="0024775E"/>
    <w:rsid w:val="00263A85"/>
    <w:rsid w:val="002671A3"/>
    <w:rsid w:val="002701EF"/>
    <w:rsid w:val="00270BB4"/>
    <w:rsid w:val="002D1B6D"/>
    <w:rsid w:val="002E563D"/>
    <w:rsid w:val="00322C3C"/>
    <w:rsid w:val="0034012C"/>
    <w:rsid w:val="00352B77"/>
    <w:rsid w:val="00355D02"/>
    <w:rsid w:val="00383CCE"/>
    <w:rsid w:val="00387CE5"/>
    <w:rsid w:val="00391A05"/>
    <w:rsid w:val="00393C5C"/>
    <w:rsid w:val="003A70BF"/>
    <w:rsid w:val="003B0016"/>
    <w:rsid w:val="003B62FB"/>
    <w:rsid w:val="003B6C07"/>
    <w:rsid w:val="003D7A9F"/>
    <w:rsid w:val="003E6875"/>
    <w:rsid w:val="0041617C"/>
    <w:rsid w:val="00456A2A"/>
    <w:rsid w:val="004749E4"/>
    <w:rsid w:val="00476F8E"/>
    <w:rsid w:val="00483373"/>
    <w:rsid w:val="004B108E"/>
    <w:rsid w:val="004B1703"/>
    <w:rsid w:val="004F0C99"/>
    <w:rsid w:val="00502CF1"/>
    <w:rsid w:val="00504D41"/>
    <w:rsid w:val="00512EC1"/>
    <w:rsid w:val="005253A7"/>
    <w:rsid w:val="005278E6"/>
    <w:rsid w:val="005657C3"/>
    <w:rsid w:val="005703CF"/>
    <w:rsid w:val="00592044"/>
    <w:rsid w:val="0059720D"/>
    <w:rsid w:val="005C7EB5"/>
    <w:rsid w:val="005D7EF6"/>
    <w:rsid w:val="005E13A0"/>
    <w:rsid w:val="005E18A2"/>
    <w:rsid w:val="005E3667"/>
    <w:rsid w:val="005E7775"/>
    <w:rsid w:val="005F3A24"/>
    <w:rsid w:val="005F7275"/>
    <w:rsid w:val="00602D07"/>
    <w:rsid w:val="00603549"/>
    <w:rsid w:val="006066A6"/>
    <w:rsid w:val="00614EF7"/>
    <w:rsid w:val="00616A98"/>
    <w:rsid w:val="00620C52"/>
    <w:rsid w:val="006211B0"/>
    <w:rsid w:val="006406AD"/>
    <w:rsid w:val="006451CF"/>
    <w:rsid w:val="00651978"/>
    <w:rsid w:val="00657A69"/>
    <w:rsid w:val="00664F83"/>
    <w:rsid w:val="00697EFC"/>
    <w:rsid w:val="006B0253"/>
    <w:rsid w:val="006B24B0"/>
    <w:rsid w:val="006D4FAB"/>
    <w:rsid w:val="006F36B1"/>
    <w:rsid w:val="006F6B65"/>
    <w:rsid w:val="00705BF1"/>
    <w:rsid w:val="00713F44"/>
    <w:rsid w:val="00715A0E"/>
    <w:rsid w:val="007429B3"/>
    <w:rsid w:val="00750441"/>
    <w:rsid w:val="00764F25"/>
    <w:rsid w:val="007B5B1D"/>
    <w:rsid w:val="007B5BD1"/>
    <w:rsid w:val="007E3A1A"/>
    <w:rsid w:val="00825A48"/>
    <w:rsid w:val="00833D6B"/>
    <w:rsid w:val="008343FC"/>
    <w:rsid w:val="00837EAD"/>
    <w:rsid w:val="00843709"/>
    <w:rsid w:val="0085203D"/>
    <w:rsid w:val="00860D67"/>
    <w:rsid w:val="00874E86"/>
    <w:rsid w:val="00877767"/>
    <w:rsid w:val="00885A6A"/>
    <w:rsid w:val="0090281B"/>
    <w:rsid w:val="00922925"/>
    <w:rsid w:val="0092427A"/>
    <w:rsid w:val="00924415"/>
    <w:rsid w:val="00936D0E"/>
    <w:rsid w:val="009476B4"/>
    <w:rsid w:val="00952D93"/>
    <w:rsid w:val="00952DF8"/>
    <w:rsid w:val="00973BFA"/>
    <w:rsid w:val="009B0FF4"/>
    <w:rsid w:val="009B720B"/>
    <w:rsid w:val="009D15EF"/>
    <w:rsid w:val="009D2E75"/>
    <w:rsid w:val="009D40DF"/>
    <w:rsid w:val="009D53E9"/>
    <w:rsid w:val="00A06D38"/>
    <w:rsid w:val="00A10EE9"/>
    <w:rsid w:val="00A6786F"/>
    <w:rsid w:val="00AC7EA2"/>
    <w:rsid w:val="00AE1C4A"/>
    <w:rsid w:val="00AE57D7"/>
    <w:rsid w:val="00B03A91"/>
    <w:rsid w:val="00B11805"/>
    <w:rsid w:val="00B1603D"/>
    <w:rsid w:val="00B221E3"/>
    <w:rsid w:val="00B3063B"/>
    <w:rsid w:val="00B3170E"/>
    <w:rsid w:val="00B616A7"/>
    <w:rsid w:val="00B61943"/>
    <w:rsid w:val="00B86BCB"/>
    <w:rsid w:val="00B92D96"/>
    <w:rsid w:val="00BA0161"/>
    <w:rsid w:val="00BB32C9"/>
    <w:rsid w:val="00BC689F"/>
    <w:rsid w:val="00C01591"/>
    <w:rsid w:val="00C03C5D"/>
    <w:rsid w:val="00C20F1F"/>
    <w:rsid w:val="00C24488"/>
    <w:rsid w:val="00C24DFA"/>
    <w:rsid w:val="00C307D2"/>
    <w:rsid w:val="00C36696"/>
    <w:rsid w:val="00C44A39"/>
    <w:rsid w:val="00C51C32"/>
    <w:rsid w:val="00C5378B"/>
    <w:rsid w:val="00C656DA"/>
    <w:rsid w:val="00CA28C4"/>
    <w:rsid w:val="00CB3421"/>
    <w:rsid w:val="00CE5645"/>
    <w:rsid w:val="00CF75A2"/>
    <w:rsid w:val="00D12652"/>
    <w:rsid w:val="00D166FF"/>
    <w:rsid w:val="00D210A6"/>
    <w:rsid w:val="00D35075"/>
    <w:rsid w:val="00D50355"/>
    <w:rsid w:val="00DE2D7C"/>
    <w:rsid w:val="00DF5DE5"/>
    <w:rsid w:val="00E13190"/>
    <w:rsid w:val="00E20624"/>
    <w:rsid w:val="00E20DE4"/>
    <w:rsid w:val="00E403B2"/>
    <w:rsid w:val="00E6348B"/>
    <w:rsid w:val="00ED3E81"/>
    <w:rsid w:val="00EE5394"/>
    <w:rsid w:val="00EF61E9"/>
    <w:rsid w:val="00F02EB0"/>
    <w:rsid w:val="00F251D3"/>
    <w:rsid w:val="00F34A26"/>
    <w:rsid w:val="00F55291"/>
    <w:rsid w:val="00F677FF"/>
    <w:rsid w:val="00FB06C1"/>
    <w:rsid w:val="00FB06C4"/>
    <w:rsid w:val="00FB455C"/>
    <w:rsid w:val="00FB7050"/>
    <w:rsid w:val="00FC1027"/>
    <w:rsid w:val="00FE1989"/>
    <w:rsid w:val="00FE481F"/>
    <w:rsid w:val="00FF5CE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F44"/>
    <w:pPr>
      <w:ind w:left="720"/>
      <w:contextualSpacing/>
    </w:pPr>
  </w:style>
  <w:style w:type="paragraph" w:styleId="FootnoteText">
    <w:name w:val="footnote text"/>
    <w:basedOn w:val="Normal"/>
    <w:link w:val="FootnoteTextChar"/>
    <w:uiPriority w:val="99"/>
    <w:semiHidden/>
    <w:unhideWhenUsed/>
    <w:rsid w:val="00713F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F44"/>
    <w:rPr>
      <w:sz w:val="20"/>
      <w:szCs w:val="20"/>
    </w:rPr>
  </w:style>
  <w:style w:type="character" w:styleId="FootnoteReference">
    <w:name w:val="footnote reference"/>
    <w:basedOn w:val="DefaultParagraphFont"/>
    <w:uiPriority w:val="99"/>
    <w:semiHidden/>
    <w:unhideWhenUsed/>
    <w:rsid w:val="00713F44"/>
    <w:rPr>
      <w:vertAlign w:val="superscript"/>
    </w:rPr>
  </w:style>
  <w:style w:type="character" w:styleId="Hyperlink">
    <w:name w:val="Hyperlink"/>
    <w:basedOn w:val="DefaultParagraphFont"/>
    <w:uiPriority w:val="99"/>
    <w:unhideWhenUsed/>
    <w:rsid w:val="00713F44"/>
    <w:rPr>
      <w:color w:val="0000FF" w:themeColor="hyperlink"/>
      <w:u w:val="single"/>
    </w:rPr>
  </w:style>
  <w:style w:type="paragraph" w:styleId="Header">
    <w:name w:val="header"/>
    <w:basedOn w:val="Normal"/>
    <w:link w:val="HeaderChar"/>
    <w:uiPriority w:val="99"/>
    <w:unhideWhenUsed/>
    <w:rsid w:val="00713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F44"/>
  </w:style>
  <w:style w:type="paragraph" w:styleId="Footer">
    <w:name w:val="footer"/>
    <w:basedOn w:val="Normal"/>
    <w:link w:val="FooterChar"/>
    <w:uiPriority w:val="99"/>
    <w:unhideWhenUsed/>
    <w:rsid w:val="00713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F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onsultan-anp.com/2013/03/analisis-masalah-pembiayaan-salam-pa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c:creator>
  <cp:lastModifiedBy>SRI</cp:lastModifiedBy>
  <cp:revision>65</cp:revision>
  <cp:lastPrinted>2015-11-09T00:05:00Z</cp:lastPrinted>
  <dcterms:created xsi:type="dcterms:W3CDTF">2015-10-13T11:14:00Z</dcterms:created>
  <dcterms:modified xsi:type="dcterms:W3CDTF">2016-01-04T04:21:00Z</dcterms:modified>
</cp:coreProperties>
</file>