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AE" w:rsidRPr="00803184" w:rsidRDefault="00C141AE" w:rsidP="00C141AE">
      <w:pPr>
        <w:spacing w:after="0" w:line="480" w:lineRule="auto"/>
        <w:jc w:val="center"/>
        <w:rPr>
          <w:rFonts w:ascii="Times New Roman" w:hAnsi="Times New Roman" w:cs="Times New Roman"/>
          <w:b/>
          <w:sz w:val="24"/>
          <w:szCs w:val="24"/>
        </w:rPr>
      </w:pPr>
      <w:r w:rsidRPr="00803184">
        <w:rPr>
          <w:rFonts w:ascii="Times New Roman" w:hAnsi="Times New Roman" w:cs="Times New Roman"/>
          <w:b/>
          <w:sz w:val="24"/>
          <w:szCs w:val="24"/>
        </w:rPr>
        <w:t>BAB V</w:t>
      </w:r>
    </w:p>
    <w:p w:rsidR="00C141AE" w:rsidRPr="00803184" w:rsidRDefault="00C141AE" w:rsidP="00C141AE">
      <w:pPr>
        <w:spacing w:after="0" w:line="480" w:lineRule="auto"/>
        <w:jc w:val="center"/>
        <w:rPr>
          <w:rFonts w:ascii="Times New Roman" w:hAnsi="Times New Roman" w:cs="Times New Roman"/>
          <w:b/>
          <w:sz w:val="24"/>
          <w:szCs w:val="24"/>
        </w:rPr>
      </w:pPr>
      <w:r w:rsidRPr="00803184">
        <w:rPr>
          <w:rFonts w:ascii="Times New Roman" w:hAnsi="Times New Roman" w:cs="Times New Roman"/>
          <w:b/>
          <w:sz w:val="24"/>
          <w:szCs w:val="24"/>
        </w:rPr>
        <w:t>PENUTUP</w:t>
      </w:r>
    </w:p>
    <w:p w:rsidR="00C141AE" w:rsidRPr="00803184" w:rsidRDefault="00C141AE" w:rsidP="00C141AE">
      <w:pPr>
        <w:pStyle w:val="ListParagraph"/>
        <w:numPr>
          <w:ilvl w:val="2"/>
          <w:numId w:val="1"/>
        </w:numPr>
        <w:spacing w:after="0" w:line="480" w:lineRule="auto"/>
        <w:ind w:left="425" w:hanging="426"/>
        <w:jc w:val="both"/>
        <w:rPr>
          <w:rFonts w:ascii="Times New Roman" w:hAnsi="Times New Roman" w:cs="Times New Roman"/>
          <w:b/>
          <w:sz w:val="24"/>
          <w:szCs w:val="24"/>
        </w:rPr>
      </w:pPr>
      <w:r w:rsidRPr="00803184">
        <w:rPr>
          <w:rFonts w:ascii="Times New Roman" w:hAnsi="Times New Roman" w:cs="Times New Roman"/>
          <w:b/>
          <w:sz w:val="24"/>
          <w:szCs w:val="24"/>
        </w:rPr>
        <w:t>Kesimpulan</w:t>
      </w:r>
    </w:p>
    <w:p w:rsidR="003F3394" w:rsidRDefault="00C141AE" w:rsidP="003F3394">
      <w:pPr>
        <w:spacing w:after="0" w:line="480" w:lineRule="auto"/>
        <w:ind w:left="-1" w:firstLine="721"/>
        <w:jc w:val="both"/>
        <w:rPr>
          <w:rFonts w:ascii="Times New Roman" w:hAnsi="Times New Roman" w:cs="Times New Roman"/>
          <w:sz w:val="24"/>
          <w:szCs w:val="24"/>
        </w:rPr>
      </w:pPr>
      <w:r w:rsidRPr="00803184">
        <w:rPr>
          <w:rFonts w:ascii="Times New Roman" w:hAnsi="Times New Roman" w:cs="Times New Roman"/>
          <w:sz w:val="24"/>
          <w:szCs w:val="24"/>
        </w:rPr>
        <w:t>Berdasarkan pembahasan yang dijelaskan dalam skripsi ini, maka peniliti menarik kesimpulkan yaitu :</w:t>
      </w:r>
    </w:p>
    <w:p w:rsidR="003F3394" w:rsidRDefault="00F12DD3" w:rsidP="003F3394">
      <w:pPr>
        <w:pStyle w:val="ListParagraph"/>
        <w:numPr>
          <w:ilvl w:val="3"/>
          <w:numId w:val="1"/>
        </w:numPr>
        <w:spacing w:after="0" w:line="480" w:lineRule="auto"/>
        <w:ind w:left="851" w:hanging="425"/>
        <w:jc w:val="both"/>
        <w:rPr>
          <w:rFonts w:ascii="Times New Roman" w:hAnsi="Times New Roman" w:cs="Times New Roman"/>
          <w:sz w:val="24"/>
          <w:szCs w:val="24"/>
        </w:rPr>
      </w:pPr>
      <w:r w:rsidRPr="003F3394">
        <w:rPr>
          <w:rFonts w:ascii="Times New Roman" w:hAnsi="Times New Roman" w:cs="Times New Roman"/>
          <w:sz w:val="24"/>
          <w:szCs w:val="24"/>
        </w:rPr>
        <w:t xml:space="preserve">Pembiayaan Akad salam dapat digunakan di </w:t>
      </w:r>
      <w:r w:rsidR="00D96E8D">
        <w:rPr>
          <w:rFonts w:ascii="Times New Roman" w:hAnsi="Times New Roman" w:cs="Times New Roman"/>
          <w:sz w:val="24"/>
          <w:szCs w:val="24"/>
        </w:rPr>
        <w:t>Perbankan Syariah untuk membiay</w:t>
      </w:r>
      <w:r w:rsidRPr="003F3394">
        <w:rPr>
          <w:rFonts w:ascii="Times New Roman" w:hAnsi="Times New Roman" w:cs="Times New Roman"/>
          <w:sz w:val="24"/>
          <w:szCs w:val="24"/>
        </w:rPr>
        <w:t>ai sektor perindustrian, pertanian dan juga perternakan, namun yang terjadi pada Bank Muamalat Indonesia (BMI) Cabang Kendari adalah akad salam belum sama sekali digunakan atau diterapkan di Bank Muamalat Indonesia (BMI) Cabang Kendari padahal fasilitas akad salam sudah ada sejak didirikannya Bank Muamalat Indonesia (BMI) Cabang Kendari tanggal 07 Januari 2004, dan hal tersebut dikarenakan oleh berbagai faktor dan juga penyebab sehingga akad salam tidak diterapkan di Bank Muamalat Indonesia (BMI) Cabang Kendari.</w:t>
      </w:r>
    </w:p>
    <w:p w:rsidR="00F12DD3" w:rsidRPr="003F3394" w:rsidRDefault="00F12DD3" w:rsidP="003F3394">
      <w:pPr>
        <w:pStyle w:val="ListParagraph"/>
        <w:numPr>
          <w:ilvl w:val="3"/>
          <w:numId w:val="1"/>
        </w:numPr>
        <w:spacing w:after="0" w:line="480" w:lineRule="auto"/>
        <w:ind w:left="851" w:hanging="425"/>
        <w:jc w:val="both"/>
        <w:rPr>
          <w:rFonts w:ascii="Times New Roman" w:hAnsi="Times New Roman" w:cs="Times New Roman"/>
          <w:sz w:val="24"/>
          <w:szCs w:val="24"/>
        </w:rPr>
      </w:pPr>
      <w:r w:rsidRPr="003F3394">
        <w:rPr>
          <w:rFonts w:ascii="Times New Roman" w:hAnsi="Times New Roman" w:cs="Times New Roman"/>
          <w:sz w:val="24"/>
          <w:szCs w:val="24"/>
        </w:rPr>
        <w:t xml:space="preserve">Faktor-faktor yang mempengaruhi tidak diterapkannya pembiayaan akad salam di Bank Muamalat Indonesia (BMI) Cabang Kendari, dapat dilihat dari berbagai sisi atau aspek, yaitu dilihat dari aspek intenal yang meliputi : </w:t>
      </w:r>
      <w:r w:rsidRPr="003F3394">
        <w:rPr>
          <w:rFonts w:ascii="Times New Roman" w:hAnsi="Times New Roman" w:cs="Times New Roman"/>
          <w:i/>
          <w:sz w:val="24"/>
          <w:szCs w:val="24"/>
        </w:rPr>
        <w:t>Pertama</w:t>
      </w:r>
      <w:r w:rsidRPr="003F3394">
        <w:rPr>
          <w:rFonts w:ascii="Times New Roman" w:hAnsi="Times New Roman" w:cs="Times New Roman"/>
          <w:sz w:val="24"/>
          <w:szCs w:val="24"/>
        </w:rPr>
        <w:t xml:space="preserve">, Akad </w:t>
      </w:r>
      <w:r w:rsidRPr="003F3394">
        <w:rPr>
          <w:rFonts w:ascii="Times New Roman" w:hAnsi="Times New Roman" w:cs="Times New Roman"/>
          <w:i/>
          <w:iCs/>
          <w:sz w:val="24"/>
          <w:szCs w:val="24"/>
        </w:rPr>
        <w:t>salam</w:t>
      </w:r>
      <w:r w:rsidRPr="003F3394">
        <w:rPr>
          <w:rFonts w:ascii="Times New Roman" w:hAnsi="Times New Roman" w:cs="Times New Roman"/>
          <w:sz w:val="24"/>
          <w:szCs w:val="24"/>
        </w:rPr>
        <w:t xml:space="preserve"> tidak diprioritaskan, </w:t>
      </w:r>
      <w:r w:rsidRPr="003F3394">
        <w:rPr>
          <w:rFonts w:ascii="Times New Roman" w:hAnsi="Times New Roman" w:cs="Times New Roman"/>
          <w:i/>
          <w:sz w:val="24"/>
          <w:szCs w:val="24"/>
        </w:rPr>
        <w:t>Kedua</w:t>
      </w:r>
      <w:r w:rsidRPr="003F3394">
        <w:rPr>
          <w:rFonts w:ascii="Times New Roman" w:hAnsi="Times New Roman" w:cs="Times New Roman"/>
          <w:sz w:val="24"/>
          <w:szCs w:val="24"/>
        </w:rPr>
        <w:t xml:space="preserve">, Terbatasnya jaringan perbankan syariah. </w:t>
      </w:r>
      <w:r w:rsidRPr="003F3394">
        <w:rPr>
          <w:rFonts w:ascii="Times New Roman" w:hAnsi="Times New Roman" w:cs="Times New Roman"/>
          <w:i/>
          <w:sz w:val="24"/>
          <w:szCs w:val="24"/>
        </w:rPr>
        <w:t>Ketiga</w:t>
      </w:r>
      <w:r w:rsidRPr="003F3394">
        <w:rPr>
          <w:rFonts w:ascii="Times New Roman" w:hAnsi="Times New Roman" w:cs="Times New Roman"/>
          <w:sz w:val="24"/>
          <w:szCs w:val="24"/>
        </w:rPr>
        <w:t xml:space="preserve">, Kurangnya pemahaman praktisi perbankan . </w:t>
      </w:r>
      <w:r w:rsidRPr="003F3394">
        <w:rPr>
          <w:rFonts w:ascii="Times New Roman" w:hAnsi="Times New Roman" w:cs="Times New Roman"/>
          <w:i/>
          <w:sz w:val="24"/>
          <w:szCs w:val="24"/>
        </w:rPr>
        <w:t xml:space="preserve">Keempat, </w:t>
      </w:r>
      <w:r w:rsidRPr="003F3394">
        <w:rPr>
          <w:rFonts w:ascii="Times New Roman" w:hAnsi="Times New Roman" w:cs="Times New Roman"/>
          <w:sz w:val="24"/>
          <w:szCs w:val="24"/>
        </w:rPr>
        <w:t xml:space="preserve">Menghindari resiko. Sedangkan dilihat dari aspek eksternal meliputi: </w:t>
      </w:r>
      <w:r w:rsidRPr="003F3394">
        <w:rPr>
          <w:rFonts w:ascii="Times New Roman" w:hAnsi="Times New Roman" w:cs="Times New Roman"/>
          <w:i/>
          <w:sz w:val="24"/>
          <w:szCs w:val="24"/>
        </w:rPr>
        <w:t>Pertama</w:t>
      </w:r>
      <w:r w:rsidRPr="003F3394">
        <w:rPr>
          <w:rFonts w:ascii="Times New Roman" w:hAnsi="Times New Roman" w:cs="Times New Roman"/>
          <w:sz w:val="24"/>
          <w:szCs w:val="24"/>
        </w:rPr>
        <w:t xml:space="preserve">, Kurangnya informasi Nasabah, </w:t>
      </w:r>
      <w:r w:rsidRPr="003F3394">
        <w:rPr>
          <w:rFonts w:ascii="Times New Roman" w:hAnsi="Times New Roman" w:cs="Times New Roman"/>
          <w:i/>
          <w:sz w:val="24"/>
          <w:szCs w:val="24"/>
        </w:rPr>
        <w:t>Kedua</w:t>
      </w:r>
      <w:r w:rsidRPr="003F3394">
        <w:rPr>
          <w:rFonts w:ascii="Times New Roman" w:hAnsi="Times New Roman" w:cs="Times New Roman"/>
          <w:sz w:val="24"/>
          <w:szCs w:val="24"/>
        </w:rPr>
        <w:t xml:space="preserve">, </w:t>
      </w:r>
      <w:r w:rsidRPr="003F3394">
        <w:rPr>
          <w:rFonts w:ascii="Times New Roman" w:hAnsi="Times New Roman" w:cs="Times New Roman"/>
          <w:bCs/>
          <w:sz w:val="24"/>
          <w:szCs w:val="24"/>
        </w:rPr>
        <w:t xml:space="preserve">Pembiayaan alternatif. </w:t>
      </w:r>
    </w:p>
    <w:p w:rsidR="00F12DD3" w:rsidRPr="00F12DD3" w:rsidRDefault="00F12DD3" w:rsidP="00F12DD3">
      <w:pPr>
        <w:spacing w:after="0" w:line="480" w:lineRule="auto"/>
        <w:jc w:val="both"/>
        <w:rPr>
          <w:rFonts w:ascii="Times New Roman" w:hAnsi="Times New Roman" w:cs="Times New Roman"/>
          <w:bCs/>
          <w:sz w:val="24"/>
          <w:szCs w:val="24"/>
        </w:rPr>
      </w:pPr>
    </w:p>
    <w:p w:rsidR="00C141AE" w:rsidRPr="00803184" w:rsidRDefault="00C141AE" w:rsidP="00C141AE">
      <w:pPr>
        <w:pStyle w:val="ListParagraph"/>
        <w:numPr>
          <w:ilvl w:val="2"/>
          <w:numId w:val="1"/>
        </w:numPr>
        <w:spacing w:after="0" w:line="480" w:lineRule="auto"/>
        <w:ind w:left="425" w:hanging="426"/>
        <w:jc w:val="both"/>
        <w:rPr>
          <w:rFonts w:ascii="Times New Roman" w:hAnsi="Times New Roman" w:cs="Times New Roman"/>
          <w:b/>
          <w:sz w:val="24"/>
          <w:szCs w:val="24"/>
        </w:rPr>
      </w:pPr>
      <w:r w:rsidRPr="00803184">
        <w:rPr>
          <w:rFonts w:ascii="Times New Roman" w:hAnsi="Times New Roman" w:cs="Times New Roman"/>
          <w:b/>
          <w:sz w:val="24"/>
          <w:szCs w:val="24"/>
        </w:rPr>
        <w:lastRenderedPageBreak/>
        <w:t>Saran</w:t>
      </w:r>
      <w:r w:rsidR="007B0C00">
        <w:rPr>
          <w:rFonts w:ascii="Times New Roman" w:hAnsi="Times New Roman" w:cs="Times New Roman"/>
          <w:b/>
          <w:sz w:val="24"/>
          <w:szCs w:val="24"/>
        </w:rPr>
        <w:t xml:space="preserve"> dan Rekomendasi</w:t>
      </w:r>
    </w:p>
    <w:p w:rsidR="00C141AE" w:rsidRPr="00803184" w:rsidRDefault="00C141AE" w:rsidP="00C141AE">
      <w:pPr>
        <w:spacing w:after="0" w:line="480" w:lineRule="auto"/>
        <w:ind w:left="-1" w:firstLine="721"/>
        <w:jc w:val="both"/>
        <w:rPr>
          <w:rFonts w:ascii="Times New Roman" w:hAnsi="Times New Roman" w:cs="Times New Roman"/>
          <w:sz w:val="24"/>
          <w:szCs w:val="24"/>
        </w:rPr>
      </w:pPr>
      <w:r w:rsidRPr="00803184">
        <w:rPr>
          <w:rFonts w:ascii="Times New Roman" w:hAnsi="Times New Roman" w:cs="Times New Roman"/>
          <w:sz w:val="24"/>
          <w:szCs w:val="24"/>
        </w:rPr>
        <w:t>Penelitian ini diharapkan bagi para praktisi perbankan di Bank Muamalat Indonesia (BMI) Cabang Kendari dapat mengembangkan produk-produk yang ada di Bank Muamalat Indonesia (BMI) Cabang Kendari agar dapat meraih pangsa pasar pada saat ini. Dan juga tak lupa agar akad</w:t>
      </w:r>
      <w:r>
        <w:rPr>
          <w:rFonts w:ascii="Times New Roman" w:hAnsi="Times New Roman" w:cs="Times New Roman"/>
          <w:sz w:val="24"/>
          <w:szCs w:val="24"/>
        </w:rPr>
        <w:t xml:space="preserve"> salam </w:t>
      </w:r>
      <w:r w:rsidRPr="00803184">
        <w:rPr>
          <w:rFonts w:ascii="Times New Roman" w:hAnsi="Times New Roman" w:cs="Times New Roman"/>
          <w:sz w:val="24"/>
          <w:szCs w:val="24"/>
        </w:rPr>
        <w:t xml:space="preserve"> yang ada di Bank Muamalat Indonesia (BMI) Cabang Kendari lebih di</w:t>
      </w:r>
      <w:r>
        <w:rPr>
          <w:rFonts w:ascii="Times New Roman" w:hAnsi="Times New Roman" w:cs="Times New Roman"/>
          <w:sz w:val="24"/>
          <w:szCs w:val="24"/>
        </w:rPr>
        <w:t>prioritaskan</w:t>
      </w:r>
      <w:r w:rsidRPr="00803184">
        <w:rPr>
          <w:rFonts w:ascii="Times New Roman" w:hAnsi="Times New Roman" w:cs="Times New Roman"/>
          <w:sz w:val="24"/>
          <w:szCs w:val="24"/>
        </w:rPr>
        <w:t xml:space="preserve">, dan juga lebih mencoba mengenalkan produk-poduk yang ada dalam Perbankan Syariah </w:t>
      </w:r>
      <w:r>
        <w:rPr>
          <w:rFonts w:ascii="Times New Roman" w:hAnsi="Times New Roman" w:cs="Times New Roman"/>
          <w:sz w:val="24"/>
          <w:szCs w:val="24"/>
        </w:rPr>
        <w:t xml:space="preserve">kepada masyarakat </w:t>
      </w:r>
      <w:r w:rsidR="00E67A73">
        <w:rPr>
          <w:rFonts w:ascii="Times New Roman" w:hAnsi="Times New Roman" w:cs="Times New Roman"/>
          <w:sz w:val="24"/>
          <w:szCs w:val="24"/>
        </w:rPr>
        <w:t>Kota Kendari.</w:t>
      </w:r>
    </w:p>
    <w:p w:rsidR="00BA0161" w:rsidRDefault="00BA0161"/>
    <w:sectPr w:rsidR="00BA0161" w:rsidSect="00382036">
      <w:headerReference w:type="default" r:id="rId7"/>
      <w:footerReference w:type="default" r:id="rId8"/>
      <w:pgSz w:w="11906" w:h="16838" w:code="9"/>
      <w:pgMar w:top="2268" w:right="1701" w:bottom="1701" w:left="2268" w:header="709" w:footer="709"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DE6" w:rsidRDefault="00FA5DE6" w:rsidP="00BA3605">
      <w:pPr>
        <w:spacing w:after="0" w:line="240" w:lineRule="auto"/>
      </w:pPr>
      <w:r>
        <w:separator/>
      </w:r>
    </w:p>
  </w:endnote>
  <w:endnote w:type="continuationSeparator" w:id="1">
    <w:p w:rsidR="00FA5DE6" w:rsidRDefault="00FA5DE6" w:rsidP="00BA3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AF" w:rsidRDefault="005357AF" w:rsidP="00382036">
    <w:pPr>
      <w:pStyle w:val="Footer"/>
      <w:jc w:val="center"/>
    </w:pPr>
  </w:p>
  <w:p w:rsidR="00E445EC" w:rsidRDefault="00FA5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DE6" w:rsidRDefault="00FA5DE6" w:rsidP="00BA3605">
      <w:pPr>
        <w:spacing w:after="0" w:line="240" w:lineRule="auto"/>
      </w:pPr>
      <w:r>
        <w:separator/>
      </w:r>
    </w:p>
  </w:footnote>
  <w:footnote w:type="continuationSeparator" w:id="1">
    <w:p w:rsidR="00FA5DE6" w:rsidRDefault="00FA5DE6" w:rsidP="00BA3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71"/>
      <w:docPartObj>
        <w:docPartGallery w:val="Page Numbers (Top of Page)"/>
        <w:docPartUnique/>
      </w:docPartObj>
    </w:sdtPr>
    <w:sdtContent>
      <w:p w:rsidR="00382036" w:rsidRDefault="00191C13">
        <w:pPr>
          <w:pStyle w:val="Header"/>
          <w:jc w:val="right"/>
        </w:pPr>
        <w:fldSimple w:instr=" PAGE   \* MERGEFORMAT ">
          <w:r w:rsidR="00D96E8D">
            <w:rPr>
              <w:noProof/>
            </w:rPr>
            <w:t>63</w:t>
          </w:r>
        </w:fldSimple>
      </w:p>
    </w:sdtContent>
  </w:sdt>
  <w:p w:rsidR="00E445EC" w:rsidRDefault="00FA5D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1D46"/>
    <w:multiLevelType w:val="hybridMultilevel"/>
    <w:tmpl w:val="6074A34A"/>
    <w:lvl w:ilvl="0" w:tplc="36AA833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2D36B6BE">
      <w:start w:val="1"/>
      <w:numFmt w:val="upperLetter"/>
      <w:lvlText w:val="%3."/>
      <w:lvlJc w:val="left"/>
      <w:pPr>
        <w:ind w:left="2700" w:hanging="360"/>
      </w:pPr>
      <w:rPr>
        <w:rFonts w:hint="default"/>
      </w:rPr>
    </w:lvl>
    <w:lvl w:ilvl="3" w:tplc="B720E488">
      <w:start w:val="1"/>
      <w:numFmt w:val="decimal"/>
      <w:lvlText w:val="%4."/>
      <w:lvlJc w:val="left"/>
      <w:pPr>
        <w:ind w:left="3240" w:hanging="360"/>
      </w:pPr>
      <w:rPr>
        <w:rFonts w:hint="default"/>
        <w:sz w:val="22"/>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141AE"/>
    <w:rsid w:val="000115AA"/>
    <w:rsid w:val="00011EE7"/>
    <w:rsid w:val="00031556"/>
    <w:rsid w:val="000619A0"/>
    <w:rsid w:val="000740F1"/>
    <w:rsid w:val="00081D06"/>
    <w:rsid w:val="00094F57"/>
    <w:rsid w:val="000A1DE3"/>
    <w:rsid w:val="000A4370"/>
    <w:rsid w:val="000C0C66"/>
    <w:rsid w:val="000D1B67"/>
    <w:rsid w:val="000E78CB"/>
    <w:rsid w:val="000F27D9"/>
    <w:rsid w:val="0010256D"/>
    <w:rsid w:val="00106EAD"/>
    <w:rsid w:val="00116881"/>
    <w:rsid w:val="00117428"/>
    <w:rsid w:val="001378D8"/>
    <w:rsid w:val="0016341C"/>
    <w:rsid w:val="0018266E"/>
    <w:rsid w:val="00191C13"/>
    <w:rsid w:val="00192280"/>
    <w:rsid w:val="001A312B"/>
    <w:rsid w:val="001B13F4"/>
    <w:rsid w:val="001C46CE"/>
    <w:rsid w:val="001F4ADE"/>
    <w:rsid w:val="001F50F8"/>
    <w:rsid w:val="00204D48"/>
    <w:rsid w:val="00206C59"/>
    <w:rsid w:val="00227D22"/>
    <w:rsid w:val="002436D7"/>
    <w:rsid w:val="00245018"/>
    <w:rsid w:val="0024775E"/>
    <w:rsid w:val="00247C07"/>
    <w:rsid w:val="002610EC"/>
    <w:rsid w:val="00261E1F"/>
    <w:rsid w:val="00263A85"/>
    <w:rsid w:val="00294D5E"/>
    <w:rsid w:val="00297D5B"/>
    <w:rsid w:val="002B6D25"/>
    <w:rsid w:val="002D1B6D"/>
    <w:rsid w:val="002E3B03"/>
    <w:rsid w:val="002E563D"/>
    <w:rsid w:val="00322C3C"/>
    <w:rsid w:val="0034012C"/>
    <w:rsid w:val="00380E8D"/>
    <w:rsid w:val="00382036"/>
    <w:rsid w:val="003830C9"/>
    <w:rsid w:val="00387CE5"/>
    <w:rsid w:val="00391A05"/>
    <w:rsid w:val="003A70BF"/>
    <w:rsid w:val="003B5750"/>
    <w:rsid w:val="003B62FB"/>
    <w:rsid w:val="003B6C07"/>
    <w:rsid w:val="003D7A9F"/>
    <w:rsid w:val="003E6875"/>
    <w:rsid w:val="003F3394"/>
    <w:rsid w:val="004024F5"/>
    <w:rsid w:val="00437AC7"/>
    <w:rsid w:val="00443821"/>
    <w:rsid w:val="004749E4"/>
    <w:rsid w:val="004753F2"/>
    <w:rsid w:val="004A6018"/>
    <w:rsid w:val="004B108E"/>
    <w:rsid w:val="004B1703"/>
    <w:rsid w:val="004D0D84"/>
    <w:rsid w:val="00502CF1"/>
    <w:rsid w:val="0050318C"/>
    <w:rsid w:val="00504D41"/>
    <w:rsid w:val="00505E89"/>
    <w:rsid w:val="005357AF"/>
    <w:rsid w:val="00563964"/>
    <w:rsid w:val="005657C3"/>
    <w:rsid w:val="005703CF"/>
    <w:rsid w:val="00592044"/>
    <w:rsid w:val="005959F3"/>
    <w:rsid w:val="005B6529"/>
    <w:rsid w:val="005C45A7"/>
    <w:rsid w:val="005C7EB5"/>
    <w:rsid w:val="005D7EF6"/>
    <w:rsid w:val="005E7775"/>
    <w:rsid w:val="005F3A24"/>
    <w:rsid w:val="005F5378"/>
    <w:rsid w:val="005F7275"/>
    <w:rsid w:val="00602D07"/>
    <w:rsid w:val="006066A6"/>
    <w:rsid w:val="00614EF7"/>
    <w:rsid w:val="00620C52"/>
    <w:rsid w:val="006211B0"/>
    <w:rsid w:val="00621362"/>
    <w:rsid w:val="00627162"/>
    <w:rsid w:val="006451CF"/>
    <w:rsid w:val="00651978"/>
    <w:rsid w:val="00657A69"/>
    <w:rsid w:val="00664F83"/>
    <w:rsid w:val="006833A7"/>
    <w:rsid w:val="006A5444"/>
    <w:rsid w:val="006A7FF2"/>
    <w:rsid w:val="006B24B0"/>
    <w:rsid w:val="006E37F2"/>
    <w:rsid w:val="006F1628"/>
    <w:rsid w:val="006F6B65"/>
    <w:rsid w:val="00705BF1"/>
    <w:rsid w:val="00712784"/>
    <w:rsid w:val="00715A0E"/>
    <w:rsid w:val="007221A1"/>
    <w:rsid w:val="00723057"/>
    <w:rsid w:val="0073709C"/>
    <w:rsid w:val="00750441"/>
    <w:rsid w:val="00780E45"/>
    <w:rsid w:val="00782A02"/>
    <w:rsid w:val="007B0C00"/>
    <w:rsid w:val="007B5BD1"/>
    <w:rsid w:val="007B67D3"/>
    <w:rsid w:val="007C2054"/>
    <w:rsid w:val="007E156F"/>
    <w:rsid w:val="007E3A1A"/>
    <w:rsid w:val="007E7B0D"/>
    <w:rsid w:val="007F16AB"/>
    <w:rsid w:val="0080753D"/>
    <w:rsid w:val="00825A48"/>
    <w:rsid w:val="008343FC"/>
    <w:rsid w:val="00837EAD"/>
    <w:rsid w:val="00843709"/>
    <w:rsid w:val="00860D67"/>
    <w:rsid w:val="00872D05"/>
    <w:rsid w:val="00874E86"/>
    <w:rsid w:val="00883E08"/>
    <w:rsid w:val="00885A6A"/>
    <w:rsid w:val="008B4073"/>
    <w:rsid w:val="008B7DD6"/>
    <w:rsid w:val="00922925"/>
    <w:rsid w:val="0092427A"/>
    <w:rsid w:val="00924415"/>
    <w:rsid w:val="00930BE3"/>
    <w:rsid w:val="00932D17"/>
    <w:rsid w:val="00936D0E"/>
    <w:rsid w:val="009377DB"/>
    <w:rsid w:val="009476B4"/>
    <w:rsid w:val="00952D93"/>
    <w:rsid w:val="00963A43"/>
    <w:rsid w:val="0098358D"/>
    <w:rsid w:val="00983DED"/>
    <w:rsid w:val="009863CE"/>
    <w:rsid w:val="00987C9C"/>
    <w:rsid w:val="00995955"/>
    <w:rsid w:val="009978C0"/>
    <w:rsid w:val="009A47D1"/>
    <w:rsid w:val="009B5A48"/>
    <w:rsid w:val="009B633B"/>
    <w:rsid w:val="009B720B"/>
    <w:rsid w:val="009C0245"/>
    <w:rsid w:val="009D06AE"/>
    <w:rsid w:val="009D2E75"/>
    <w:rsid w:val="009D53E9"/>
    <w:rsid w:val="009E03EA"/>
    <w:rsid w:val="009E4CA6"/>
    <w:rsid w:val="009F5046"/>
    <w:rsid w:val="00A06D38"/>
    <w:rsid w:val="00A10EE9"/>
    <w:rsid w:val="00A26A97"/>
    <w:rsid w:val="00A42C30"/>
    <w:rsid w:val="00A53DB8"/>
    <w:rsid w:val="00A57491"/>
    <w:rsid w:val="00A6786F"/>
    <w:rsid w:val="00A70723"/>
    <w:rsid w:val="00A872F8"/>
    <w:rsid w:val="00A90016"/>
    <w:rsid w:val="00AC0C8A"/>
    <w:rsid w:val="00AE1C4A"/>
    <w:rsid w:val="00AE57D7"/>
    <w:rsid w:val="00AF4505"/>
    <w:rsid w:val="00B10CEB"/>
    <w:rsid w:val="00B11805"/>
    <w:rsid w:val="00B12E7D"/>
    <w:rsid w:val="00B1603D"/>
    <w:rsid w:val="00B221E3"/>
    <w:rsid w:val="00B26CE8"/>
    <w:rsid w:val="00B3063B"/>
    <w:rsid w:val="00B3170E"/>
    <w:rsid w:val="00B616A7"/>
    <w:rsid w:val="00B61943"/>
    <w:rsid w:val="00BA0161"/>
    <w:rsid w:val="00BA3605"/>
    <w:rsid w:val="00BA51E5"/>
    <w:rsid w:val="00BB32C9"/>
    <w:rsid w:val="00BC689F"/>
    <w:rsid w:val="00BE6F2A"/>
    <w:rsid w:val="00C01591"/>
    <w:rsid w:val="00C03179"/>
    <w:rsid w:val="00C03C5D"/>
    <w:rsid w:val="00C1249F"/>
    <w:rsid w:val="00C141AE"/>
    <w:rsid w:val="00C20F1F"/>
    <w:rsid w:val="00C36696"/>
    <w:rsid w:val="00C44A39"/>
    <w:rsid w:val="00C50404"/>
    <w:rsid w:val="00C6521D"/>
    <w:rsid w:val="00C656DA"/>
    <w:rsid w:val="00C81FFB"/>
    <w:rsid w:val="00C84FE5"/>
    <w:rsid w:val="00C9073A"/>
    <w:rsid w:val="00C97D85"/>
    <w:rsid w:val="00CA01F2"/>
    <w:rsid w:val="00CA28C4"/>
    <w:rsid w:val="00CD2870"/>
    <w:rsid w:val="00CE7C32"/>
    <w:rsid w:val="00CF75A2"/>
    <w:rsid w:val="00D05269"/>
    <w:rsid w:val="00D121BD"/>
    <w:rsid w:val="00D12652"/>
    <w:rsid w:val="00D166FF"/>
    <w:rsid w:val="00D210A6"/>
    <w:rsid w:val="00D308B6"/>
    <w:rsid w:val="00D35075"/>
    <w:rsid w:val="00D36B84"/>
    <w:rsid w:val="00D3736E"/>
    <w:rsid w:val="00D46409"/>
    <w:rsid w:val="00D50355"/>
    <w:rsid w:val="00D813B0"/>
    <w:rsid w:val="00D96E8D"/>
    <w:rsid w:val="00DA747F"/>
    <w:rsid w:val="00DB5DC1"/>
    <w:rsid w:val="00DE2D7C"/>
    <w:rsid w:val="00DE4696"/>
    <w:rsid w:val="00DE57AE"/>
    <w:rsid w:val="00DF041D"/>
    <w:rsid w:val="00DF5DE5"/>
    <w:rsid w:val="00E13190"/>
    <w:rsid w:val="00E23AE8"/>
    <w:rsid w:val="00E403B2"/>
    <w:rsid w:val="00E53291"/>
    <w:rsid w:val="00E53D32"/>
    <w:rsid w:val="00E62272"/>
    <w:rsid w:val="00E6348B"/>
    <w:rsid w:val="00E67A73"/>
    <w:rsid w:val="00E73D7E"/>
    <w:rsid w:val="00E74C85"/>
    <w:rsid w:val="00E91707"/>
    <w:rsid w:val="00EC6986"/>
    <w:rsid w:val="00ED3E81"/>
    <w:rsid w:val="00EE5394"/>
    <w:rsid w:val="00EF61E9"/>
    <w:rsid w:val="00EF73FA"/>
    <w:rsid w:val="00F02EB0"/>
    <w:rsid w:val="00F035FF"/>
    <w:rsid w:val="00F12DD3"/>
    <w:rsid w:val="00F251D3"/>
    <w:rsid w:val="00F25DA5"/>
    <w:rsid w:val="00F302B6"/>
    <w:rsid w:val="00F5249C"/>
    <w:rsid w:val="00F53076"/>
    <w:rsid w:val="00F55291"/>
    <w:rsid w:val="00F677FF"/>
    <w:rsid w:val="00F71174"/>
    <w:rsid w:val="00F7245F"/>
    <w:rsid w:val="00F8782A"/>
    <w:rsid w:val="00FA5DE6"/>
    <w:rsid w:val="00FB06C1"/>
    <w:rsid w:val="00FB06C4"/>
    <w:rsid w:val="00FB455C"/>
    <w:rsid w:val="00FB7050"/>
    <w:rsid w:val="00FC1027"/>
    <w:rsid w:val="00FD5D64"/>
    <w:rsid w:val="00FE481F"/>
    <w:rsid w:val="00FF1B6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AE"/>
    <w:pPr>
      <w:ind w:left="720"/>
      <w:contextualSpacing/>
    </w:pPr>
  </w:style>
  <w:style w:type="paragraph" w:styleId="Header">
    <w:name w:val="header"/>
    <w:basedOn w:val="Normal"/>
    <w:link w:val="HeaderChar"/>
    <w:uiPriority w:val="99"/>
    <w:unhideWhenUsed/>
    <w:rsid w:val="00C14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1AE"/>
  </w:style>
  <w:style w:type="paragraph" w:styleId="Footer">
    <w:name w:val="footer"/>
    <w:basedOn w:val="Normal"/>
    <w:link w:val="FooterChar"/>
    <w:uiPriority w:val="99"/>
    <w:unhideWhenUsed/>
    <w:rsid w:val="00C14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1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SRI</cp:lastModifiedBy>
  <cp:revision>9</cp:revision>
  <cp:lastPrinted>2015-11-09T00:23:00Z</cp:lastPrinted>
  <dcterms:created xsi:type="dcterms:W3CDTF">2015-10-27T04:16:00Z</dcterms:created>
  <dcterms:modified xsi:type="dcterms:W3CDTF">2016-01-04T04:28:00Z</dcterms:modified>
</cp:coreProperties>
</file>