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A7" w:rsidRDefault="00C52B2C" w:rsidP="00C52B2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52B2C" w:rsidRDefault="00C52B2C" w:rsidP="00C52B2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52B2C" w:rsidRDefault="00C52B2C" w:rsidP="00C52B2C">
      <w:pPr>
        <w:spacing w:after="0" w:line="240" w:lineRule="auto"/>
        <w:rPr>
          <w:rFonts w:ascii="Times New Roman" w:hAnsi="Times New Roman" w:cs="Times New Roman"/>
          <w:b/>
          <w:sz w:val="24"/>
          <w:szCs w:val="24"/>
        </w:rPr>
      </w:pPr>
    </w:p>
    <w:p w:rsidR="00C52B2C" w:rsidRDefault="00C52B2C" w:rsidP="009810EA">
      <w:pPr>
        <w:pStyle w:val="ListParagraph"/>
        <w:numPr>
          <w:ilvl w:val="0"/>
          <w:numId w:val="1"/>
        </w:numPr>
        <w:tabs>
          <w:tab w:val="left" w:pos="284"/>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Latar Belakang Masalah</w:t>
      </w:r>
    </w:p>
    <w:p w:rsidR="00C52B2C" w:rsidRDefault="00C52B2C" w:rsidP="00C52B2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Usia dini merupakan masa keemasan perkembangan anak atau yang biasa disebut </w:t>
      </w:r>
      <w:r>
        <w:rPr>
          <w:rFonts w:ascii="Times New Roman" w:hAnsi="Times New Roman" w:cs="Times New Roman"/>
          <w:i/>
          <w:sz w:val="24"/>
          <w:szCs w:val="24"/>
        </w:rPr>
        <w:t xml:space="preserve">golden age, </w:t>
      </w:r>
      <w:r>
        <w:rPr>
          <w:rFonts w:ascii="Times New Roman" w:hAnsi="Times New Roman" w:cs="Times New Roman"/>
          <w:sz w:val="24"/>
          <w:szCs w:val="24"/>
        </w:rPr>
        <w:t>dimana pada usia ini</w:t>
      </w:r>
      <w:r w:rsidR="009810EA">
        <w:rPr>
          <w:rFonts w:ascii="Times New Roman" w:hAnsi="Times New Roman" w:cs="Times New Roman"/>
          <w:sz w:val="24"/>
          <w:szCs w:val="24"/>
        </w:rPr>
        <w:t xml:space="preserve"> anak mempunyai posisi paling v</w:t>
      </w:r>
      <w:r>
        <w:rPr>
          <w:rFonts w:ascii="Times New Roman" w:hAnsi="Times New Roman" w:cs="Times New Roman"/>
          <w:sz w:val="24"/>
          <w:szCs w:val="24"/>
        </w:rPr>
        <w:t xml:space="preserve">ital. Perkembangan intelektual anak terjadi sangat pesat pada awal tahun kehidupan anak. Karena </w:t>
      </w:r>
      <w:r w:rsidR="005E3463">
        <w:rPr>
          <w:rFonts w:ascii="Times New Roman" w:hAnsi="Times New Roman" w:cs="Times New Roman"/>
          <w:sz w:val="24"/>
          <w:szCs w:val="24"/>
        </w:rPr>
        <w:t>periode ini datang hanya sekali dan tidak dapat diulang kehadirannya m</w:t>
      </w:r>
      <w:r w:rsidR="009810EA">
        <w:rPr>
          <w:rFonts w:ascii="Times New Roman" w:hAnsi="Times New Roman" w:cs="Times New Roman"/>
          <w:sz w:val="24"/>
          <w:szCs w:val="24"/>
        </w:rPr>
        <w:t>a</w:t>
      </w:r>
      <w:r w:rsidR="005E3463">
        <w:rPr>
          <w:rFonts w:ascii="Times New Roman" w:hAnsi="Times New Roman" w:cs="Times New Roman"/>
          <w:sz w:val="24"/>
          <w:szCs w:val="24"/>
        </w:rPr>
        <w:t>ka haruslah dimanfaatkan semaksimal  mungkin dengan memberikan pendidikan yang sesuai dengan perkembangannya.</w:t>
      </w:r>
      <w:r w:rsidR="005E3463">
        <w:rPr>
          <w:rStyle w:val="FootnoteReference"/>
          <w:rFonts w:ascii="Times New Roman" w:hAnsi="Times New Roman" w:cs="Times New Roman"/>
          <w:sz w:val="24"/>
          <w:szCs w:val="24"/>
        </w:rPr>
        <w:footnoteReference w:id="2"/>
      </w:r>
    </w:p>
    <w:p w:rsidR="009810EA" w:rsidRDefault="005E3463" w:rsidP="00C52B2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Menurut Undang-Undang Nomor 20 Tahun 2003 Bab I pasal 1 ayat 14 berbunyi bahwa</w:t>
      </w:r>
      <w:r w:rsidR="009810EA">
        <w:rPr>
          <w:rFonts w:ascii="Times New Roman" w:hAnsi="Times New Roman" w:cs="Times New Roman"/>
          <w:sz w:val="24"/>
          <w:szCs w:val="24"/>
        </w:rPr>
        <w:t>:</w:t>
      </w:r>
    </w:p>
    <w:p w:rsidR="009810EA" w:rsidRDefault="005E3463" w:rsidP="009810EA">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Pendidikan Anak Usia Dini merupakan satu program prioritas pembangunan pendidikan nasional yang pembinaan yang ditujukan kepada anak sejak lahir sampai usia enam tahun yang dilakukan melalui pemberian rangsangan pendidikan untuk membantu pertumbuhan dan perkembangan jasmani dan rohani agar anak memiliki kesiapan dalam memasuki pendidikan lebih lanjut.</w:t>
      </w:r>
      <w:r>
        <w:rPr>
          <w:rStyle w:val="FootnoteReference"/>
          <w:rFonts w:ascii="Times New Roman" w:hAnsi="Times New Roman" w:cs="Times New Roman"/>
          <w:sz w:val="24"/>
          <w:szCs w:val="24"/>
        </w:rPr>
        <w:footnoteReference w:id="3"/>
      </w:r>
      <w:r w:rsidR="00CC575D">
        <w:rPr>
          <w:rFonts w:ascii="Times New Roman" w:hAnsi="Times New Roman" w:cs="Times New Roman"/>
          <w:sz w:val="24"/>
          <w:szCs w:val="24"/>
        </w:rPr>
        <w:t xml:space="preserve"> </w:t>
      </w:r>
    </w:p>
    <w:p w:rsidR="009810EA" w:rsidRDefault="009810EA" w:rsidP="009810EA">
      <w:pPr>
        <w:pStyle w:val="ListParagraph"/>
        <w:spacing w:after="0" w:line="240" w:lineRule="auto"/>
        <w:ind w:left="851"/>
        <w:jc w:val="both"/>
        <w:rPr>
          <w:rFonts w:ascii="Times New Roman" w:hAnsi="Times New Roman" w:cs="Times New Roman"/>
          <w:sz w:val="24"/>
          <w:szCs w:val="24"/>
        </w:rPr>
      </w:pPr>
    </w:p>
    <w:p w:rsidR="005E3463" w:rsidRDefault="00CC575D" w:rsidP="009810E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Lebih lanjut dalam Peraturan Mentei Pendidikan Nasional Republik IndonesiaNomor 58 Tahun 2009 tentang Standar Pendidikan Anak Usia Dini, dikemukakan bahwa PAUD diselenggarakan sebelum jenjang pendidikan dasar melalui pendidikan formal, non formal dan informal.</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Artinya periode ini </w:t>
      </w:r>
      <w:r>
        <w:rPr>
          <w:rFonts w:ascii="Times New Roman" w:hAnsi="Times New Roman" w:cs="Times New Roman"/>
          <w:sz w:val="24"/>
          <w:szCs w:val="24"/>
        </w:rPr>
        <w:lastRenderedPageBreak/>
        <w:t>merupakan periode kondusif untuk menumbuhkembangkan semua potensi yang ada  pada nak melalui Pendidikan Anak Usia Dini.</w:t>
      </w:r>
    </w:p>
    <w:p w:rsidR="00CC575D" w:rsidRDefault="00CC575D" w:rsidP="00C52B2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Tujuan di atas dapat menyiratkan bahwa pendidikan anak pra sekolah memfokuskan pada upaya anak untuk mengembangkan aspek perkembangan yang dimiliki anak diantaranya perkembangan fisik, sosial emosional, kognitif dan bahasa  melalui rangsangan.</w:t>
      </w:r>
      <w:r>
        <w:rPr>
          <w:rStyle w:val="FootnoteReference"/>
          <w:rFonts w:ascii="Times New Roman" w:hAnsi="Times New Roman" w:cs="Times New Roman"/>
          <w:sz w:val="24"/>
          <w:szCs w:val="24"/>
        </w:rPr>
        <w:footnoteReference w:id="5"/>
      </w:r>
      <w:r w:rsidR="00010FA7">
        <w:rPr>
          <w:rFonts w:ascii="Times New Roman" w:hAnsi="Times New Roman" w:cs="Times New Roman"/>
          <w:sz w:val="24"/>
          <w:szCs w:val="24"/>
        </w:rPr>
        <w:t xml:space="preserve"> Sebagaimana yang diungkapkan Montesori bahwa usia 3-6 tahun merupakan periode dimana suatu fungsi tertentu perlu dirangsang, diarahkan sehingga tidak terhambat perkembangannya.</w:t>
      </w:r>
      <w:r w:rsidR="00010FA7">
        <w:rPr>
          <w:rStyle w:val="FootnoteReference"/>
          <w:rFonts w:ascii="Times New Roman" w:hAnsi="Times New Roman" w:cs="Times New Roman"/>
          <w:sz w:val="24"/>
          <w:szCs w:val="24"/>
        </w:rPr>
        <w:footnoteReference w:id="6"/>
      </w:r>
    </w:p>
    <w:p w:rsidR="009810EA" w:rsidRDefault="009810EA" w:rsidP="00C52B2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Departemen Pendidikan Pendidikan Nasional menjelaskan bahwa:</w:t>
      </w:r>
    </w:p>
    <w:p w:rsidR="00010FA7" w:rsidRDefault="00010FA7" w:rsidP="009810EA">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Aspek perkembangan kognitif salah satu perkembangan yang tidak kalah penting dari keselururhan perkembangan anak usia dini. Perkembangan kognitif adalah kemampuan individu dalam  berpikir dan bertindak atau yang berkaitan dengan proses berpikir. Dengan pemberian stimulus atau rangsan</w:t>
      </w:r>
      <w:r w:rsidR="00757E3D">
        <w:rPr>
          <w:rFonts w:ascii="Times New Roman" w:hAnsi="Times New Roman" w:cs="Times New Roman"/>
          <w:sz w:val="24"/>
          <w:szCs w:val="24"/>
        </w:rPr>
        <w:t>g</w:t>
      </w:r>
      <w:r>
        <w:rPr>
          <w:rFonts w:ascii="Times New Roman" w:hAnsi="Times New Roman" w:cs="Times New Roman"/>
          <w:sz w:val="24"/>
          <w:szCs w:val="24"/>
        </w:rPr>
        <w:t>an yang optimal maka perkembangan kognitif anak akan berkembang dengan baik. Tahap perkembangan kognitif pada anak ditandai dengan dua tahap yaitu berpikir objek yang realisti</w:t>
      </w:r>
      <w:r w:rsidR="009810EA">
        <w:rPr>
          <w:rFonts w:ascii="Times New Roman" w:hAnsi="Times New Roman" w:cs="Times New Roman"/>
          <w:sz w:val="24"/>
          <w:szCs w:val="24"/>
        </w:rPr>
        <w:t>s sehingga p</w:t>
      </w:r>
      <w:r>
        <w:rPr>
          <w:rFonts w:ascii="Times New Roman" w:hAnsi="Times New Roman" w:cs="Times New Roman"/>
          <w:sz w:val="24"/>
          <w:szCs w:val="24"/>
        </w:rPr>
        <w:t>roses berpikir anak harus dirangsang dan berpikir simbolisatau sistematis, dimana berpikir dengan menggunakan simbol-simbol anak sudah mengetahui huruf juga angka.</w:t>
      </w:r>
      <w:r>
        <w:rPr>
          <w:rStyle w:val="FootnoteReference"/>
          <w:rFonts w:ascii="Times New Roman" w:hAnsi="Times New Roman" w:cs="Times New Roman"/>
          <w:sz w:val="24"/>
          <w:szCs w:val="24"/>
        </w:rPr>
        <w:footnoteReference w:id="7"/>
      </w:r>
    </w:p>
    <w:p w:rsidR="009810EA" w:rsidRDefault="009810EA" w:rsidP="009810EA">
      <w:pPr>
        <w:pStyle w:val="ListParagraph"/>
        <w:spacing w:after="0" w:line="240" w:lineRule="auto"/>
        <w:ind w:left="851"/>
        <w:jc w:val="both"/>
        <w:rPr>
          <w:rFonts w:ascii="Times New Roman" w:hAnsi="Times New Roman" w:cs="Times New Roman"/>
          <w:sz w:val="24"/>
          <w:szCs w:val="24"/>
        </w:rPr>
      </w:pPr>
    </w:p>
    <w:p w:rsidR="009810EA" w:rsidRDefault="00D24A91" w:rsidP="00C52B2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Pernyataan tersebut di atas diperkuat oleh pernyataan Piaget bahwa </w:t>
      </w:r>
    </w:p>
    <w:p w:rsidR="00D24A91" w:rsidRDefault="009810EA" w:rsidP="009810EA">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w:t>
      </w:r>
      <w:r w:rsidR="00D24A91">
        <w:rPr>
          <w:rFonts w:ascii="Times New Roman" w:hAnsi="Times New Roman" w:cs="Times New Roman"/>
          <w:sz w:val="24"/>
          <w:szCs w:val="24"/>
        </w:rPr>
        <w:t>nak usia 2-7 tahun termasuk ke dalam fase pra operasional yang mana anak berpikir seca</w:t>
      </w:r>
      <w:r>
        <w:rPr>
          <w:rFonts w:ascii="Times New Roman" w:hAnsi="Times New Roman" w:cs="Times New Roman"/>
          <w:sz w:val="24"/>
          <w:szCs w:val="24"/>
        </w:rPr>
        <w:t>ra simbolik yaitu kemampuan  be</w:t>
      </w:r>
      <w:r w:rsidR="00D24A91">
        <w:rPr>
          <w:rFonts w:ascii="Times New Roman" w:hAnsi="Times New Roman" w:cs="Times New Roman"/>
          <w:sz w:val="24"/>
          <w:szCs w:val="24"/>
        </w:rPr>
        <w:t>rpikir tentang objek dan peristiwa secara  abstrak, kemampuan berpikir simbolik, dtambah dengan perkembangan kemampuan baahasa dan fantasi shingga anak mempunyai dimensi  baru dalam bermain. Pada usia tersebut anak mengalami masa peka (</w:t>
      </w:r>
      <w:r w:rsidR="00D24A91">
        <w:rPr>
          <w:rFonts w:ascii="Times New Roman" w:hAnsi="Times New Roman" w:cs="Times New Roman"/>
          <w:i/>
          <w:sz w:val="24"/>
          <w:szCs w:val="24"/>
        </w:rPr>
        <w:t>sensitive-periode</w:t>
      </w:r>
      <w:r w:rsidR="00D24A91">
        <w:rPr>
          <w:rFonts w:ascii="Times New Roman" w:hAnsi="Times New Roman" w:cs="Times New Roman"/>
          <w:sz w:val="24"/>
          <w:szCs w:val="24"/>
        </w:rPr>
        <w:t>) khususnya pada usia 4-5 tahun dimana anak telah mencapai kesiapan untuk belajar salah atunya, anak sudah siap untuk mengenal huruf.</w:t>
      </w:r>
      <w:r w:rsidR="00D24A91">
        <w:rPr>
          <w:rStyle w:val="FootnoteReference"/>
          <w:rFonts w:ascii="Times New Roman" w:hAnsi="Times New Roman" w:cs="Times New Roman"/>
          <w:sz w:val="24"/>
          <w:szCs w:val="24"/>
        </w:rPr>
        <w:footnoteReference w:id="8"/>
      </w:r>
    </w:p>
    <w:p w:rsidR="001756BC" w:rsidRDefault="001756BC" w:rsidP="00C52B2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Mashar dalam bukunya Emosi Anak Usia Dini menyatakan bahwa:</w:t>
      </w:r>
    </w:p>
    <w:p w:rsidR="001756BC" w:rsidRDefault="00D24A91" w:rsidP="001756BC">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Pengenalan huruf pada anak merupakan salah satu kemampuan dasar yang harus dikembangkan yaitu kemampuan bahasa, yang bertujuan untuk mengembangkan kemampuan mendengar, berkomunikasi (baik secara lisan maupun tulisan), menambah perbendaharan kata anak dan melatih kemampuan membaca dan menulis awal dengan simbol-simbol yang melambangkannya untuk persiapan membaca dan menulis sebagai landasan untuk memasuki usia pendidikan formal.</w:t>
      </w:r>
      <w:r>
        <w:rPr>
          <w:rStyle w:val="FootnoteReference"/>
          <w:rFonts w:ascii="Times New Roman" w:hAnsi="Times New Roman" w:cs="Times New Roman"/>
          <w:sz w:val="24"/>
          <w:szCs w:val="24"/>
        </w:rPr>
        <w:footnoteReference w:id="9"/>
      </w:r>
      <w:r w:rsidR="00781A08">
        <w:rPr>
          <w:rFonts w:ascii="Times New Roman" w:hAnsi="Times New Roman" w:cs="Times New Roman"/>
          <w:sz w:val="24"/>
          <w:szCs w:val="24"/>
        </w:rPr>
        <w:t xml:space="preserve"> </w:t>
      </w:r>
    </w:p>
    <w:p w:rsidR="001756BC" w:rsidRDefault="001756BC" w:rsidP="001756BC">
      <w:pPr>
        <w:pStyle w:val="ListParagraph"/>
        <w:spacing w:after="0" w:line="240" w:lineRule="auto"/>
        <w:ind w:left="851"/>
        <w:jc w:val="both"/>
        <w:rPr>
          <w:rFonts w:ascii="Times New Roman" w:hAnsi="Times New Roman" w:cs="Times New Roman"/>
          <w:sz w:val="24"/>
          <w:szCs w:val="24"/>
        </w:rPr>
      </w:pPr>
    </w:p>
    <w:p w:rsidR="00D24A91" w:rsidRDefault="00781A08" w:rsidP="001756BC">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Membaca sebagai suatu proses untuk memahami makna suatu tulisan, proses yang dialami dalam membaca adalah berupa penyajian kembali dan penafsiran suatu kegiatan dimulai dari mengenali huruf, kata, ungkapan, frase, kalimat dan  wacana serta menghubungkannya dengan bunyi dan maknanya. Tingkat pencapaian perkembangan bahasa anak usia 4-5 tahun diantaranya adalah (a) mengenal simbol-simbol, (b) mengenal suara-suara hewan atau benda disekitarnya, (c) membuat coretan yang bermakna dan (d) meniru huruf.</w:t>
      </w:r>
      <w:r>
        <w:rPr>
          <w:rStyle w:val="FootnoteReference"/>
          <w:rFonts w:ascii="Times New Roman" w:hAnsi="Times New Roman" w:cs="Times New Roman"/>
          <w:sz w:val="24"/>
          <w:szCs w:val="24"/>
        </w:rPr>
        <w:footnoteReference w:id="10"/>
      </w:r>
    </w:p>
    <w:p w:rsidR="001756BC" w:rsidRDefault="001756BC" w:rsidP="00C52B2C">
      <w:pPr>
        <w:pStyle w:val="ListParagraph"/>
        <w:spacing w:after="0" w:line="480" w:lineRule="auto"/>
        <w:ind w:left="0" w:firstLine="851"/>
        <w:jc w:val="both"/>
        <w:rPr>
          <w:rFonts w:ascii="Times New Roman" w:hAnsi="Times New Roman" w:cs="Times New Roman"/>
          <w:sz w:val="24"/>
          <w:szCs w:val="24"/>
        </w:rPr>
      </w:pPr>
    </w:p>
    <w:p w:rsidR="008C365D" w:rsidRDefault="008C365D" w:rsidP="00C52B2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Memahami uraian tersebut dan pentingnya mengoptimalkan aspek-aspek perkembangan  juga mengingat pada saat tersebut otak anak berada pada masa-masa yang sangat mengamumkan dan memiliki potensi yang tidak terbatas untuk dikembangkan, maka tidak ada salahnya memperkenalkan huruf pada anak, asal diberikan dengan proses pembelajaran tepat yang sesuai dengan dunia karakteristik anak</w:t>
      </w:r>
    </w:p>
    <w:p w:rsidR="001756BC" w:rsidRDefault="00AD6084" w:rsidP="00AD608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Setelah menyimak paparan tersebut dapat disimpulkan bahwa</w:t>
      </w:r>
      <w:r w:rsidR="001756BC">
        <w:rPr>
          <w:rFonts w:ascii="Times New Roman" w:hAnsi="Times New Roman" w:cs="Times New Roman"/>
          <w:sz w:val="24"/>
          <w:szCs w:val="24"/>
        </w:rPr>
        <w:t>:</w:t>
      </w:r>
      <w:r>
        <w:rPr>
          <w:rFonts w:ascii="Times New Roman" w:hAnsi="Times New Roman" w:cs="Times New Roman"/>
          <w:sz w:val="24"/>
          <w:szCs w:val="24"/>
        </w:rPr>
        <w:t xml:space="preserve"> </w:t>
      </w:r>
    </w:p>
    <w:p w:rsidR="001756BC" w:rsidRDefault="001756BC" w:rsidP="001756BC">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w:t>
      </w:r>
      <w:r w:rsidR="00AD6084">
        <w:rPr>
          <w:rFonts w:ascii="Times New Roman" w:hAnsi="Times New Roman" w:cs="Times New Roman"/>
          <w:sz w:val="24"/>
          <w:szCs w:val="24"/>
        </w:rPr>
        <w:t xml:space="preserve">enanamkan konsep dasar untuk mengenalkan huruf pada anak haruslah dengan cara yang menyenangkan dengan tujuan memberikan pembelajaran tanpa memberi beban melebihi kematangan belajar di usia mereka dan mengingat karakteristik anak yang diantaranya mudah bosan, penguasaan bahasa yang kurang dan jangka konsentrasi yang pendek, dengan demikian pendekatan pembelajaran dan strategi pendidikan bagi </w:t>
      </w:r>
      <w:r w:rsidR="00AD6084">
        <w:rPr>
          <w:rFonts w:ascii="Times New Roman" w:hAnsi="Times New Roman" w:cs="Times New Roman"/>
          <w:sz w:val="24"/>
          <w:szCs w:val="24"/>
        </w:rPr>
        <w:lastRenderedPageBreak/>
        <w:t>anak haruslah lebih integratif dan komprehensif serta sesuai dengan duia dan kebutuhnnya.</w:t>
      </w:r>
      <w:r w:rsidR="00AD6084">
        <w:rPr>
          <w:rStyle w:val="FootnoteReference"/>
          <w:rFonts w:ascii="Times New Roman" w:hAnsi="Times New Roman" w:cs="Times New Roman"/>
          <w:sz w:val="24"/>
          <w:szCs w:val="24"/>
        </w:rPr>
        <w:footnoteReference w:id="11"/>
      </w:r>
      <w:r w:rsidR="00AD6084">
        <w:rPr>
          <w:rFonts w:ascii="Times New Roman" w:hAnsi="Times New Roman" w:cs="Times New Roman"/>
          <w:sz w:val="24"/>
          <w:szCs w:val="24"/>
        </w:rPr>
        <w:t xml:space="preserve"> </w:t>
      </w:r>
    </w:p>
    <w:p w:rsidR="001756BC" w:rsidRDefault="001756BC" w:rsidP="001756BC">
      <w:pPr>
        <w:pStyle w:val="ListParagraph"/>
        <w:spacing w:after="0" w:line="240" w:lineRule="auto"/>
        <w:ind w:left="851"/>
        <w:jc w:val="both"/>
        <w:rPr>
          <w:rFonts w:ascii="Times New Roman" w:hAnsi="Times New Roman" w:cs="Times New Roman"/>
          <w:sz w:val="24"/>
          <w:szCs w:val="24"/>
        </w:rPr>
      </w:pPr>
    </w:p>
    <w:p w:rsidR="001756BC" w:rsidRDefault="00AD6084" w:rsidP="001756BC">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Pembelajaran yang tepat bagi anak usia dini adalah dengan kegiatan bermain, karena dengan bermain anak tanpa sadar sedang belajar, anak usia dini  tidak bisa membedakan antara bermain dan  belajar, dan bagi mereka bermain adalah hidup dan merupakan kegiatan yang mereka lakukan sepanjang hari.</w:t>
      </w:r>
      <w:r>
        <w:rPr>
          <w:rStyle w:val="FootnoteReference"/>
          <w:rFonts w:ascii="Times New Roman" w:hAnsi="Times New Roman" w:cs="Times New Roman"/>
          <w:sz w:val="24"/>
          <w:szCs w:val="24"/>
        </w:rPr>
        <w:footnoteReference w:id="12"/>
      </w:r>
      <w:r w:rsidR="006027CC">
        <w:rPr>
          <w:rFonts w:ascii="Times New Roman" w:hAnsi="Times New Roman" w:cs="Times New Roman"/>
          <w:sz w:val="24"/>
          <w:szCs w:val="24"/>
        </w:rPr>
        <w:t xml:space="preserve"> </w:t>
      </w:r>
    </w:p>
    <w:p w:rsidR="001756BC" w:rsidRDefault="001756BC" w:rsidP="001756BC">
      <w:pPr>
        <w:pStyle w:val="ListParagraph"/>
        <w:spacing w:after="0" w:line="240" w:lineRule="auto"/>
        <w:ind w:left="851"/>
        <w:jc w:val="both"/>
        <w:rPr>
          <w:rFonts w:ascii="Times New Roman" w:hAnsi="Times New Roman" w:cs="Times New Roman"/>
          <w:sz w:val="24"/>
          <w:szCs w:val="24"/>
        </w:rPr>
      </w:pPr>
    </w:p>
    <w:p w:rsidR="001756BC" w:rsidRDefault="006027CC" w:rsidP="001756BC">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Piaget mengatakan bahwa </w:t>
      </w:r>
    </w:p>
    <w:p w:rsidR="001756BC" w:rsidRDefault="001756BC" w:rsidP="001756BC">
      <w:pPr>
        <w:pStyle w:val="ListParagraph"/>
        <w:spacing w:after="0" w:line="240" w:lineRule="auto"/>
        <w:ind w:left="851" w:hanging="851"/>
        <w:jc w:val="both"/>
        <w:rPr>
          <w:rFonts w:ascii="Times New Roman" w:hAnsi="Times New Roman" w:cs="Times New Roman"/>
          <w:sz w:val="24"/>
          <w:szCs w:val="24"/>
        </w:rPr>
      </w:pPr>
    </w:p>
    <w:p w:rsidR="00AD6084" w:rsidRDefault="001756BC" w:rsidP="001756BC">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6027CC">
        <w:rPr>
          <w:rFonts w:ascii="Times New Roman" w:hAnsi="Times New Roman" w:cs="Times New Roman"/>
          <w:sz w:val="24"/>
          <w:szCs w:val="24"/>
        </w:rPr>
        <w:t>elajar dengan kegiatan bermain yang berulang-ulang akan meningkatkan kognitif dan keterampilan mereka secara rileks akan menimbulkan kesenangan dan kepuasan bagi seorang anak. Dengan bermain anak dapat mengembangkan berbagai aspek perkembangan lainnya seperti kognitif, bahasa, fisik dan sosial emosional.</w:t>
      </w:r>
      <w:r w:rsidR="006027CC">
        <w:rPr>
          <w:rStyle w:val="FootnoteReference"/>
          <w:rFonts w:ascii="Times New Roman" w:hAnsi="Times New Roman" w:cs="Times New Roman"/>
          <w:sz w:val="24"/>
          <w:szCs w:val="24"/>
        </w:rPr>
        <w:footnoteReference w:id="13"/>
      </w:r>
    </w:p>
    <w:p w:rsidR="001756BC" w:rsidRDefault="001756BC" w:rsidP="00AD6084">
      <w:pPr>
        <w:pStyle w:val="ListParagraph"/>
        <w:spacing w:after="0" w:line="480" w:lineRule="auto"/>
        <w:ind w:left="0" w:firstLine="851"/>
        <w:jc w:val="both"/>
        <w:rPr>
          <w:rFonts w:ascii="Times New Roman" w:hAnsi="Times New Roman" w:cs="Times New Roman"/>
          <w:sz w:val="24"/>
          <w:szCs w:val="24"/>
        </w:rPr>
      </w:pPr>
    </w:p>
    <w:p w:rsidR="001756BC" w:rsidRDefault="006027CC" w:rsidP="00AD608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Fenomena yang terjadi di Indonesia masih banyak praktik di lembaga Pendidikan Anak Usia Dini demi mengejar kemampuan baca-tulis-hitung (calisting), guru sering menggunakan teknik hafalan dan latihan yang mengandalkan kemamuan kognitif. Conny Rioskina Semiawan, seorang pakar pendidikan mengkritik model pendidikan pra sekolah  di Indonesia yang menurutnya anak-anak terlalu dipaksa untuk hafalan, tetapi kehilangan masa bermaain.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1756BC" w:rsidRDefault="006027CC" w:rsidP="00AD608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Senada yang diungkapkan Prof. Lydia Freyani Hawadi, Psi sebagai Direktur Jenderal Pendidikan Anak Usia Dini, Pendidikan Non Formal dan Informal Kementerian Pendidikan daan Kebudayaan dalam acea Pekan Olahraga dan seni Ikatan Guru Taman Kanak-Kanak Indonesia di Jakarta meminta kepada guru PAUD untuk</w:t>
      </w:r>
      <w:r w:rsidR="001756BC">
        <w:rPr>
          <w:rFonts w:ascii="Times New Roman" w:hAnsi="Times New Roman" w:cs="Times New Roman"/>
          <w:sz w:val="24"/>
          <w:szCs w:val="24"/>
        </w:rPr>
        <w:t>:</w:t>
      </w:r>
    </w:p>
    <w:p w:rsidR="001756BC" w:rsidRDefault="001756BC" w:rsidP="001756BC">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B</w:t>
      </w:r>
      <w:r w:rsidR="006027CC">
        <w:rPr>
          <w:rFonts w:ascii="Times New Roman" w:hAnsi="Times New Roman" w:cs="Times New Roman"/>
          <w:sz w:val="24"/>
          <w:szCs w:val="24"/>
        </w:rPr>
        <w:t>erhenti mengajar</w:t>
      </w:r>
      <w:r w:rsidR="0099673B">
        <w:rPr>
          <w:rFonts w:ascii="Times New Roman" w:hAnsi="Times New Roman" w:cs="Times New Roman"/>
          <w:sz w:val="24"/>
          <w:szCs w:val="24"/>
        </w:rPr>
        <w:t>kan membaca, menulis dan berhitung dan proses belajar dan mengajar, karena pada usia 0-6 tahun adalah masa bermain bagi anak-anak, jadi calistung bisa diajarkan di PAUD asal tidak dipaksakan dan menggunakan metode yang baik dan benar dan juga tanpa paksaan dan melalui cara yang menyenangkan.</w:t>
      </w:r>
      <w:r w:rsidR="0099673B">
        <w:rPr>
          <w:rStyle w:val="FootnoteReference"/>
          <w:rFonts w:ascii="Times New Roman" w:hAnsi="Times New Roman" w:cs="Times New Roman"/>
          <w:sz w:val="24"/>
          <w:szCs w:val="24"/>
        </w:rPr>
        <w:footnoteReference w:id="15"/>
      </w:r>
      <w:r w:rsidR="00CA62D2">
        <w:rPr>
          <w:rFonts w:ascii="Times New Roman" w:hAnsi="Times New Roman" w:cs="Times New Roman"/>
          <w:sz w:val="24"/>
          <w:szCs w:val="24"/>
        </w:rPr>
        <w:t xml:space="preserve"> </w:t>
      </w:r>
    </w:p>
    <w:p w:rsidR="001756BC" w:rsidRDefault="001756BC" w:rsidP="001756BC">
      <w:pPr>
        <w:pStyle w:val="ListParagraph"/>
        <w:spacing w:after="0" w:line="240" w:lineRule="auto"/>
        <w:ind w:left="851"/>
        <w:jc w:val="both"/>
        <w:rPr>
          <w:rFonts w:ascii="Times New Roman" w:hAnsi="Times New Roman" w:cs="Times New Roman"/>
          <w:sz w:val="24"/>
          <w:szCs w:val="24"/>
        </w:rPr>
      </w:pPr>
    </w:p>
    <w:p w:rsidR="006027CC" w:rsidRDefault="00CA62D2" w:rsidP="001756B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paparan tersebut dapat disimpulkan </w:t>
      </w:r>
      <w:r w:rsidR="00E81BE6">
        <w:rPr>
          <w:rFonts w:ascii="Times New Roman" w:hAnsi="Times New Roman" w:cs="Times New Roman"/>
          <w:sz w:val="24"/>
          <w:szCs w:val="24"/>
        </w:rPr>
        <w:t>bahwa anak usia dini boleh dikenalkann huruf, asal unsur utama dalam program pembelajarannya  adalah  bermain.</w:t>
      </w:r>
    </w:p>
    <w:p w:rsidR="005E2A7B" w:rsidRDefault="00E81BE6" w:rsidP="00AD608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Berdasakan observasi peneliti di TK Wasintalalo Kota Baubau pada kelompok usia 4-5 tahun menyimpulkan bahwa kemampuan anak dalam mengenal huruf kurang maksimal. Sebagian anak belum bisa mengenal huruf, dalam hal ini peneliti melihat dan mempelajari beberapa kegiatan dalam mengenal huruf di rasa kurang m</w:t>
      </w:r>
      <w:r w:rsidR="00D67A48">
        <w:rPr>
          <w:rFonts w:ascii="Times New Roman" w:hAnsi="Times New Roman" w:cs="Times New Roman"/>
          <w:sz w:val="24"/>
          <w:szCs w:val="24"/>
        </w:rPr>
        <w:t>e</w:t>
      </w:r>
      <w:r>
        <w:rPr>
          <w:rFonts w:ascii="Times New Roman" w:hAnsi="Times New Roman" w:cs="Times New Roman"/>
          <w:sz w:val="24"/>
          <w:szCs w:val="24"/>
        </w:rPr>
        <w:t>narik bagi anak untuk diikuti. Hal ini disebabkan oleh beberapa f</w:t>
      </w:r>
      <w:r w:rsidR="009242A5">
        <w:rPr>
          <w:rFonts w:ascii="Times New Roman" w:hAnsi="Times New Roman" w:cs="Times New Roman"/>
          <w:sz w:val="24"/>
          <w:szCs w:val="24"/>
        </w:rPr>
        <w:t>a</w:t>
      </w:r>
      <w:r>
        <w:rPr>
          <w:rFonts w:ascii="Times New Roman" w:hAnsi="Times New Roman" w:cs="Times New Roman"/>
          <w:sz w:val="24"/>
          <w:szCs w:val="24"/>
        </w:rPr>
        <w:t>ktor diantaranya karena keterbatasan guru dalam metode pengajaran dimana dalam kegiatan pembelajaran berpusat pada guru sehingga anak menjadi pasif, kemampuan guru yang kurang mengeksplor permainan mengenal huruf sehingga anak menjadi cepat bosan, dan media pembelajaran yang kurang lengkap sehingga kurang memberi peluang kepada anak untuk  bereksplorasi. Dengan demikian perkembangan kemampuan anak dalam mengenal huruf di TK Wasintalalo masih rendah seperti ketik</w:t>
      </w:r>
      <w:r w:rsidR="001756BC">
        <w:rPr>
          <w:rFonts w:ascii="Times New Roman" w:hAnsi="Times New Roman" w:cs="Times New Roman"/>
          <w:sz w:val="24"/>
          <w:szCs w:val="24"/>
        </w:rPr>
        <w:t>a</w:t>
      </w:r>
      <w:r>
        <w:rPr>
          <w:rFonts w:ascii="Times New Roman" w:hAnsi="Times New Roman" w:cs="Times New Roman"/>
          <w:sz w:val="24"/>
          <w:szCs w:val="24"/>
        </w:rPr>
        <w:t xml:space="preserve"> anak diajak menebak huruf awal namanya dengan permainan k</w:t>
      </w:r>
      <w:r w:rsidR="009242A5">
        <w:rPr>
          <w:rFonts w:ascii="Times New Roman" w:hAnsi="Times New Roman" w:cs="Times New Roman"/>
          <w:sz w:val="24"/>
          <w:szCs w:val="24"/>
        </w:rPr>
        <w:t>a</w:t>
      </w:r>
      <w:r>
        <w:rPr>
          <w:rFonts w:ascii="Times New Roman" w:hAnsi="Times New Roman" w:cs="Times New Roman"/>
          <w:sz w:val="24"/>
          <w:szCs w:val="24"/>
        </w:rPr>
        <w:t xml:space="preserve">rtu huruf, anak kesulitan menyebut, juga ketika anak diajak dalam kegiatan lompat kartu huruf, anak cenderung kurang konsentrasi malah mereka terfkus pada kegiatan </w:t>
      </w:r>
      <w:r w:rsidR="005E2A7B">
        <w:rPr>
          <w:rFonts w:ascii="Times New Roman" w:hAnsi="Times New Roman" w:cs="Times New Roman"/>
          <w:sz w:val="24"/>
          <w:szCs w:val="24"/>
        </w:rPr>
        <w:t xml:space="preserve">melomptnya dan tidak menyebutkan huruf-huruf yang mereka lompati, dan ketika permainan oper kartu </w:t>
      </w:r>
      <w:r w:rsidR="005E2A7B">
        <w:rPr>
          <w:rFonts w:ascii="Times New Roman" w:hAnsi="Times New Roman" w:cs="Times New Roman"/>
          <w:sz w:val="24"/>
          <w:szCs w:val="24"/>
        </w:rPr>
        <w:lastRenderedPageBreak/>
        <w:t>huruf anak terlihat bosan dan tertarik</w:t>
      </w:r>
      <w:r w:rsidR="001756BC">
        <w:rPr>
          <w:rFonts w:ascii="Times New Roman" w:hAnsi="Times New Roman" w:cs="Times New Roman"/>
          <w:sz w:val="24"/>
          <w:szCs w:val="24"/>
        </w:rPr>
        <w:t xml:space="preserve"> </w:t>
      </w:r>
      <w:r w:rsidR="005E2A7B">
        <w:rPr>
          <w:rFonts w:ascii="Times New Roman" w:hAnsi="Times New Roman" w:cs="Times New Roman"/>
          <w:sz w:val="24"/>
          <w:szCs w:val="24"/>
        </w:rPr>
        <w:t>pada objek lain. Selain itu ketika kegiatan bernyanyi huruf, guru tidak memperlihatkan media huruf sehingga anak tidak mengenal huruf-huruf yang disebut dalam nyanyiannya.</w:t>
      </w:r>
    </w:p>
    <w:p w:rsidR="005447ED" w:rsidRDefault="005E2A7B" w:rsidP="005447E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Mengingat pentingnya mengembangkan kemampuan mengenal huruf sebagai aspek keterampilan baca tulis awal guna persiapan jenjang akademik berikutnya, juga untuk menambah wawasan pengetahuan anak, maka berdasarkan permasalahan yang te</w:t>
      </w:r>
      <w:r w:rsidR="005447ED">
        <w:rPr>
          <w:rFonts w:ascii="Times New Roman" w:hAnsi="Times New Roman" w:cs="Times New Roman"/>
          <w:sz w:val="24"/>
          <w:szCs w:val="24"/>
        </w:rPr>
        <w:t>l</w:t>
      </w:r>
      <w:r>
        <w:rPr>
          <w:rFonts w:ascii="Times New Roman" w:hAnsi="Times New Roman" w:cs="Times New Roman"/>
          <w:sz w:val="24"/>
          <w:szCs w:val="24"/>
        </w:rPr>
        <w:t>ah dipapa</w:t>
      </w:r>
      <w:r w:rsidR="005447ED">
        <w:rPr>
          <w:rFonts w:ascii="Times New Roman" w:hAnsi="Times New Roman" w:cs="Times New Roman"/>
          <w:sz w:val="24"/>
          <w:szCs w:val="24"/>
        </w:rPr>
        <w:t>r</w:t>
      </w:r>
      <w:r>
        <w:rPr>
          <w:rFonts w:ascii="Times New Roman" w:hAnsi="Times New Roman" w:cs="Times New Roman"/>
          <w:sz w:val="24"/>
          <w:szCs w:val="24"/>
        </w:rPr>
        <w:t>kan di atas, peneliti bersama-sama dengan rekan guru mencari metode yang sarat dengan aktivitas bermain. Seperti yang diungkapkan Frobel b</w:t>
      </w:r>
      <w:r w:rsidR="001756BC">
        <w:rPr>
          <w:rFonts w:ascii="Times New Roman" w:hAnsi="Times New Roman" w:cs="Times New Roman"/>
          <w:sz w:val="24"/>
          <w:szCs w:val="24"/>
        </w:rPr>
        <w:t>ahwa</w:t>
      </w:r>
      <w:r w:rsidR="005447ED">
        <w:rPr>
          <w:rFonts w:ascii="Times New Roman" w:hAnsi="Times New Roman" w:cs="Times New Roman"/>
          <w:sz w:val="24"/>
          <w:szCs w:val="24"/>
        </w:rPr>
        <w:t xml:space="preserve"> d</w:t>
      </w:r>
      <w:r w:rsidR="001756BC">
        <w:rPr>
          <w:rFonts w:ascii="Times New Roman" w:hAnsi="Times New Roman" w:cs="Times New Roman"/>
          <w:sz w:val="24"/>
          <w:szCs w:val="24"/>
        </w:rPr>
        <w:t>alam belajar bagi anak us</w:t>
      </w:r>
      <w:r>
        <w:rPr>
          <w:rFonts w:ascii="Times New Roman" w:hAnsi="Times New Roman" w:cs="Times New Roman"/>
          <w:sz w:val="24"/>
          <w:szCs w:val="24"/>
        </w:rPr>
        <w:t>ia dini harus lebih menekankan unsur bermain, karena kegiatan bermain maupuan mainan yang dinikmati anak akan menarik perhatian dan mengembangkan pengetahuan mereka.</w:t>
      </w:r>
      <w:r>
        <w:rPr>
          <w:rStyle w:val="FootnoteReference"/>
          <w:rFonts w:ascii="Times New Roman" w:hAnsi="Times New Roman" w:cs="Times New Roman"/>
          <w:sz w:val="24"/>
          <w:szCs w:val="24"/>
        </w:rPr>
        <w:footnoteReference w:id="16"/>
      </w:r>
    </w:p>
    <w:p w:rsidR="005447ED" w:rsidRDefault="005447ED" w:rsidP="005E2A7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w:t>
      </w:r>
      <w:r w:rsidR="005E2A7B">
        <w:rPr>
          <w:rFonts w:ascii="Times New Roman" w:hAnsi="Times New Roman" w:cs="Times New Roman"/>
          <w:sz w:val="24"/>
          <w:szCs w:val="24"/>
        </w:rPr>
        <w:t>alam mengimplementasiakan kegiatan bermain sebagai wahana belajar anak di kelas, ada dua cara utama yang dapat digunakan oleh guru,</w:t>
      </w:r>
      <w:r>
        <w:rPr>
          <w:rFonts w:ascii="Times New Roman" w:hAnsi="Times New Roman" w:cs="Times New Roman"/>
          <w:sz w:val="24"/>
          <w:szCs w:val="24"/>
        </w:rPr>
        <w:t xml:space="preserve"> yaitu:</w:t>
      </w:r>
    </w:p>
    <w:p w:rsidR="005447ED" w:rsidRDefault="005447ED" w:rsidP="005447ED">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w:t>
      </w:r>
      <w:r w:rsidR="005E2A7B">
        <w:rPr>
          <w:rFonts w:ascii="Times New Roman" w:hAnsi="Times New Roman" w:cs="Times New Roman"/>
          <w:sz w:val="24"/>
          <w:szCs w:val="24"/>
        </w:rPr>
        <w:t>ertama bermain diimplementasikan  secara tidak langsung, yaitu dengan cara melengkapi ruang bermain (</w:t>
      </w:r>
      <w:r w:rsidR="005E2A7B">
        <w:rPr>
          <w:rFonts w:ascii="Times New Roman" w:hAnsi="Times New Roman" w:cs="Times New Roman"/>
          <w:i/>
          <w:sz w:val="24"/>
          <w:szCs w:val="24"/>
        </w:rPr>
        <w:t>play center</w:t>
      </w:r>
      <w:r w:rsidR="005E2A7B">
        <w:rPr>
          <w:rFonts w:ascii="Times New Roman" w:hAnsi="Times New Roman" w:cs="Times New Roman"/>
          <w:sz w:val="24"/>
          <w:szCs w:val="24"/>
        </w:rPr>
        <w:t>) atau ruang kelas dengan anak permainan pendidikan; kedua, bermain diimplementasikan secara langsung sebagai suatu metode pembelajaran.</w:t>
      </w:r>
      <w:r w:rsidR="005E2A7B">
        <w:rPr>
          <w:rStyle w:val="FootnoteReference"/>
          <w:rFonts w:ascii="Times New Roman" w:hAnsi="Times New Roman" w:cs="Times New Roman"/>
          <w:sz w:val="24"/>
          <w:szCs w:val="24"/>
        </w:rPr>
        <w:footnoteReference w:id="17"/>
      </w:r>
      <w:r w:rsidR="0066204B">
        <w:rPr>
          <w:rFonts w:ascii="Times New Roman" w:hAnsi="Times New Roman" w:cs="Times New Roman"/>
          <w:sz w:val="24"/>
          <w:szCs w:val="24"/>
        </w:rPr>
        <w:t xml:space="preserve"> Untuk  meningkatkan kemampuan mengenal huruf, pen</w:t>
      </w:r>
      <w:r>
        <w:rPr>
          <w:rFonts w:ascii="Times New Roman" w:hAnsi="Times New Roman" w:cs="Times New Roman"/>
          <w:sz w:val="24"/>
          <w:szCs w:val="24"/>
        </w:rPr>
        <w:t>e</w:t>
      </w:r>
      <w:r w:rsidR="0066204B">
        <w:rPr>
          <w:rFonts w:ascii="Times New Roman" w:hAnsi="Times New Roman" w:cs="Times New Roman"/>
          <w:sz w:val="24"/>
          <w:szCs w:val="24"/>
        </w:rPr>
        <w:t>liti memilih cara yang kedua, yaitu guru menggunakan langsung aktivitas bermain sebagai metode pembelajaran bagi anak, dalam hal ini peneliti dan rekan guru berkolaborsi menyajikan suatu permainan. Salah satu jenis permainan untuk pembelajaran anak usia dini  yaitu permainan eksploratif (</w:t>
      </w:r>
      <w:r w:rsidR="0066204B">
        <w:rPr>
          <w:rFonts w:ascii="Times New Roman" w:hAnsi="Times New Roman" w:cs="Times New Roman"/>
          <w:i/>
          <w:sz w:val="24"/>
          <w:szCs w:val="24"/>
        </w:rPr>
        <w:t>exploratory play</w:t>
      </w:r>
      <w:r w:rsidR="0066204B">
        <w:rPr>
          <w:rFonts w:ascii="Times New Roman" w:hAnsi="Times New Roman" w:cs="Times New Roman"/>
          <w:sz w:val="24"/>
          <w:szCs w:val="24"/>
        </w:rPr>
        <w:t>), dalam jenis permainan ini memberikan kesempatan kepada anak untuk menemukan dan mencari serta merangsang rasa ingin  tahu anak.</w:t>
      </w:r>
      <w:r w:rsidR="0066204B">
        <w:rPr>
          <w:rStyle w:val="FootnoteReference"/>
          <w:rFonts w:ascii="Times New Roman" w:hAnsi="Times New Roman" w:cs="Times New Roman"/>
          <w:sz w:val="24"/>
          <w:szCs w:val="24"/>
        </w:rPr>
        <w:footnoteReference w:id="18"/>
      </w:r>
      <w:r w:rsidR="0066204B">
        <w:rPr>
          <w:rFonts w:ascii="Times New Roman" w:hAnsi="Times New Roman" w:cs="Times New Roman"/>
          <w:sz w:val="24"/>
          <w:szCs w:val="24"/>
        </w:rPr>
        <w:t xml:space="preserve"> </w:t>
      </w:r>
    </w:p>
    <w:p w:rsidR="005447ED" w:rsidRDefault="005447ED" w:rsidP="005447ED">
      <w:pPr>
        <w:pStyle w:val="ListParagraph"/>
        <w:spacing w:after="0" w:line="240" w:lineRule="auto"/>
        <w:ind w:left="851"/>
        <w:jc w:val="both"/>
        <w:rPr>
          <w:rFonts w:ascii="Times New Roman" w:hAnsi="Times New Roman" w:cs="Times New Roman"/>
          <w:sz w:val="24"/>
          <w:szCs w:val="24"/>
        </w:rPr>
      </w:pPr>
    </w:p>
    <w:p w:rsidR="005E2A7B" w:rsidRDefault="0066204B" w:rsidP="005447ED">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Melihat dari karakteristik jenis permainannya, permainan  Peti Harta Karun Huruf karya Cindy Bossed dan Crystal Spring, termasuk dalam permainan eksploratif dimana dalam permainan ini merangsang rasa ingin ahu anak dengan mengajak bereksplorasi mencari dan menemukan huruf bersama, dan dihubungkan dengan beenda atau gambar yang dimulai dengan huruf yang sama.</w:t>
      </w:r>
      <w:r>
        <w:rPr>
          <w:rStyle w:val="FootnoteReference"/>
          <w:rFonts w:ascii="Times New Roman" w:hAnsi="Times New Roman" w:cs="Times New Roman"/>
          <w:sz w:val="24"/>
          <w:szCs w:val="24"/>
        </w:rPr>
        <w:footnoteReference w:id="19"/>
      </w:r>
    </w:p>
    <w:p w:rsidR="0066204B" w:rsidRDefault="0066204B" w:rsidP="005E2A7B">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Seperti yang diungkapkan oleh Montesori, dalam memperkenalkan permainan membaca dimulai dari unsur huruf, permainan membaca yang Montesori lakukan permainan mengenal huruf dengan menggunakan bantuan gambar pada setiap memperkenalkan huruf</w:t>
      </w:r>
      <w:r w:rsidR="009242A5">
        <w:rPr>
          <w:rFonts w:ascii="Times New Roman" w:hAnsi="Times New Roman" w:cs="Times New Roman"/>
          <w:sz w:val="24"/>
          <w:szCs w:val="24"/>
        </w:rPr>
        <w:t>, misal huruf a disertai dengan gambar ayam atau huruf i disertai dengan gambar ikan dalam tema binatang. Maka permainan Peti Harta Karun, peneliti simpulkan sangat tepat untuk mengenalkan huruf pada anak karena dalam teknik permainannya selain mengenalkan huruf pada anak juga mengajak anak untuk eksplorasi,  memecahkan masalah, bergerak secara motorik  dan meningkatkan kompetensi sosial secara menyenangkan. Dalam mengenalkan huruf berikan permainan yang dapat memberikan situasi belajar yang santai dan informal, anak terbebas dari tegangan dan kecemasan, anak-anak dengan aktif dilibatkan  dan dituntut untuk memberikan tanggapan  dan membuat keputusan.</w:t>
      </w:r>
    </w:p>
    <w:p w:rsidR="009242A5" w:rsidRDefault="009242A5" w:rsidP="00FD253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Merujuk pada permasalahan di atas, maka penelitian ini difokuskan pada </w:t>
      </w:r>
      <w:r w:rsidRPr="00EE078F">
        <w:rPr>
          <w:rFonts w:ascii="Times New Roman" w:hAnsi="Times New Roman" w:cs="Times New Roman"/>
          <w:b/>
          <w:sz w:val="24"/>
          <w:szCs w:val="24"/>
        </w:rPr>
        <w:t xml:space="preserve">Meningkatkan Kemampuan Mengenal Huruf Melalui Permainan Peti Harta </w:t>
      </w:r>
      <w:r w:rsidRPr="00EE078F">
        <w:rPr>
          <w:rFonts w:ascii="Times New Roman" w:hAnsi="Times New Roman" w:cs="Times New Roman"/>
          <w:b/>
          <w:sz w:val="24"/>
          <w:szCs w:val="24"/>
        </w:rPr>
        <w:lastRenderedPageBreak/>
        <w:t xml:space="preserve">Karun Huruf Pada Anak Kelompok </w:t>
      </w:r>
      <w:r w:rsidR="00FD2533" w:rsidRPr="00FD2533">
        <w:rPr>
          <w:rFonts w:ascii="Times New Roman" w:hAnsi="Times New Roman" w:cs="Times New Roman"/>
          <w:b/>
          <w:sz w:val="24"/>
          <w:szCs w:val="24"/>
        </w:rPr>
        <w:t>A</w:t>
      </w:r>
      <w:r w:rsidRPr="00EE078F">
        <w:rPr>
          <w:rFonts w:ascii="Times New Roman" w:hAnsi="Times New Roman" w:cs="Times New Roman"/>
          <w:b/>
          <w:sz w:val="24"/>
          <w:szCs w:val="24"/>
        </w:rPr>
        <w:t xml:space="preserve"> TK Wasintalalo Kecamatan Batupoaro Kota Baubau.</w:t>
      </w:r>
    </w:p>
    <w:p w:rsidR="00D67A48" w:rsidRDefault="00D67A48" w:rsidP="00D67A48">
      <w:pPr>
        <w:pStyle w:val="ListParagraph"/>
        <w:spacing w:after="0" w:line="240" w:lineRule="auto"/>
        <w:ind w:left="0" w:firstLine="851"/>
        <w:jc w:val="both"/>
        <w:rPr>
          <w:rFonts w:ascii="Times New Roman" w:hAnsi="Times New Roman" w:cs="Times New Roman"/>
          <w:sz w:val="24"/>
          <w:szCs w:val="24"/>
        </w:rPr>
      </w:pPr>
    </w:p>
    <w:p w:rsidR="00D67A48" w:rsidRDefault="00D67A48" w:rsidP="005447ED">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D67A48" w:rsidRDefault="00D67A48" w:rsidP="00D67A48">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Permasalahan yang ditemukan dalam pembelajaran mengenal huruf di TK Wasintalalo Kecamatan Batupoaro Kota Baubau adalah sebagai berikut:</w:t>
      </w:r>
    </w:p>
    <w:p w:rsidR="00D67A48" w:rsidRDefault="00D67A48" w:rsidP="00FD2533">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anak kelompok  </w:t>
      </w:r>
      <w:r w:rsidR="00FD2533">
        <w:rPr>
          <w:rFonts w:ascii="Times New Roman" w:hAnsi="Times New Roman" w:cs="Times New Roman"/>
          <w:sz w:val="24"/>
          <w:szCs w:val="24"/>
          <w:lang w:val="en-US"/>
        </w:rPr>
        <w:t>A</w:t>
      </w:r>
      <w:r>
        <w:rPr>
          <w:rFonts w:ascii="Times New Roman" w:hAnsi="Times New Roman" w:cs="Times New Roman"/>
          <w:sz w:val="24"/>
          <w:szCs w:val="24"/>
        </w:rPr>
        <w:t xml:space="preserve"> dalam mengenal huruf masih belum maksimal;</w:t>
      </w:r>
    </w:p>
    <w:p w:rsidR="00D67A48" w:rsidRDefault="00D67A48" w:rsidP="00D67A4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Sebagian anak masih belum bisa mengenal huruf;</w:t>
      </w:r>
    </w:p>
    <w:p w:rsidR="00D67A48" w:rsidRDefault="00D67A48" w:rsidP="00D67A4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Pembelajaran mengenal huruf dirasa kurang menarik bagi anak;</w:t>
      </w:r>
    </w:p>
    <w:p w:rsidR="00D67A48" w:rsidRDefault="00D67A48" w:rsidP="00D67A4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Keterbatasan guru dalam metode pembelajaran dimana kegiatan pembelajaran berpusat pada guru sehingga anak menjadi pasif;</w:t>
      </w:r>
    </w:p>
    <w:p w:rsidR="00D67A48" w:rsidRDefault="00D67A48" w:rsidP="00D67A4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guru yang kurang mengeksplor permainan mengenal huruf sehingga anak menjadi cep</w:t>
      </w:r>
      <w:r w:rsidR="00FD2533">
        <w:rPr>
          <w:rFonts w:ascii="Times New Roman" w:hAnsi="Times New Roman" w:cs="Times New Roman"/>
          <w:sz w:val="24"/>
          <w:szCs w:val="24"/>
          <w:lang w:val="en-US"/>
        </w:rPr>
        <w:t>a</w:t>
      </w:r>
      <w:r>
        <w:rPr>
          <w:rFonts w:ascii="Times New Roman" w:hAnsi="Times New Roman" w:cs="Times New Roman"/>
          <w:sz w:val="24"/>
          <w:szCs w:val="24"/>
        </w:rPr>
        <w:t>t bosan;</w:t>
      </w:r>
    </w:p>
    <w:p w:rsidR="00D67A48" w:rsidRDefault="00D67A48" w:rsidP="00D67A48">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Media pembelajaran yang kurang lengkap sehingga kurang memberi peluang kepada anak untuk bereksplorasi.</w:t>
      </w:r>
    </w:p>
    <w:p w:rsidR="005447ED" w:rsidRDefault="005447ED" w:rsidP="005447ED">
      <w:pPr>
        <w:pStyle w:val="ListParagraph"/>
        <w:spacing w:after="0" w:line="240" w:lineRule="auto"/>
        <w:jc w:val="both"/>
        <w:rPr>
          <w:rFonts w:ascii="Times New Roman" w:hAnsi="Times New Roman" w:cs="Times New Roman"/>
          <w:sz w:val="24"/>
          <w:szCs w:val="24"/>
        </w:rPr>
      </w:pPr>
    </w:p>
    <w:p w:rsidR="00D67A48" w:rsidRDefault="00D67A48" w:rsidP="005447ED">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Rumusan Masalah</w:t>
      </w:r>
    </w:p>
    <w:p w:rsidR="00192824" w:rsidRPr="00FD2533" w:rsidRDefault="00192824" w:rsidP="00FD253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latar belakang masalah, maka rumusan masalah dalam penelitian ini adalah </w:t>
      </w:r>
      <w:r w:rsidR="00FD2533" w:rsidRPr="00FD2533">
        <w:rPr>
          <w:rFonts w:ascii="Times New Roman" w:hAnsi="Times New Roman" w:cs="Times New Roman"/>
          <w:sz w:val="24"/>
          <w:szCs w:val="24"/>
        </w:rPr>
        <w:t>apakah permainan peti harta karun dapat meningkatkan kemampuan mengenal huruf pada anak kelompok A TK Wasintalalo Kecamatan Batupoaro Kota Baubau?</w:t>
      </w:r>
    </w:p>
    <w:p w:rsidR="00192824" w:rsidRDefault="00192824" w:rsidP="00192824">
      <w:pPr>
        <w:pStyle w:val="ListParagraph"/>
        <w:spacing w:after="0" w:line="240" w:lineRule="auto"/>
        <w:jc w:val="both"/>
        <w:rPr>
          <w:rFonts w:ascii="Times New Roman" w:hAnsi="Times New Roman" w:cs="Times New Roman"/>
          <w:sz w:val="24"/>
          <w:szCs w:val="24"/>
        </w:rPr>
      </w:pPr>
    </w:p>
    <w:p w:rsidR="005447ED" w:rsidRDefault="005447ED" w:rsidP="00192824">
      <w:pPr>
        <w:pStyle w:val="ListParagraph"/>
        <w:spacing w:after="0" w:line="240" w:lineRule="auto"/>
        <w:jc w:val="both"/>
        <w:rPr>
          <w:rFonts w:ascii="Times New Roman" w:hAnsi="Times New Roman" w:cs="Times New Roman"/>
          <w:sz w:val="24"/>
          <w:szCs w:val="24"/>
        </w:rPr>
      </w:pPr>
    </w:p>
    <w:p w:rsidR="005447ED" w:rsidRDefault="005447ED" w:rsidP="00192824">
      <w:pPr>
        <w:pStyle w:val="ListParagraph"/>
        <w:spacing w:after="0" w:line="240" w:lineRule="auto"/>
        <w:jc w:val="both"/>
        <w:rPr>
          <w:rFonts w:ascii="Times New Roman" w:hAnsi="Times New Roman" w:cs="Times New Roman"/>
          <w:sz w:val="24"/>
          <w:szCs w:val="24"/>
        </w:rPr>
      </w:pPr>
    </w:p>
    <w:p w:rsidR="005447ED" w:rsidRDefault="005447ED" w:rsidP="00192824">
      <w:pPr>
        <w:pStyle w:val="ListParagraph"/>
        <w:spacing w:after="0" w:line="240" w:lineRule="auto"/>
        <w:jc w:val="both"/>
        <w:rPr>
          <w:rFonts w:ascii="Times New Roman" w:hAnsi="Times New Roman" w:cs="Times New Roman"/>
          <w:sz w:val="24"/>
          <w:szCs w:val="24"/>
        </w:rPr>
      </w:pPr>
    </w:p>
    <w:p w:rsidR="00192824" w:rsidRDefault="00192824" w:rsidP="005447ED">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192824" w:rsidRPr="00FD2533" w:rsidRDefault="00192824" w:rsidP="00FD2533">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Adapun tujuan yang ingin dicapa</w:t>
      </w:r>
      <w:r w:rsidR="005447ED">
        <w:rPr>
          <w:rFonts w:ascii="Times New Roman" w:hAnsi="Times New Roman" w:cs="Times New Roman"/>
          <w:sz w:val="24"/>
          <w:szCs w:val="24"/>
        </w:rPr>
        <w:t xml:space="preserve">i  dalam penelitian ini adalah </w:t>
      </w:r>
      <w:r w:rsidR="00FD2533" w:rsidRPr="00FD2533">
        <w:rPr>
          <w:rFonts w:ascii="Times New Roman" w:hAnsi="Times New Roman" w:cs="Times New Roman"/>
          <w:sz w:val="24"/>
          <w:szCs w:val="24"/>
        </w:rPr>
        <w:t>untuk mengetahui penerapan permainan peti harta karun dalam meningkatkan kemampuan mengenal huruf pada anak kelompok A TK Wasintalalo Kecamatan Batupoaro Kota Baubau.</w:t>
      </w:r>
    </w:p>
    <w:p w:rsidR="00192824" w:rsidRDefault="00192824" w:rsidP="00192824">
      <w:pPr>
        <w:pStyle w:val="ListParagraph"/>
        <w:spacing w:after="0" w:line="240" w:lineRule="auto"/>
        <w:jc w:val="both"/>
        <w:rPr>
          <w:rFonts w:ascii="Times New Roman" w:hAnsi="Times New Roman" w:cs="Times New Roman"/>
          <w:sz w:val="24"/>
          <w:szCs w:val="24"/>
        </w:rPr>
      </w:pPr>
    </w:p>
    <w:p w:rsidR="00192824" w:rsidRDefault="00192824" w:rsidP="005447ED">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Manfaat Penelitian</w:t>
      </w:r>
    </w:p>
    <w:p w:rsidR="00192824" w:rsidRDefault="00192824" w:rsidP="0019282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Manfaat penelitian ini adalah sebagai berikut:</w:t>
      </w:r>
    </w:p>
    <w:p w:rsidR="005447ED" w:rsidRDefault="005447ED" w:rsidP="005447ED">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Teoritis</w:t>
      </w:r>
    </w:p>
    <w:p w:rsidR="005447ED" w:rsidRDefault="005447ED" w:rsidP="005447ED">
      <w:pPr>
        <w:pStyle w:val="ListParagraph"/>
        <w:spacing w:after="0" w:line="480" w:lineRule="auto"/>
        <w:ind w:left="360"/>
        <w:jc w:val="both"/>
        <w:rPr>
          <w:rFonts w:ascii="Times New Roman" w:hAnsi="Times New Roman" w:cs="Times New Roman"/>
          <w:sz w:val="24"/>
          <w:szCs w:val="24"/>
        </w:rPr>
      </w:pPr>
      <w:r w:rsidRPr="005447ED">
        <w:rPr>
          <w:rFonts w:ascii="Times New Roman" w:hAnsi="Times New Roman" w:cs="Times New Roman"/>
          <w:sz w:val="24"/>
          <w:szCs w:val="24"/>
        </w:rPr>
        <w:t>Sebagai referensi perbendaharaan penelitian di bidang pendidikan anak usia dini, khususnya penggunaan kegiatan kolase untuk meningkatkan kreativitas anak.</w:t>
      </w:r>
    </w:p>
    <w:p w:rsidR="005447ED" w:rsidRDefault="005447ED" w:rsidP="00FD2533">
      <w:pPr>
        <w:pStyle w:val="ListParagraph"/>
        <w:numPr>
          <w:ilvl w:val="0"/>
          <w:numId w:val="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5447ED" w:rsidRDefault="005447ED" w:rsidP="005447ED">
      <w:pPr>
        <w:pStyle w:val="ListParagraph"/>
        <w:tabs>
          <w:tab w:val="left" w:pos="709"/>
        </w:tabs>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00192824">
        <w:rPr>
          <w:rFonts w:ascii="Times New Roman" w:hAnsi="Times New Roman" w:cs="Times New Roman"/>
          <w:sz w:val="24"/>
          <w:szCs w:val="24"/>
        </w:rPr>
        <w:t>Bagi Siswa</w:t>
      </w:r>
    </w:p>
    <w:p w:rsidR="005447ED" w:rsidRDefault="005447ED" w:rsidP="005447ED">
      <w:pPr>
        <w:pStyle w:val="ListParagraph"/>
        <w:tabs>
          <w:tab w:val="left" w:pos="709"/>
        </w:tabs>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ab/>
      </w:r>
      <w:r w:rsidR="00192824" w:rsidRPr="00FD2533">
        <w:rPr>
          <w:rFonts w:ascii="Times New Roman" w:hAnsi="Times New Roman" w:cs="Times New Roman"/>
          <w:sz w:val="24"/>
          <w:szCs w:val="24"/>
        </w:rPr>
        <w:t>Anak akan memperoleh pembelajaran mengenal huruf yang menarik, menyenangkan dan memungkinkan bagi dirinya untuk meningkatkan kemampuan mengenal huruf.</w:t>
      </w:r>
    </w:p>
    <w:p w:rsidR="005447ED" w:rsidRDefault="005447ED" w:rsidP="005447ED">
      <w:pPr>
        <w:pStyle w:val="ListParagraph"/>
        <w:tabs>
          <w:tab w:val="left" w:pos="709"/>
        </w:tabs>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192824">
        <w:rPr>
          <w:rFonts w:ascii="Times New Roman" w:hAnsi="Times New Roman" w:cs="Times New Roman"/>
          <w:sz w:val="24"/>
          <w:szCs w:val="24"/>
        </w:rPr>
        <w:t>Bagi Guru</w:t>
      </w:r>
    </w:p>
    <w:p w:rsidR="005447ED" w:rsidRDefault="005447ED" w:rsidP="005447ED">
      <w:pPr>
        <w:pStyle w:val="ListParagraph"/>
        <w:tabs>
          <w:tab w:val="left" w:pos="709"/>
        </w:tabs>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ab/>
      </w:r>
      <w:r w:rsidR="00192824">
        <w:rPr>
          <w:rFonts w:ascii="Times New Roman" w:hAnsi="Times New Roman" w:cs="Times New Roman"/>
          <w:sz w:val="24"/>
          <w:szCs w:val="24"/>
        </w:rPr>
        <w:t xml:space="preserve">Meningkatkan pemahaman guru tentang permainan Peti Harta Karun Huruf, serta memberikan pengalaman kepada guru dalam merancang pembelajaran di kelompok berrmain dengan menggunakan permainan Peti Harta Karun </w:t>
      </w:r>
      <w:r w:rsidR="00331A5B">
        <w:rPr>
          <w:rFonts w:ascii="Times New Roman" w:hAnsi="Times New Roman" w:cs="Times New Roman"/>
          <w:sz w:val="24"/>
          <w:szCs w:val="24"/>
        </w:rPr>
        <w:t>berisi huruf.</w:t>
      </w:r>
    </w:p>
    <w:p w:rsidR="005447ED" w:rsidRDefault="005447ED" w:rsidP="005447ED">
      <w:pPr>
        <w:pStyle w:val="ListParagraph"/>
        <w:tabs>
          <w:tab w:val="left" w:pos="709"/>
        </w:tabs>
        <w:spacing w:after="0" w:line="480" w:lineRule="auto"/>
        <w:ind w:left="709" w:hanging="349"/>
        <w:jc w:val="both"/>
        <w:rPr>
          <w:rFonts w:ascii="Times New Roman" w:hAnsi="Times New Roman" w:cs="Times New Roman"/>
          <w:sz w:val="24"/>
          <w:szCs w:val="24"/>
        </w:rPr>
      </w:pPr>
    </w:p>
    <w:p w:rsidR="005447ED" w:rsidRDefault="005447ED" w:rsidP="005447ED">
      <w:pPr>
        <w:pStyle w:val="ListParagraph"/>
        <w:tabs>
          <w:tab w:val="left" w:pos="709"/>
        </w:tabs>
        <w:spacing w:after="0" w:line="480" w:lineRule="auto"/>
        <w:ind w:left="709" w:hanging="349"/>
        <w:jc w:val="both"/>
        <w:rPr>
          <w:rFonts w:ascii="Times New Roman" w:hAnsi="Times New Roman" w:cs="Times New Roman"/>
          <w:sz w:val="24"/>
          <w:szCs w:val="24"/>
        </w:rPr>
      </w:pPr>
    </w:p>
    <w:p w:rsidR="005447ED" w:rsidRDefault="005447ED" w:rsidP="005447ED">
      <w:pPr>
        <w:pStyle w:val="ListParagraph"/>
        <w:tabs>
          <w:tab w:val="left" w:pos="709"/>
        </w:tabs>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00331A5B">
        <w:rPr>
          <w:rFonts w:ascii="Times New Roman" w:hAnsi="Times New Roman" w:cs="Times New Roman"/>
          <w:sz w:val="24"/>
          <w:szCs w:val="24"/>
        </w:rPr>
        <w:t>Bagi Peneliti</w:t>
      </w:r>
    </w:p>
    <w:p w:rsidR="00147733" w:rsidRPr="005447ED" w:rsidRDefault="005447ED" w:rsidP="005447ED">
      <w:pPr>
        <w:pStyle w:val="ListParagraph"/>
        <w:tabs>
          <w:tab w:val="left" w:pos="709"/>
        </w:tabs>
        <w:spacing w:after="0" w:line="480" w:lineRule="auto"/>
        <w:ind w:left="709" w:hanging="349"/>
        <w:jc w:val="both"/>
        <w:rPr>
          <w:rFonts w:ascii="Times New Roman" w:hAnsi="Times New Roman" w:cs="Times New Roman"/>
          <w:sz w:val="24"/>
          <w:szCs w:val="24"/>
        </w:rPr>
      </w:pPr>
      <w:r>
        <w:rPr>
          <w:rFonts w:ascii="Times New Roman" w:hAnsi="Times New Roman" w:cs="Times New Roman"/>
          <w:sz w:val="24"/>
          <w:szCs w:val="24"/>
        </w:rPr>
        <w:tab/>
      </w:r>
      <w:r w:rsidR="00331A5B">
        <w:rPr>
          <w:rFonts w:ascii="Times New Roman" w:hAnsi="Times New Roman" w:cs="Times New Roman"/>
          <w:sz w:val="24"/>
          <w:szCs w:val="24"/>
        </w:rPr>
        <w:t>Memberikan pengalaman dan wawasan pribadi dalam mengembangkan penelitian mengenai permaianan Peti Harta Karun Berisi Huruf terhadap kemampuan mengenal huruf di TK Wasintalalo Kecamatan Batupoaro Kota Baubau.</w:t>
      </w:r>
    </w:p>
    <w:p w:rsidR="00FD2533" w:rsidRPr="00FD2533" w:rsidRDefault="00FD2533" w:rsidP="00FD2533">
      <w:pPr>
        <w:pStyle w:val="ListParagraph"/>
        <w:spacing w:after="0" w:line="240" w:lineRule="auto"/>
        <w:ind w:left="360"/>
        <w:jc w:val="both"/>
        <w:rPr>
          <w:rFonts w:ascii="Times New Roman" w:hAnsi="Times New Roman" w:cs="Times New Roman"/>
          <w:sz w:val="24"/>
          <w:szCs w:val="24"/>
          <w:lang w:val="en-US"/>
        </w:rPr>
      </w:pPr>
    </w:p>
    <w:p w:rsidR="00147733" w:rsidRDefault="00147733" w:rsidP="005447ED">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147733" w:rsidRPr="006309A0" w:rsidRDefault="00147733" w:rsidP="00147733">
      <w:pPr>
        <w:spacing w:after="0" w:line="480" w:lineRule="auto"/>
        <w:ind w:firstLine="720"/>
        <w:jc w:val="both"/>
        <w:rPr>
          <w:rFonts w:ascii="Times New Roman" w:hAnsi="Times New Roman" w:cs="Times New Roman"/>
          <w:sz w:val="24"/>
          <w:szCs w:val="24"/>
        </w:rPr>
      </w:pPr>
      <w:r w:rsidRPr="006309A0">
        <w:rPr>
          <w:rFonts w:ascii="Times New Roman" w:hAnsi="Times New Roman" w:cs="Times New Roman"/>
          <w:sz w:val="24"/>
          <w:szCs w:val="24"/>
        </w:rPr>
        <w:t>Untuk mempelajari fokus penelitian ini, peneliti merumuskan defenisi operasional mengenal hal-hal yang berhubungan dengan variabel penelitian yang akan diteliti.</w:t>
      </w:r>
    </w:p>
    <w:p w:rsidR="00147733" w:rsidRDefault="00147733" w:rsidP="00147733">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Kemampuan mengenal huruf adalah kemampuan dalam mengenal huruf dimana anak bisa membedakan dalam menyebutkan dan menunjukkan huruf.</w:t>
      </w:r>
    </w:p>
    <w:p w:rsidR="00147733" w:rsidRDefault="00147733" w:rsidP="00147733">
      <w:pPr>
        <w:pStyle w:val="ListParagraph"/>
        <w:numPr>
          <w:ilvl w:val="0"/>
          <w:numId w:val="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Permainann Peti Harta Karun Berisi Huruf adalah sebuah permainan yang membantu anak mempelajari huruf-huruf dalam situasi yang meny</w:t>
      </w:r>
      <w:r w:rsidR="005447ED">
        <w:rPr>
          <w:rFonts w:ascii="Times New Roman" w:hAnsi="Times New Roman" w:cs="Times New Roman"/>
          <w:sz w:val="24"/>
          <w:szCs w:val="24"/>
        </w:rPr>
        <w:t>enangkan, dimana dalam permaina</w:t>
      </w:r>
      <w:r>
        <w:rPr>
          <w:rFonts w:ascii="Times New Roman" w:hAnsi="Times New Roman" w:cs="Times New Roman"/>
          <w:sz w:val="24"/>
          <w:szCs w:val="24"/>
        </w:rPr>
        <w:t>n ini anak akan mencari huruf dalam sebuah peti yang disembunyikan untuk dihubungkan dengan gambar atau  benda yang dimulai dari huruf yang sama.</w:t>
      </w:r>
    </w:p>
    <w:p w:rsidR="00147733" w:rsidRDefault="005447ED" w:rsidP="001477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Adapun lang</w:t>
      </w:r>
      <w:r w:rsidR="00147733">
        <w:rPr>
          <w:rFonts w:ascii="Times New Roman" w:hAnsi="Times New Roman" w:cs="Times New Roman"/>
          <w:sz w:val="24"/>
          <w:szCs w:val="24"/>
        </w:rPr>
        <w:t>kah-langkah permainan Peti Harta Karun Berisi Huruf adalah sebagai  berikut:</w:t>
      </w:r>
    </w:p>
    <w:p w:rsidR="00147733" w:rsidRDefault="00147733" w:rsidP="0014773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menyembunyikan peti harta karun yang  berisi huruf-huruf.</w:t>
      </w:r>
    </w:p>
    <w:p w:rsidR="00147733" w:rsidRDefault="00147733" w:rsidP="0014773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menunjukkan dan menyebutkan huruf yang akan dicari anak.</w:t>
      </w:r>
    </w:p>
    <w:p w:rsidR="00147733" w:rsidRDefault="00147733" w:rsidP="0014773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mencari huruf yang ditunjukkan dan disebutkan oleh guru.</w:t>
      </w:r>
    </w:p>
    <w:p w:rsidR="00147733" w:rsidRDefault="00147733" w:rsidP="0014773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Anak mencocokkan huruf dengan gambar atau  benda yang dimulai dari huruf yang sma.</w:t>
      </w:r>
    </w:p>
    <w:p w:rsidR="00147733" w:rsidRDefault="00147733" w:rsidP="00147733">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Gantilah huruf di peti harta karun jika anda akan mengajarkan huruf baru dan berilah semangat pada anak selama kegiatan  mencari huruf.</w:t>
      </w:r>
    </w:p>
    <w:p w:rsidR="00147733" w:rsidRPr="00FD2533" w:rsidRDefault="00147733" w:rsidP="00FD2533">
      <w:pPr>
        <w:spacing w:after="0" w:line="240" w:lineRule="auto"/>
        <w:jc w:val="both"/>
        <w:rPr>
          <w:rFonts w:ascii="Times New Roman" w:hAnsi="Times New Roman" w:cs="Times New Roman"/>
          <w:sz w:val="24"/>
          <w:szCs w:val="24"/>
          <w:lang w:val="en-US"/>
        </w:rPr>
      </w:pPr>
    </w:p>
    <w:p w:rsidR="00147733" w:rsidRPr="00147733" w:rsidRDefault="00147733" w:rsidP="005447ED">
      <w:pPr>
        <w:pStyle w:val="ListParagraph"/>
        <w:numPr>
          <w:ilvl w:val="0"/>
          <w:numId w:val="1"/>
        </w:numPr>
        <w:tabs>
          <w:tab w:val="left" w:pos="284"/>
        </w:tabs>
        <w:spacing w:after="0" w:line="480" w:lineRule="auto"/>
        <w:ind w:left="0" w:firstLine="0"/>
        <w:jc w:val="both"/>
        <w:rPr>
          <w:rFonts w:ascii="Times New Roman" w:hAnsi="Times New Roman" w:cs="Times New Roman"/>
          <w:b/>
          <w:sz w:val="24"/>
          <w:szCs w:val="24"/>
        </w:rPr>
      </w:pPr>
      <w:r w:rsidRPr="00147733">
        <w:rPr>
          <w:rFonts w:ascii="Times New Roman" w:hAnsi="Times New Roman" w:cs="Times New Roman"/>
          <w:b/>
          <w:sz w:val="24"/>
          <w:szCs w:val="24"/>
        </w:rPr>
        <w:t>Hipotesis Tindakan</w:t>
      </w:r>
    </w:p>
    <w:p w:rsidR="00147733" w:rsidRPr="006309A0" w:rsidRDefault="00147733" w:rsidP="00147733">
      <w:pPr>
        <w:spacing w:after="0" w:line="480" w:lineRule="auto"/>
        <w:ind w:firstLine="720"/>
        <w:jc w:val="both"/>
        <w:rPr>
          <w:rFonts w:ascii="Times New Roman" w:hAnsi="Times New Roman" w:cs="Times New Roman"/>
          <w:sz w:val="24"/>
          <w:szCs w:val="24"/>
        </w:rPr>
      </w:pPr>
      <w:r w:rsidRPr="006309A0">
        <w:rPr>
          <w:rFonts w:ascii="Times New Roman" w:hAnsi="Times New Roman" w:cs="Times New Roman"/>
          <w:sz w:val="24"/>
          <w:szCs w:val="24"/>
        </w:rPr>
        <w:t xml:space="preserve">Adapun hipotesis tindakan dalam penelitian ini adalah bahwa dengan </w:t>
      </w:r>
      <w:r w:rsidR="009028EA">
        <w:rPr>
          <w:rFonts w:ascii="Times New Roman" w:hAnsi="Times New Roman" w:cs="Times New Roman"/>
          <w:sz w:val="24"/>
          <w:szCs w:val="24"/>
        </w:rPr>
        <w:t>permainan mencari Peti Harta Karun Berisi huruf</w:t>
      </w:r>
      <w:r w:rsidRPr="006309A0">
        <w:rPr>
          <w:rFonts w:ascii="Times New Roman" w:hAnsi="Times New Roman" w:cs="Times New Roman"/>
          <w:sz w:val="24"/>
          <w:szCs w:val="24"/>
        </w:rPr>
        <w:t xml:space="preserve"> maka kemampuan </w:t>
      </w:r>
      <w:r w:rsidR="009028EA">
        <w:rPr>
          <w:rFonts w:ascii="Times New Roman" w:hAnsi="Times New Roman" w:cs="Times New Roman"/>
          <w:sz w:val="24"/>
          <w:szCs w:val="24"/>
        </w:rPr>
        <w:t>mengenal huruf</w:t>
      </w:r>
      <w:r w:rsidRPr="006309A0">
        <w:rPr>
          <w:rFonts w:ascii="Times New Roman" w:hAnsi="Times New Roman" w:cs="Times New Roman"/>
          <w:sz w:val="24"/>
          <w:szCs w:val="24"/>
        </w:rPr>
        <w:t xml:space="preserve"> anak akan meningkat.</w:t>
      </w:r>
    </w:p>
    <w:p w:rsidR="00147733" w:rsidRPr="00147733" w:rsidRDefault="00147733" w:rsidP="00147733">
      <w:pPr>
        <w:pStyle w:val="ListParagraph"/>
        <w:spacing w:after="0" w:line="480" w:lineRule="auto"/>
        <w:ind w:left="0" w:firstLine="709"/>
        <w:jc w:val="both"/>
        <w:rPr>
          <w:rFonts w:ascii="Times New Roman" w:hAnsi="Times New Roman" w:cs="Times New Roman"/>
          <w:b/>
          <w:sz w:val="24"/>
          <w:szCs w:val="24"/>
        </w:rPr>
      </w:pPr>
    </w:p>
    <w:p w:rsidR="009242A5" w:rsidRPr="0066204B" w:rsidRDefault="009242A5" w:rsidP="005E2A7B">
      <w:pPr>
        <w:pStyle w:val="ListParagraph"/>
        <w:spacing w:after="0" w:line="480" w:lineRule="auto"/>
        <w:ind w:left="0" w:firstLine="851"/>
        <w:jc w:val="both"/>
        <w:rPr>
          <w:rFonts w:ascii="Times New Roman" w:hAnsi="Times New Roman" w:cs="Times New Roman"/>
          <w:sz w:val="24"/>
          <w:szCs w:val="24"/>
        </w:rPr>
      </w:pPr>
    </w:p>
    <w:p w:rsidR="005E2A7B" w:rsidRDefault="005E2A7B" w:rsidP="005E2A7B">
      <w:pPr>
        <w:pStyle w:val="ListParagraph"/>
        <w:spacing w:after="0" w:line="480" w:lineRule="auto"/>
        <w:ind w:left="0" w:firstLine="851"/>
        <w:jc w:val="both"/>
        <w:rPr>
          <w:rFonts w:ascii="Times New Roman" w:hAnsi="Times New Roman" w:cs="Times New Roman"/>
          <w:sz w:val="24"/>
          <w:szCs w:val="24"/>
        </w:rPr>
      </w:pPr>
    </w:p>
    <w:p w:rsidR="00E81BE6" w:rsidRPr="005E2A7B" w:rsidRDefault="00E81BE6" w:rsidP="005E2A7B">
      <w:pPr>
        <w:pStyle w:val="ListParagraph"/>
        <w:spacing w:after="0" w:line="480" w:lineRule="auto"/>
        <w:ind w:left="0" w:firstLine="851"/>
        <w:jc w:val="both"/>
        <w:rPr>
          <w:rFonts w:ascii="Times New Roman" w:hAnsi="Times New Roman" w:cs="Times New Roman"/>
          <w:sz w:val="24"/>
          <w:szCs w:val="24"/>
        </w:rPr>
      </w:pPr>
      <w:r w:rsidRPr="005E2A7B">
        <w:rPr>
          <w:rFonts w:ascii="Times New Roman" w:hAnsi="Times New Roman" w:cs="Times New Roman"/>
          <w:sz w:val="24"/>
          <w:szCs w:val="24"/>
        </w:rPr>
        <w:t xml:space="preserve"> </w:t>
      </w:r>
    </w:p>
    <w:p w:rsidR="00781A08" w:rsidRPr="00AD6084" w:rsidRDefault="00AD6084" w:rsidP="00AD6084">
      <w:pPr>
        <w:tabs>
          <w:tab w:val="left" w:pos="6555"/>
        </w:tabs>
      </w:pPr>
      <w:r>
        <w:tab/>
      </w:r>
    </w:p>
    <w:sectPr w:rsidR="00781A08" w:rsidRPr="00AD6084" w:rsidSect="00C52B2C">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84D" w:rsidRDefault="00B3484D" w:rsidP="00C52B2C">
      <w:pPr>
        <w:spacing w:after="0" w:line="240" w:lineRule="auto"/>
      </w:pPr>
      <w:r>
        <w:separator/>
      </w:r>
    </w:p>
  </w:endnote>
  <w:endnote w:type="continuationSeparator" w:id="1">
    <w:p w:rsidR="00B3484D" w:rsidRDefault="00B3484D" w:rsidP="00C52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F8" w:rsidRDefault="009945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294328"/>
      <w:docPartObj>
        <w:docPartGallery w:val="Page Numbers (Bottom of Page)"/>
        <w:docPartUnique/>
      </w:docPartObj>
    </w:sdtPr>
    <w:sdtContent>
      <w:p w:rsidR="004B34B9" w:rsidRPr="004B34B9" w:rsidRDefault="004B34B9">
        <w:pPr>
          <w:pStyle w:val="Footer"/>
          <w:jc w:val="center"/>
          <w:rPr>
            <w:rFonts w:ascii="Times New Roman" w:hAnsi="Times New Roman" w:cs="Times New Roman"/>
          </w:rPr>
        </w:pPr>
        <w:r w:rsidRPr="004B34B9">
          <w:rPr>
            <w:rFonts w:ascii="Times New Roman" w:hAnsi="Times New Roman" w:cs="Times New Roman"/>
          </w:rPr>
          <w:fldChar w:fldCharType="begin"/>
        </w:r>
        <w:r w:rsidRPr="004B34B9">
          <w:rPr>
            <w:rFonts w:ascii="Times New Roman" w:hAnsi="Times New Roman" w:cs="Times New Roman"/>
          </w:rPr>
          <w:instrText xml:space="preserve"> PAGE   \* MERGEFORMAT </w:instrText>
        </w:r>
        <w:r w:rsidRPr="004B34B9">
          <w:rPr>
            <w:rFonts w:ascii="Times New Roman" w:hAnsi="Times New Roman" w:cs="Times New Roman"/>
          </w:rPr>
          <w:fldChar w:fldCharType="separate"/>
        </w:r>
        <w:r>
          <w:rPr>
            <w:rFonts w:ascii="Times New Roman" w:hAnsi="Times New Roman" w:cs="Times New Roman"/>
            <w:noProof/>
          </w:rPr>
          <w:t>11</w:t>
        </w:r>
        <w:r w:rsidRPr="004B34B9">
          <w:rPr>
            <w:rFonts w:ascii="Times New Roman" w:hAnsi="Times New Roman" w:cs="Times New Roman"/>
          </w:rPr>
          <w:fldChar w:fldCharType="end"/>
        </w:r>
      </w:p>
    </w:sdtContent>
  </w:sdt>
  <w:p w:rsidR="00191B3D" w:rsidRDefault="00191B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F8" w:rsidRDefault="00994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84D" w:rsidRDefault="00B3484D" w:rsidP="00C52B2C">
      <w:pPr>
        <w:spacing w:after="0" w:line="240" w:lineRule="auto"/>
      </w:pPr>
      <w:r>
        <w:separator/>
      </w:r>
    </w:p>
  </w:footnote>
  <w:footnote w:type="continuationSeparator" w:id="1">
    <w:p w:rsidR="00B3484D" w:rsidRDefault="00B3484D" w:rsidP="00C52B2C">
      <w:pPr>
        <w:spacing w:after="0" w:line="240" w:lineRule="auto"/>
      </w:pPr>
      <w:r>
        <w:continuationSeparator/>
      </w:r>
    </w:p>
  </w:footnote>
  <w:footnote w:id="2">
    <w:p w:rsidR="00147733" w:rsidRPr="005E3463" w:rsidRDefault="00147733" w:rsidP="009810EA">
      <w:pPr>
        <w:pStyle w:val="FootnoteText"/>
        <w:ind w:firstLine="851"/>
        <w:jc w:val="both"/>
        <w:rPr>
          <w:rFonts w:ascii="Times New Roman" w:hAnsi="Times New Roman" w:cs="Times New Roman"/>
        </w:rPr>
      </w:pPr>
      <w:r w:rsidRPr="005E3463">
        <w:rPr>
          <w:rStyle w:val="FootnoteReference"/>
          <w:rFonts w:ascii="Times New Roman" w:hAnsi="Times New Roman" w:cs="Times New Roman"/>
        </w:rPr>
        <w:footnoteRef/>
      </w:r>
      <w:r w:rsidR="009810EA">
        <w:rPr>
          <w:rFonts w:ascii="Times New Roman" w:hAnsi="Times New Roman" w:cs="Times New Roman"/>
        </w:rPr>
        <w:t xml:space="preserve"> Hurlock, E,</w:t>
      </w:r>
      <w:r w:rsidRPr="005E3463">
        <w:rPr>
          <w:rFonts w:ascii="Times New Roman" w:hAnsi="Times New Roman" w:cs="Times New Roman"/>
        </w:rPr>
        <w:t xml:space="preserve"> </w:t>
      </w:r>
      <w:r w:rsidRPr="005E3463">
        <w:rPr>
          <w:rFonts w:ascii="Times New Roman" w:hAnsi="Times New Roman" w:cs="Times New Roman"/>
          <w:i/>
        </w:rPr>
        <w:t>Psikologi</w:t>
      </w:r>
      <w:r w:rsidR="009810EA">
        <w:rPr>
          <w:rFonts w:ascii="Times New Roman" w:hAnsi="Times New Roman" w:cs="Times New Roman"/>
          <w:i/>
        </w:rPr>
        <w:t xml:space="preserve"> Perkembangan Anak (Terjemahan),</w:t>
      </w:r>
      <w:r w:rsidRPr="005E3463">
        <w:rPr>
          <w:rFonts w:ascii="Times New Roman" w:hAnsi="Times New Roman" w:cs="Times New Roman"/>
          <w:i/>
        </w:rPr>
        <w:t xml:space="preserve"> </w:t>
      </w:r>
      <w:r w:rsidR="009810EA">
        <w:rPr>
          <w:rFonts w:ascii="Times New Roman" w:hAnsi="Times New Roman" w:cs="Times New Roman"/>
        </w:rPr>
        <w:t>(</w:t>
      </w:r>
      <w:r w:rsidRPr="005E3463">
        <w:rPr>
          <w:rFonts w:ascii="Times New Roman" w:hAnsi="Times New Roman" w:cs="Times New Roman"/>
        </w:rPr>
        <w:t>Jakarta: Penerbit Erlangga, 2008</w:t>
      </w:r>
      <w:r w:rsidR="009810EA">
        <w:rPr>
          <w:rFonts w:ascii="Times New Roman" w:hAnsi="Times New Roman" w:cs="Times New Roman"/>
        </w:rPr>
        <w:t>)</w:t>
      </w:r>
      <w:r w:rsidRPr="005E3463">
        <w:rPr>
          <w:rFonts w:ascii="Times New Roman" w:hAnsi="Times New Roman" w:cs="Times New Roman"/>
        </w:rPr>
        <w:t>, h. 8</w:t>
      </w:r>
    </w:p>
  </w:footnote>
  <w:footnote w:id="3">
    <w:p w:rsidR="00147733" w:rsidRPr="00CC575D" w:rsidRDefault="00147733" w:rsidP="009810EA">
      <w:pPr>
        <w:pStyle w:val="FootnoteText"/>
        <w:ind w:firstLine="851"/>
        <w:jc w:val="both"/>
        <w:rPr>
          <w:rFonts w:ascii="Times New Roman" w:hAnsi="Times New Roman" w:cs="Times New Roman"/>
        </w:rPr>
      </w:pPr>
      <w:r w:rsidRPr="00CC575D">
        <w:rPr>
          <w:rStyle w:val="FootnoteReference"/>
          <w:rFonts w:ascii="Times New Roman" w:hAnsi="Times New Roman" w:cs="Times New Roman"/>
        </w:rPr>
        <w:footnoteRef/>
      </w:r>
      <w:r w:rsidR="009810EA">
        <w:rPr>
          <w:rFonts w:ascii="Times New Roman" w:hAnsi="Times New Roman" w:cs="Times New Roman"/>
        </w:rPr>
        <w:t xml:space="preserve"> Sujiono, Y, </w:t>
      </w:r>
      <w:r w:rsidRPr="00CC575D">
        <w:rPr>
          <w:rFonts w:ascii="Times New Roman" w:hAnsi="Times New Roman" w:cs="Times New Roman"/>
        </w:rPr>
        <w:t xml:space="preserve"> </w:t>
      </w:r>
      <w:r w:rsidRPr="00CC575D">
        <w:rPr>
          <w:rFonts w:ascii="Times New Roman" w:hAnsi="Times New Roman" w:cs="Times New Roman"/>
          <w:i/>
        </w:rPr>
        <w:t xml:space="preserve">Konsep </w:t>
      </w:r>
      <w:r w:rsidR="009810EA">
        <w:rPr>
          <w:rFonts w:ascii="Times New Roman" w:hAnsi="Times New Roman" w:cs="Times New Roman"/>
          <w:i/>
        </w:rPr>
        <w:t>Dasar Pendidikan Anak Usia Dini.</w:t>
      </w:r>
      <w:r w:rsidRPr="00CC575D">
        <w:rPr>
          <w:rFonts w:ascii="Times New Roman" w:hAnsi="Times New Roman" w:cs="Times New Roman"/>
          <w:i/>
        </w:rPr>
        <w:t xml:space="preserve"> </w:t>
      </w:r>
      <w:r w:rsidR="009810EA">
        <w:rPr>
          <w:rFonts w:ascii="Times New Roman" w:hAnsi="Times New Roman" w:cs="Times New Roman"/>
        </w:rPr>
        <w:t>(Jakarta: PT. Indeks,</w:t>
      </w:r>
      <w:r w:rsidRPr="00CC575D">
        <w:rPr>
          <w:rFonts w:ascii="Times New Roman" w:hAnsi="Times New Roman" w:cs="Times New Roman"/>
        </w:rPr>
        <w:t xml:space="preserve"> 2009</w:t>
      </w:r>
      <w:r w:rsidR="009810EA">
        <w:rPr>
          <w:rFonts w:ascii="Times New Roman" w:hAnsi="Times New Roman" w:cs="Times New Roman"/>
        </w:rPr>
        <w:t>)</w:t>
      </w:r>
      <w:r w:rsidRPr="00CC575D">
        <w:rPr>
          <w:rFonts w:ascii="Times New Roman" w:hAnsi="Times New Roman" w:cs="Times New Roman"/>
        </w:rPr>
        <w:t>, h. 6</w:t>
      </w:r>
    </w:p>
  </w:footnote>
  <w:footnote w:id="4">
    <w:p w:rsidR="00147733" w:rsidRPr="00CC575D" w:rsidRDefault="00147733" w:rsidP="009810EA">
      <w:pPr>
        <w:pStyle w:val="FootnoteText"/>
        <w:ind w:firstLine="851"/>
        <w:jc w:val="both"/>
        <w:rPr>
          <w:rFonts w:ascii="Times New Roman" w:hAnsi="Times New Roman" w:cs="Times New Roman"/>
        </w:rPr>
      </w:pPr>
      <w:r w:rsidRPr="00CC575D">
        <w:rPr>
          <w:rStyle w:val="FootnoteReference"/>
          <w:rFonts w:ascii="Times New Roman" w:hAnsi="Times New Roman" w:cs="Times New Roman"/>
        </w:rPr>
        <w:footnoteRef/>
      </w:r>
      <w:r w:rsidR="009810EA">
        <w:rPr>
          <w:rFonts w:ascii="Times New Roman" w:hAnsi="Times New Roman" w:cs="Times New Roman"/>
        </w:rPr>
        <w:t xml:space="preserve"> Mulysa, E,</w:t>
      </w:r>
      <w:r w:rsidRPr="00CC575D">
        <w:rPr>
          <w:rFonts w:ascii="Times New Roman" w:hAnsi="Times New Roman" w:cs="Times New Roman"/>
        </w:rPr>
        <w:t xml:space="preserve"> </w:t>
      </w:r>
      <w:r w:rsidRPr="00CC575D">
        <w:rPr>
          <w:rFonts w:ascii="Times New Roman" w:hAnsi="Times New Roman" w:cs="Times New Roman"/>
          <w:i/>
        </w:rPr>
        <w:t>Mana</w:t>
      </w:r>
      <w:r w:rsidR="009810EA">
        <w:rPr>
          <w:rFonts w:ascii="Times New Roman" w:hAnsi="Times New Roman" w:cs="Times New Roman"/>
          <w:i/>
        </w:rPr>
        <w:t>jemen Pendidikan Anak Usia Dini,</w:t>
      </w:r>
      <w:r w:rsidRPr="00CC575D">
        <w:rPr>
          <w:rFonts w:ascii="Times New Roman" w:hAnsi="Times New Roman" w:cs="Times New Roman"/>
          <w:i/>
        </w:rPr>
        <w:t xml:space="preserve"> </w:t>
      </w:r>
      <w:r w:rsidR="009810EA">
        <w:rPr>
          <w:rFonts w:ascii="Times New Roman" w:hAnsi="Times New Roman" w:cs="Times New Roman"/>
        </w:rPr>
        <w:t>(Bandung: PT. Remaja Rosdakarya,</w:t>
      </w:r>
      <w:r w:rsidRPr="00CC575D">
        <w:rPr>
          <w:rFonts w:ascii="Times New Roman" w:hAnsi="Times New Roman" w:cs="Times New Roman"/>
        </w:rPr>
        <w:t xml:space="preserve"> 2012</w:t>
      </w:r>
      <w:r w:rsidR="009810EA">
        <w:rPr>
          <w:rFonts w:ascii="Times New Roman" w:hAnsi="Times New Roman" w:cs="Times New Roman"/>
        </w:rPr>
        <w:t>)</w:t>
      </w:r>
      <w:r w:rsidRPr="00CC575D">
        <w:rPr>
          <w:rFonts w:ascii="Times New Roman" w:hAnsi="Times New Roman" w:cs="Times New Roman"/>
        </w:rPr>
        <w:t>, h. 5</w:t>
      </w:r>
    </w:p>
  </w:footnote>
  <w:footnote w:id="5">
    <w:p w:rsidR="00147733" w:rsidRPr="00010FA7" w:rsidRDefault="00147733" w:rsidP="009810EA">
      <w:pPr>
        <w:pStyle w:val="FootnoteText"/>
        <w:ind w:firstLine="851"/>
        <w:jc w:val="both"/>
        <w:rPr>
          <w:rFonts w:ascii="Times New Roman" w:hAnsi="Times New Roman" w:cs="Times New Roman"/>
        </w:rPr>
      </w:pPr>
      <w:r w:rsidRPr="00010FA7">
        <w:rPr>
          <w:rStyle w:val="FootnoteReference"/>
          <w:rFonts w:ascii="Times New Roman" w:hAnsi="Times New Roman" w:cs="Times New Roman"/>
        </w:rPr>
        <w:footnoteRef/>
      </w:r>
      <w:r w:rsidRPr="00010FA7">
        <w:rPr>
          <w:rFonts w:ascii="Times New Roman" w:hAnsi="Times New Roman" w:cs="Times New Roman"/>
        </w:rPr>
        <w:t xml:space="preserve"> Solehuddin</w:t>
      </w:r>
      <w:r w:rsidR="009810EA">
        <w:rPr>
          <w:rFonts w:ascii="Times New Roman" w:hAnsi="Times New Roman" w:cs="Times New Roman"/>
        </w:rPr>
        <w:t>,</w:t>
      </w:r>
      <w:r w:rsidRPr="00010FA7">
        <w:rPr>
          <w:rFonts w:ascii="Times New Roman" w:hAnsi="Times New Roman" w:cs="Times New Roman"/>
        </w:rPr>
        <w:t xml:space="preserve"> </w:t>
      </w:r>
      <w:r w:rsidRPr="00010FA7">
        <w:rPr>
          <w:rFonts w:ascii="Times New Roman" w:hAnsi="Times New Roman" w:cs="Times New Roman"/>
          <w:i/>
        </w:rPr>
        <w:t>Kon</w:t>
      </w:r>
      <w:r w:rsidR="009810EA">
        <w:rPr>
          <w:rFonts w:ascii="Times New Roman" w:hAnsi="Times New Roman" w:cs="Times New Roman"/>
          <w:i/>
        </w:rPr>
        <w:t>sep Dasar Pendidikan Prasekolah,</w:t>
      </w:r>
      <w:r w:rsidRPr="00010FA7">
        <w:rPr>
          <w:rFonts w:ascii="Times New Roman" w:hAnsi="Times New Roman" w:cs="Times New Roman"/>
          <w:i/>
        </w:rPr>
        <w:t xml:space="preserve"> </w:t>
      </w:r>
      <w:r w:rsidR="009810EA">
        <w:rPr>
          <w:rFonts w:ascii="Times New Roman" w:hAnsi="Times New Roman" w:cs="Times New Roman"/>
        </w:rPr>
        <w:t>(Bandung: Remaja Rosdakarya,</w:t>
      </w:r>
      <w:r w:rsidRPr="00010FA7">
        <w:rPr>
          <w:rFonts w:ascii="Times New Roman" w:hAnsi="Times New Roman" w:cs="Times New Roman"/>
        </w:rPr>
        <w:t xml:space="preserve"> 2007</w:t>
      </w:r>
      <w:r w:rsidR="009810EA">
        <w:rPr>
          <w:rFonts w:ascii="Times New Roman" w:hAnsi="Times New Roman" w:cs="Times New Roman"/>
        </w:rPr>
        <w:t>)</w:t>
      </w:r>
      <w:r w:rsidRPr="00010FA7">
        <w:rPr>
          <w:rFonts w:ascii="Times New Roman" w:hAnsi="Times New Roman" w:cs="Times New Roman"/>
        </w:rPr>
        <w:t>, h. 36</w:t>
      </w:r>
    </w:p>
  </w:footnote>
  <w:footnote w:id="6">
    <w:p w:rsidR="00147733" w:rsidRPr="00010FA7" w:rsidRDefault="00147733" w:rsidP="00010FA7">
      <w:pPr>
        <w:pStyle w:val="FootnoteText"/>
        <w:ind w:firstLine="851"/>
        <w:rPr>
          <w:rFonts w:ascii="Times New Roman" w:hAnsi="Times New Roman" w:cs="Times New Roman"/>
        </w:rPr>
      </w:pPr>
      <w:r w:rsidRPr="00010FA7">
        <w:rPr>
          <w:rStyle w:val="FootnoteReference"/>
          <w:rFonts w:ascii="Times New Roman" w:hAnsi="Times New Roman" w:cs="Times New Roman"/>
        </w:rPr>
        <w:footnoteRef/>
      </w:r>
      <w:r w:rsidR="009810EA">
        <w:rPr>
          <w:rFonts w:ascii="Times New Roman" w:hAnsi="Times New Roman" w:cs="Times New Roman"/>
        </w:rPr>
        <w:t xml:space="preserve"> Hurlock, E,</w:t>
      </w:r>
      <w:r w:rsidRPr="00010FA7">
        <w:rPr>
          <w:rFonts w:ascii="Times New Roman" w:hAnsi="Times New Roman" w:cs="Times New Roman"/>
        </w:rPr>
        <w:t xml:space="preserve"> </w:t>
      </w:r>
      <w:r w:rsidRPr="00010FA7">
        <w:rPr>
          <w:rFonts w:ascii="Times New Roman" w:hAnsi="Times New Roman" w:cs="Times New Roman"/>
          <w:i/>
        </w:rPr>
        <w:t xml:space="preserve">Op cit, </w:t>
      </w:r>
      <w:r w:rsidRPr="00010FA7">
        <w:rPr>
          <w:rFonts w:ascii="Times New Roman" w:hAnsi="Times New Roman" w:cs="Times New Roman"/>
        </w:rPr>
        <w:t>h. 13</w:t>
      </w:r>
    </w:p>
  </w:footnote>
  <w:footnote w:id="7">
    <w:p w:rsidR="00147733" w:rsidRPr="00D24A91" w:rsidRDefault="00147733" w:rsidP="009810EA">
      <w:pPr>
        <w:pStyle w:val="FootnoteText"/>
        <w:ind w:firstLine="851"/>
        <w:jc w:val="both"/>
        <w:rPr>
          <w:rFonts w:ascii="Times New Roman" w:hAnsi="Times New Roman" w:cs="Times New Roman"/>
        </w:rPr>
      </w:pPr>
      <w:r w:rsidRPr="00D24A91">
        <w:rPr>
          <w:rStyle w:val="FootnoteReference"/>
          <w:rFonts w:ascii="Times New Roman" w:hAnsi="Times New Roman" w:cs="Times New Roman"/>
        </w:rPr>
        <w:footnoteRef/>
      </w:r>
      <w:r w:rsidRPr="00D24A91">
        <w:rPr>
          <w:rFonts w:ascii="Times New Roman" w:hAnsi="Times New Roman" w:cs="Times New Roman"/>
        </w:rPr>
        <w:t xml:space="preserve"> Departemen </w:t>
      </w:r>
      <w:r w:rsidR="009810EA">
        <w:rPr>
          <w:rFonts w:ascii="Times New Roman" w:hAnsi="Times New Roman" w:cs="Times New Roman"/>
        </w:rPr>
        <w:t xml:space="preserve">Pendidikan Nasional, </w:t>
      </w:r>
      <w:r w:rsidRPr="00D24A91">
        <w:rPr>
          <w:rFonts w:ascii="Times New Roman" w:hAnsi="Times New Roman" w:cs="Times New Roman"/>
        </w:rPr>
        <w:t xml:space="preserve"> </w:t>
      </w:r>
      <w:r w:rsidRPr="00D24A91">
        <w:rPr>
          <w:rFonts w:ascii="Times New Roman" w:hAnsi="Times New Roman" w:cs="Times New Roman"/>
          <w:i/>
        </w:rPr>
        <w:t>Kurikulum d</w:t>
      </w:r>
      <w:r w:rsidR="009810EA">
        <w:rPr>
          <w:rFonts w:ascii="Times New Roman" w:hAnsi="Times New Roman" w:cs="Times New Roman"/>
          <w:i/>
        </w:rPr>
        <w:t>an Hasil Belajar Anak Usia Dini,</w:t>
      </w:r>
      <w:r w:rsidRPr="00D24A91">
        <w:rPr>
          <w:rFonts w:ascii="Times New Roman" w:hAnsi="Times New Roman" w:cs="Times New Roman"/>
          <w:i/>
        </w:rPr>
        <w:t xml:space="preserve"> </w:t>
      </w:r>
      <w:r w:rsidR="009810EA">
        <w:rPr>
          <w:rFonts w:ascii="Times New Roman" w:hAnsi="Times New Roman" w:cs="Times New Roman"/>
        </w:rPr>
        <w:t>(Jakarta: Balitbang,</w:t>
      </w:r>
      <w:r w:rsidRPr="00D24A91">
        <w:rPr>
          <w:rFonts w:ascii="Times New Roman" w:hAnsi="Times New Roman" w:cs="Times New Roman"/>
        </w:rPr>
        <w:t xml:space="preserve"> 2010</w:t>
      </w:r>
      <w:r w:rsidR="009810EA">
        <w:rPr>
          <w:rFonts w:ascii="Times New Roman" w:hAnsi="Times New Roman" w:cs="Times New Roman"/>
        </w:rPr>
        <w:t>)</w:t>
      </w:r>
      <w:r w:rsidRPr="00D24A91">
        <w:rPr>
          <w:rFonts w:ascii="Times New Roman" w:hAnsi="Times New Roman" w:cs="Times New Roman"/>
        </w:rPr>
        <w:t>, h. 1</w:t>
      </w:r>
    </w:p>
  </w:footnote>
  <w:footnote w:id="8">
    <w:p w:rsidR="00147733" w:rsidRPr="00D24A91" w:rsidRDefault="00147733" w:rsidP="009810EA">
      <w:pPr>
        <w:pStyle w:val="FootnoteText"/>
        <w:ind w:firstLine="851"/>
        <w:jc w:val="both"/>
        <w:rPr>
          <w:rFonts w:ascii="Times New Roman" w:hAnsi="Times New Roman" w:cs="Times New Roman"/>
        </w:rPr>
      </w:pPr>
      <w:r w:rsidRPr="00D24A91">
        <w:rPr>
          <w:rStyle w:val="FootnoteReference"/>
          <w:rFonts w:ascii="Times New Roman" w:hAnsi="Times New Roman" w:cs="Times New Roman"/>
        </w:rPr>
        <w:footnoteRef/>
      </w:r>
      <w:r w:rsidRPr="00D24A91">
        <w:rPr>
          <w:rFonts w:ascii="Times New Roman" w:hAnsi="Times New Roman" w:cs="Times New Roman"/>
        </w:rPr>
        <w:t xml:space="preserve"> Mashar</w:t>
      </w:r>
      <w:r w:rsidR="009810EA">
        <w:rPr>
          <w:rFonts w:ascii="Times New Roman" w:hAnsi="Times New Roman" w:cs="Times New Roman"/>
        </w:rPr>
        <w:t>,</w:t>
      </w:r>
      <w:r w:rsidRPr="00D24A91">
        <w:rPr>
          <w:rFonts w:ascii="Times New Roman" w:hAnsi="Times New Roman" w:cs="Times New Roman"/>
        </w:rPr>
        <w:t xml:space="preserve"> </w:t>
      </w:r>
      <w:r w:rsidRPr="00D24A91">
        <w:rPr>
          <w:rFonts w:ascii="Times New Roman" w:hAnsi="Times New Roman" w:cs="Times New Roman"/>
          <w:i/>
        </w:rPr>
        <w:t>Emosi Anak Usia Din</w:t>
      </w:r>
      <w:r w:rsidR="009810EA">
        <w:rPr>
          <w:rFonts w:ascii="Times New Roman" w:hAnsi="Times New Roman" w:cs="Times New Roman"/>
          <w:i/>
        </w:rPr>
        <w:t>i,</w:t>
      </w:r>
      <w:r w:rsidRPr="00D24A91">
        <w:rPr>
          <w:rFonts w:ascii="Times New Roman" w:hAnsi="Times New Roman" w:cs="Times New Roman"/>
          <w:i/>
        </w:rPr>
        <w:t xml:space="preserve"> </w:t>
      </w:r>
      <w:r w:rsidR="009810EA">
        <w:rPr>
          <w:rFonts w:ascii="Times New Roman" w:hAnsi="Times New Roman" w:cs="Times New Roman"/>
        </w:rPr>
        <w:t>(</w:t>
      </w:r>
      <w:r w:rsidRPr="00D24A91">
        <w:rPr>
          <w:rFonts w:ascii="Times New Roman" w:hAnsi="Times New Roman" w:cs="Times New Roman"/>
        </w:rPr>
        <w:t>Jakar</w:t>
      </w:r>
      <w:r w:rsidR="009810EA">
        <w:rPr>
          <w:rFonts w:ascii="Times New Roman" w:hAnsi="Times New Roman" w:cs="Times New Roman"/>
        </w:rPr>
        <w:t>ta: Kencana Prenada Media Group,</w:t>
      </w:r>
      <w:r w:rsidRPr="00D24A91">
        <w:rPr>
          <w:rFonts w:ascii="Times New Roman" w:hAnsi="Times New Roman" w:cs="Times New Roman"/>
        </w:rPr>
        <w:t xml:space="preserve"> 2011</w:t>
      </w:r>
      <w:r w:rsidR="009810EA">
        <w:rPr>
          <w:rFonts w:ascii="Times New Roman" w:hAnsi="Times New Roman" w:cs="Times New Roman"/>
        </w:rPr>
        <w:t>I</w:t>
      </w:r>
      <w:r w:rsidRPr="00D24A91">
        <w:rPr>
          <w:rFonts w:ascii="Times New Roman" w:hAnsi="Times New Roman" w:cs="Times New Roman"/>
        </w:rPr>
        <w:t>, h. 10-11</w:t>
      </w:r>
    </w:p>
  </w:footnote>
  <w:footnote w:id="9">
    <w:p w:rsidR="00147733" w:rsidRPr="00781A08" w:rsidRDefault="00147733" w:rsidP="00781A08">
      <w:pPr>
        <w:pStyle w:val="FootnoteText"/>
        <w:ind w:firstLine="851"/>
        <w:jc w:val="both"/>
        <w:rPr>
          <w:rFonts w:ascii="Times New Roman" w:hAnsi="Times New Roman" w:cs="Times New Roman"/>
        </w:rPr>
      </w:pPr>
      <w:r w:rsidRPr="00781A08">
        <w:rPr>
          <w:rStyle w:val="FootnoteReference"/>
          <w:rFonts w:ascii="Times New Roman" w:hAnsi="Times New Roman" w:cs="Times New Roman"/>
        </w:rPr>
        <w:footnoteRef/>
      </w:r>
      <w:r w:rsidR="001756BC">
        <w:rPr>
          <w:rFonts w:ascii="Times New Roman" w:hAnsi="Times New Roman" w:cs="Times New Roman"/>
        </w:rPr>
        <w:t xml:space="preserve"> Dhieni, dkk,</w:t>
      </w:r>
      <w:r w:rsidRPr="00781A08">
        <w:rPr>
          <w:rFonts w:ascii="Times New Roman" w:hAnsi="Times New Roman" w:cs="Times New Roman"/>
        </w:rPr>
        <w:t xml:space="preserve"> </w:t>
      </w:r>
      <w:r w:rsidR="001756BC">
        <w:rPr>
          <w:rFonts w:ascii="Times New Roman" w:hAnsi="Times New Roman" w:cs="Times New Roman"/>
          <w:i/>
        </w:rPr>
        <w:t>Metode Pengembangan Bahasa,</w:t>
      </w:r>
      <w:r w:rsidRPr="00781A08">
        <w:rPr>
          <w:rFonts w:ascii="Times New Roman" w:hAnsi="Times New Roman" w:cs="Times New Roman"/>
          <w:i/>
        </w:rPr>
        <w:t xml:space="preserve"> </w:t>
      </w:r>
      <w:r w:rsidR="001756BC">
        <w:rPr>
          <w:rFonts w:ascii="Times New Roman" w:hAnsi="Times New Roman" w:cs="Times New Roman"/>
        </w:rPr>
        <w:t>(Jakarta: Universitas Terbuka,</w:t>
      </w:r>
      <w:r w:rsidRPr="00781A08">
        <w:rPr>
          <w:rFonts w:ascii="Times New Roman" w:hAnsi="Times New Roman" w:cs="Times New Roman"/>
        </w:rPr>
        <w:t xml:space="preserve"> 2006</w:t>
      </w:r>
      <w:r w:rsidR="001756BC">
        <w:rPr>
          <w:rFonts w:ascii="Times New Roman" w:hAnsi="Times New Roman" w:cs="Times New Roman"/>
        </w:rPr>
        <w:t>)</w:t>
      </w:r>
      <w:r w:rsidRPr="00781A08">
        <w:rPr>
          <w:rFonts w:ascii="Times New Roman" w:hAnsi="Times New Roman" w:cs="Times New Roman"/>
        </w:rPr>
        <w:t>, h. 4</w:t>
      </w:r>
    </w:p>
  </w:footnote>
  <w:footnote w:id="10">
    <w:p w:rsidR="00147733" w:rsidRPr="00781A08" w:rsidRDefault="00147733" w:rsidP="001756BC">
      <w:pPr>
        <w:pStyle w:val="FootnoteText"/>
        <w:ind w:firstLine="851"/>
        <w:jc w:val="both"/>
        <w:rPr>
          <w:rFonts w:ascii="Times New Roman" w:hAnsi="Times New Roman" w:cs="Times New Roman"/>
        </w:rPr>
      </w:pPr>
      <w:r w:rsidRPr="00781A08">
        <w:rPr>
          <w:rStyle w:val="FootnoteReference"/>
          <w:rFonts w:ascii="Times New Roman" w:hAnsi="Times New Roman" w:cs="Times New Roman"/>
        </w:rPr>
        <w:footnoteRef/>
      </w:r>
      <w:r w:rsidRPr="00781A08">
        <w:rPr>
          <w:rFonts w:ascii="Times New Roman" w:hAnsi="Times New Roman" w:cs="Times New Roman"/>
        </w:rPr>
        <w:t xml:space="preserve"> Ba</w:t>
      </w:r>
      <w:r w:rsidR="001756BC">
        <w:rPr>
          <w:rFonts w:ascii="Times New Roman" w:hAnsi="Times New Roman" w:cs="Times New Roman"/>
        </w:rPr>
        <w:t>dan Standar Nasional Pendidikan,</w:t>
      </w:r>
      <w:r w:rsidRPr="00781A08">
        <w:rPr>
          <w:rFonts w:ascii="Times New Roman" w:hAnsi="Times New Roman" w:cs="Times New Roman"/>
        </w:rPr>
        <w:t xml:space="preserve"> </w:t>
      </w:r>
      <w:r w:rsidRPr="00781A08">
        <w:rPr>
          <w:rFonts w:ascii="Times New Roman" w:hAnsi="Times New Roman" w:cs="Times New Roman"/>
          <w:i/>
        </w:rPr>
        <w:t>Peraturan Menteri  St</w:t>
      </w:r>
      <w:r w:rsidR="001756BC">
        <w:rPr>
          <w:rFonts w:ascii="Times New Roman" w:hAnsi="Times New Roman" w:cs="Times New Roman"/>
          <w:i/>
        </w:rPr>
        <w:t>andar PAUD Formal dan Nonformal,</w:t>
      </w:r>
      <w:r w:rsidRPr="00781A08">
        <w:rPr>
          <w:rFonts w:ascii="Times New Roman" w:hAnsi="Times New Roman" w:cs="Times New Roman"/>
          <w:i/>
        </w:rPr>
        <w:t xml:space="preserve"> </w:t>
      </w:r>
      <w:r w:rsidR="001756BC">
        <w:rPr>
          <w:rFonts w:ascii="Times New Roman" w:hAnsi="Times New Roman" w:cs="Times New Roman"/>
        </w:rPr>
        <w:t>(Jakarta: Balitbang,</w:t>
      </w:r>
      <w:r w:rsidRPr="00781A08">
        <w:rPr>
          <w:rFonts w:ascii="Times New Roman" w:hAnsi="Times New Roman" w:cs="Times New Roman"/>
        </w:rPr>
        <w:t xml:space="preserve"> 2009</w:t>
      </w:r>
      <w:r w:rsidR="001756BC">
        <w:rPr>
          <w:rFonts w:ascii="Times New Roman" w:hAnsi="Times New Roman" w:cs="Times New Roman"/>
        </w:rPr>
        <w:t>)</w:t>
      </w:r>
      <w:r w:rsidRPr="00781A08">
        <w:rPr>
          <w:rFonts w:ascii="Times New Roman" w:hAnsi="Times New Roman" w:cs="Times New Roman"/>
        </w:rPr>
        <w:t>, h. 13</w:t>
      </w:r>
    </w:p>
  </w:footnote>
  <w:footnote w:id="11">
    <w:p w:rsidR="00147733" w:rsidRPr="00AD6084" w:rsidRDefault="00147733" w:rsidP="00AD6084">
      <w:pPr>
        <w:pStyle w:val="FootnoteText"/>
        <w:ind w:firstLine="851"/>
        <w:rPr>
          <w:rFonts w:ascii="Times New Roman" w:hAnsi="Times New Roman" w:cs="Times New Roman"/>
        </w:rPr>
      </w:pPr>
      <w:r w:rsidRPr="00AD6084">
        <w:rPr>
          <w:rStyle w:val="FootnoteReference"/>
          <w:rFonts w:ascii="Times New Roman" w:hAnsi="Times New Roman" w:cs="Times New Roman"/>
        </w:rPr>
        <w:footnoteRef/>
      </w:r>
      <w:r w:rsidRPr="00AD6084">
        <w:rPr>
          <w:rFonts w:ascii="Times New Roman" w:hAnsi="Times New Roman" w:cs="Times New Roman"/>
        </w:rPr>
        <w:t xml:space="preserve"> Solehuddin. </w:t>
      </w:r>
      <w:r w:rsidRPr="00AD6084">
        <w:rPr>
          <w:rFonts w:ascii="Times New Roman" w:hAnsi="Times New Roman" w:cs="Times New Roman"/>
          <w:i/>
        </w:rPr>
        <w:t xml:space="preserve">Op cit, </w:t>
      </w:r>
      <w:r w:rsidRPr="00AD6084">
        <w:rPr>
          <w:rFonts w:ascii="Times New Roman" w:hAnsi="Times New Roman" w:cs="Times New Roman"/>
        </w:rPr>
        <w:t>h. 7</w:t>
      </w:r>
    </w:p>
  </w:footnote>
  <w:footnote w:id="12">
    <w:p w:rsidR="00147733" w:rsidRPr="006027CC" w:rsidRDefault="00147733" w:rsidP="00AD6084">
      <w:pPr>
        <w:pStyle w:val="FootnoteText"/>
        <w:ind w:firstLine="851"/>
        <w:rPr>
          <w:rFonts w:ascii="Times New Roman" w:hAnsi="Times New Roman" w:cs="Times New Roman"/>
        </w:rPr>
      </w:pPr>
      <w:r w:rsidRPr="00AD6084">
        <w:rPr>
          <w:rStyle w:val="FootnoteReference"/>
          <w:rFonts w:ascii="Times New Roman" w:hAnsi="Times New Roman" w:cs="Times New Roman"/>
        </w:rPr>
        <w:footnoteRef/>
      </w:r>
      <w:r w:rsidRPr="00AD6084">
        <w:rPr>
          <w:rFonts w:ascii="Times New Roman" w:hAnsi="Times New Roman" w:cs="Times New Roman"/>
        </w:rPr>
        <w:t xml:space="preserve"> Sujiono, Sujiono, Y. </w:t>
      </w:r>
      <w:r w:rsidRPr="00AD6084">
        <w:rPr>
          <w:rFonts w:ascii="Times New Roman" w:hAnsi="Times New Roman" w:cs="Times New Roman"/>
          <w:i/>
        </w:rPr>
        <w:t xml:space="preserve">Op cit, </w:t>
      </w:r>
      <w:r w:rsidRPr="00AD6084">
        <w:rPr>
          <w:rFonts w:ascii="Times New Roman" w:hAnsi="Times New Roman" w:cs="Times New Roman"/>
        </w:rPr>
        <w:t>h. 144</w:t>
      </w:r>
    </w:p>
  </w:footnote>
  <w:footnote w:id="13">
    <w:p w:rsidR="00147733" w:rsidRPr="006027CC" w:rsidRDefault="00147733" w:rsidP="006027CC">
      <w:pPr>
        <w:pStyle w:val="FootnoteText"/>
        <w:ind w:firstLine="851"/>
      </w:pPr>
      <w:r w:rsidRPr="006027CC">
        <w:rPr>
          <w:rStyle w:val="FootnoteReference"/>
          <w:rFonts w:ascii="Times New Roman" w:hAnsi="Times New Roman" w:cs="Times New Roman"/>
        </w:rPr>
        <w:footnoteRef/>
      </w:r>
      <w:r w:rsidRPr="006027CC">
        <w:rPr>
          <w:rFonts w:ascii="Times New Roman" w:hAnsi="Times New Roman" w:cs="Times New Roman"/>
        </w:rPr>
        <w:t xml:space="preserve"> Upton, P. </w:t>
      </w:r>
      <w:r w:rsidRPr="006027CC">
        <w:rPr>
          <w:rFonts w:ascii="Times New Roman" w:hAnsi="Times New Roman" w:cs="Times New Roman"/>
          <w:i/>
        </w:rPr>
        <w:t xml:space="preserve">Psikologi Perkembangan Jilid  I (Terjemahan). </w:t>
      </w:r>
      <w:r w:rsidRPr="006027CC">
        <w:rPr>
          <w:rFonts w:ascii="Times New Roman" w:hAnsi="Times New Roman" w:cs="Times New Roman"/>
        </w:rPr>
        <w:t>Jakarta: Penerbit Erlangga, 2012, h. 133-141</w:t>
      </w:r>
    </w:p>
  </w:footnote>
  <w:footnote w:id="14">
    <w:p w:rsidR="00147733" w:rsidRPr="006027CC" w:rsidRDefault="00147733" w:rsidP="006027CC">
      <w:pPr>
        <w:pStyle w:val="FootnoteText"/>
        <w:ind w:firstLine="851"/>
        <w:rPr>
          <w:rFonts w:ascii="Times New Roman" w:hAnsi="Times New Roman" w:cs="Times New Roman"/>
        </w:rPr>
      </w:pPr>
      <w:r w:rsidRPr="006027CC">
        <w:rPr>
          <w:rStyle w:val="FootnoteReference"/>
          <w:rFonts w:ascii="Times New Roman" w:hAnsi="Times New Roman" w:cs="Times New Roman"/>
        </w:rPr>
        <w:footnoteRef/>
      </w:r>
      <w:r w:rsidRPr="006027CC">
        <w:rPr>
          <w:rFonts w:ascii="Times New Roman" w:hAnsi="Times New Roman" w:cs="Times New Roman"/>
        </w:rPr>
        <w:t xml:space="preserve"> Sujiono, Y. </w:t>
      </w:r>
      <w:r w:rsidRPr="006027CC">
        <w:rPr>
          <w:rFonts w:ascii="Times New Roman" w:hAnsi="Times New Roman" w:cs="Times New Roman"/>
          <w:i/>
        </w:rPr>
        <w:t xml:space="preserve">Op cit, </w:t>
      </w:r>
      <w:r w:rsidRPr="006027CC">
        <w:rPr>
          <w:rFonts w:ascii="Times New Roman" w:hAnsi="Times New Roman" w:cs="Times New Roman"/>
        </w:rPr>
        <w:t>h. 131</w:t>
      </w:r>
    </w:p>
  </w:footnote>
  <w:footnote w:id="15">
    <w:p w:rsidR="00147733" w:rsidRPr="00B97A15" w:rsidRDefault="00147733" w:rsidP="00B97A15">
      <w:pPr>
        <w:pStyle w:val="FootnoteText"/>
        <w:ind w:firstLine="851"/>
        <w:rPr>
          <w:rFonts w:ascii="Times New Roman" w:hAnsi="Times New Roman" w:cs="Times New Roman"/>
        </w:rPr>
      </w:pPr>
      <w:r w:rsidRPr="00B97A15">
        <w:rPr>
          <w:rStyle w:val="FootnoteReference"/>
          <w:rFonts w:ascii="Times New Roman" w:hAnsi="Times New Roman" w:cs="Times New Roman"/>
        </w:rPr>
        <w:footnoteRef/>
      </w:r>
      <w:r w:rsidRPr="00B97A15">
        <w:rPr>
          <w:rFonts w:ascii="Times New Roman" w:hAnsi="Times New Roman" w:cs="Times New Roman"/>
        </w:rPr>
        <w:t xml:space="preserve"> Farizi. </w:t>
      </w:r>
      <w:r w:rsidRPr="00B97A15">
        <w:rPr>
          <w:rFonts w:ascii="Times New Roman" w:hAnsi="Times New Roman" w:cs="Times New Roman"/>
          <w:i/>
        </w:rPr>
        <w:t>PAUDNI</w:t>
      </w:r>
      <w:r w:rsidR="001756BC">
        <w:rPr>
          <w:rFonts w:ascii="Times New Roman" w:hAnsi="Times New Roman" w:cs="Times New Roman"/>
          <w:i/>
        </w:rPr>
        <w:t>,</w:t>
      </w:r>
      <w:r w:rsidRPr="00B97A15">
        <w:rPr>
          <w:rFonts w:ascii="Times New Roman" w:hAnsi="Times New Roman" w:cs="Times New Roman"/>
          <w:i/>
        </w:rPr>
        <w:t xml:space="preserve"> Tersedia di </w:t>
      </w:r>
      <w:hyperlink r:id="rId1" w:history="1">
        <w:r w:rsidRPr="00B97A15">
          <w:rPr>
            <w:rStyle w:val="Hyperlink"/>
            <w:rFonts w:ascii="Times New Roman" w:hAnsi="Times New Roman" w:cs="Times New Roman"/>
            <w:i/>
          </w:rPr>
          <w:t>http://www.paudni.kemendikbud.go.id/calistung-bukan-kewajiban-anak-usia-dini/</w:t>
        </w:r>
      </w:hyperlink>
      <w:r w:rsidRPr="00B97A15">
        <w:rPr>
          <w:rFonts w:ascii="Times New Roman" w:hAnsi="Times New Roman" w:cs="Times New Roman"/>
          <w:i/>
        </w:rPr>
        <w:t xml:space="preserve"> </w:t>
      </w:r>
      <w:r w:rsidRPr="00B97A15">
        <w:rPr>
          <w:rFonts w:ascii="Times New Roman" w:hAnsi="Times New Roman" w:cs="Times New Roman"/>
        </w:rPr>
        <w:t>(Diakses 9 Agustus 2015)</w:t>
      </w:r>
    </w:p>
  </w:footnote>
  <w:footnote w:id="16">
    <w:p w:rsidR="00147733" w:rsidRPr="005E2A7B" w:rsidRDefault="00147733" w:rsidP="005E2A7B">
      <w:pPr>
        <w:pStyle w:val="FootnoteText"/>
        <w:ind w:firstLine="851"/>
        <w:jc w:val="both"/>
        <w:rPr>
          <w:rFonts w:ascii="Times New Roman" w:hAnsi="Times New Roman" w:cs="Times New Roman"/>
        </w:rPr>
      </w:pPr>
      <w:r w:rsidRPr="005E2A7B">
        <w:rPr>
          <w:rStyle w:val="FootnoteReference"/>
          <w:rFonts w:ascii="Times New Roman" w:hAnsi="Times New Roman" w:cs="Times New Roman"/>
        </w:rPr>
        <w:footnoteRef/>
      </w:r>
      <w:r w:rsidRPr="005E2A7B">
        <w:rPr>
          <w:rFonts w:ascii="Times New Roman" w:hAnsi="Times New Roman" w:cs="Times New Roman"/>
        </w:rPr>
        <w:t xml:space="preserve"> Mutiah, D</w:t>
      </w:r>
      <w:r w:rsidR="005447ED">
        <w:rPr>
          <w:rFonts w:ascii="Times New Roman" w:hAnsi="Times New Roman" w:cs="Times New Roman"/>
        </w:rPr>
        <w:t>,</w:t>
      </w:r>
      <w:r w:rsidRPr="005E2A7B">
        <w:rPr>
          <w:rFonts w:ascii="Times New Roman" w:hAnsi="Times New Roman" w:cs="Times New Roman"/>
        </w:rPr>
        <w:t xml:space="preserve"> </w:t>
      </w:r>
      <w:r w:rsidRPr="005E2A7B">
        <w:rPr>
          <w:rFonts w:ascii="Times New Roman" w:hAnsi="Times New Roman" w:cs="Times New Roman"/>
          <w:i/>
        </w:rPr>
        <w:t>P</w:t>
      </w:r>
      <w:r w:rsidR="005447ED">
        <w:rPr>
          <w:rFonts w:ascii="Times New Roman" w:hAnsi="Times New Roman" w:cs="Times New Roman"/>
          <w:i/>
        </w:rPr>
        <w:t>sikologi Bermain Anak Usia Dini,</w:t>
      </w:r>
      <w:r w:rsidRPr="005E2A7B">
        <w:rPr>
          <w:rFonts w:ascii="Times New Roman" w:hAnsi="Times New Roman" w:cs="Times New Roman"/>
          <w:i/>
        </w:rPr>
        <w:t xml:space="preserve"> </w:t>
      </w:r>
      <w:r w:rsidR="005447ED">
        <w:rPr>
          <w:rFonts w:ascii="Times New Roman" w:hAnsi="Times New Roman" w:cs="Times New Roman"/>
        </w:rPr>
        <w:t>(</w:t>
      </w:r>
      <w:r w:rsidRPr="005E2A7B">
        <w:rPr>
          <w:rFonts w:ascii="Times New Roman" w:hAnsi="Times New Roman" w:cs="Times New Roman"/>
        </w:rPr>
        <w:t>Jakarta: kencana Prenada Media Group</w:t>
      </w:r>
      <w:r w:rsidR="005447ED">
        <w:rPr>
          <w:rFonts w:ascii="Times New Roman" w:hAnsi="Times New Roman" w:cs="Times New Roman"/>
        </w:rPr>
        <w:t>,</w:t>
      </w:r>
      <w:r w:rsidRPr="005E2A7B">
        <w:rPr>
          <w:rFonts w:ascii="Times New Roman" w:hAnsi="Times New Roman" w:cs="Times New Roman"/>
        </w:rPr>
        <w:t xml:space="preserve"> 2012</w:t>
      </w:r>
      <w:r w:rsidR="005447ED">
        <w:rPr>
          <w:rFonts w:ascii="Times New Roman" w:hAnsi="Times New Roman" w:cs="Times New Roman"/>
        </w:rPr>
        <w:t>)</w:t>
      </w:r>
      <w:r w:rsidRPr="005E2A7B">
        <w:rPr>
          <w:rFonts w:ascii="Times New Roman" w:hAnsi="Times New Roman" w:cs="Times New Roman"/>
        </w:rPr>
        <w:t>, h. 92</w:t>
      </w:r>
    </w:p>
  </w:footnote>
  <w:footnote w:id="17">
    <w:p w:rsidR="00147733" w:rsidRPr="005E2A7B" w:rsidRDefault="00147733" w:rsidP="005E2A7B">
      <w:pPr>
        <w:pStyle w:val="FootnoteText"/>
        <w:ind w:firstLine="851"/>
        <w:rPr>
          <w:rFonts w:ascii="Times New Roman" w:hAnsi="Times New Roman" w:cs="Times New Roman"/>
        </w:rPr>
      </w:pPr>
      <w:r w:rsidRPr="005E2A7B">
        <w:rPr>
          <w:rStyle w:val="FootnoteReference"/>
          <w:rFonts w:ascii="Times New Roman" w:hAnsi="Times New Roman" w:cs="Times New Roman"/>
        </w:rPr>
        <w:footnoteRef/>
      </w:r>
      <w:r w:rsidR="005447ED">
        <w:rPr>
          <w:rFonts w:ascii="Times New Roman" w:hAnsi="Times New Roman" w:cs="Times New Roman"/>
        </w:rPr>
        <w:t xml:space="preserve"> Solehuddin,</w:t>
      </w:r>
      <w:r w:rsidRPr="005E2A7B">
        <w:rPr>
          <w:rFonts w:ascii="Times New Roman" w:hAnsi="Times New Roman" w:cs="Times New Roman"/>
        </w:rPr>
        <w:t xml:space="preserve"> </w:t>
      </w:r>
      <w:r w:rsidRPr="005E2A7B">
        <w:rPr>
          <w:rFonts w:ascii="Times New Roman" w:hAnsi="Times New Roman" w:cs="Times New Roman"/>
          <w:i/>
        </w:rPr>
        <w:t xml:space="preserve">Op cit, </w:t>
      </w:r>
      <w:r w:rsidRPr="005E2A7B">
        <w:rPr>
          <w:rFonts w:ascii="Times New Roman" w:hAnsi="Times New Roman" w:cs="Times New Roman"/>
        </w:rPr>
        <w:t>h. 81</w:t>
      </w:r>
    </w:p>
  </w:footnote>
  <w:footnote w:id="18">
    <w:p w:rsidR="00147733" w:rsidRPr="0066204B" w:rsidRDefault="00147733" w:rsidP="0066204B">
      <w:pPr>
        <w:pStyle w:val="FootnoteText"/>
        <w:ind w:firstLine="851"/>
        <w:rPr>
          <w:rFonts w:ascii="Times New Roman" w:hAnsi="Times New Roman" w:cs="Times New Roman"/>
        </w:rPr>
      </w:pPr>
      <w:r w:rsidRPr="0066204B">
        <w:rPr>
          <w:rStyle w:val="FootnoteReference"/>
          <w:rFonts w:ascii="Times New Roman" w:hAnsi="Times New Roman" w:cs="Times New Roman"/>
        </w:rPr>
        <w:footnoteRef/>
      </w:r>
      <w:r w:rsidRPr="0066204B">
        <w:rPr>
          <w:rFonts w:ascii="Times New Roman" w:hAnsi="Times New Roman" w:cs="Times New Roman"/>
        </w:rPr>
        <w:t xml:space="preserve"> Sujiono, Y. </w:t>
      </w:r>
      <w:r w:rsidRPr="0066204B">
        <w:rPr>
          <w:rFonts w:ascii="Times New Roman" w:hAnsi="Times New Roman" w:cs="Times New Roman"/>
          <w:i/>
        </w:rPr>
        <w:t xml:space="preserve">Op cit, </w:t>
      </w:r>
      <w:r w:rsidRPr="0066204B">
        <w:rPr>
          <w:rFonts w:ascii="Times New Roman" w:hAnsi="Times New Roman" w:cs="Times New Roman"/>
        </w:rPr>
        <w:t>h. 146</w:t>
      </w:r>
    </w:p>
  </w:footnote>
  <w:footnote w:id="19">
    <w:p w:rsidR="00147733" w:rsidRPr="0066204B" w:rsidRDefault="00147733" w:rsidP="005447ED">
      <w:pPr>
        <w:pStyle w:val="FootnoteText"/>
        <w:ind w:firstLine="851"/>
        <w:jc w:val="both"/>
        <w:rPr>
          <w:rFonts w:ascii="Times New Roman" w:hAnsi="Times New Roman" w:cs="Times New Roman"/>
        </w:rPr>
      </w:pPr>
      <w:r w:rsidRPr="0066204B">
        <w:rPr>
          <w:rStyle w:val="FootnoteReference"/>
          <w:rFonts w:ascii="Times New Roman" w:hAnsi="Times New Roman" w:cs="Times New Roman"/>
        </w:rPr>
        <w:footnoteRef/>
      </w:r>
      <w:r w:rsidR="005447ED">
        <w:rPr>
          <w:rFonts w:ascii="Times New Roman" w:hAnsi="Times New Roman" w:cs="Times New Roman"/>
        </w:rPr>
        <w:t xml:space="preserve"> Charner, K,</w:t>
      </w:r>
      <w:r w:rsidRPr="0066204B">
        <w:rPr>
          <w:rFonts w:ascii="Times New Roman" w:hAnsi="Times New Roman" w:cs="Times New Roman"/>
        </w:rPr>
        <w:t xml:space="preserve"> </w:t>
      </w:r>
      <w:r w:rsidRPr="0066204B">
        <w:rPr>
          <w:rFonts w:ascii="Times New Roman" w:hAnsi="Times New Roman" w:cs="Times New Roman"/>
          <w:i/>
        </w:rPr>
        <w:t>Brain Po</w:t>
      </w:r>
      <w:r w:rsidR="005447ED">
        <w:rPr>
          <w:rFonts w:ascii="Times New Roman" w:hAnsi="Times New Roman" w:cs="Times New Roman"/>
          <w:i/>
        </w:rPr>
        <w:t>wer Aktivitas Tematik untuk Anak,</w:t>
      </w:r>
      <w:r w:rsidRPr="0066204B">
        <w:rPr>
          <w:rFonts w:ascii="Times New Roman" w:hAnsi="Times New Roman" w:cs="Times New Roman"/>
          <w:i/>
        </w:rPr>
        <w:t xml:space="preserve"> </w:t>
      </w:r>
      <w:r w:rsidR="005447ED">
        <w:rPr>
          <w:rFonts w:ascii="Times New Roman" w:hAnsi="Times New Roman" w:cs="Times New Roman"/>
        </w:rPr>
        <w:t>(Jakarta: Penerbit Erlangga,</w:t>
      </w:r>
      <w:r w:rsidRPr="0066204B">
        <w:rPr>
          <w:rFonts w:ascii="Times New Roman" w:hAnsi="Times New Roman" w:cs="Times New Roman"/>
        </w:rPr>
        <w:t xml:space="preserve"> 2003</w:t>
      </w:r>
      <w:r w:rsidR="005447ED">
        <w:rPr>
          <w:rFonts w:ascii="Times New Roman" w:hAnsi="Times New Roman" w:cs="Times New Roman"/>
        </w:rPr>
        <w:t>)</w:t>
      </w:r>
      <w:r w:rsidRPr="0066204B">
        <w:rPr>
          <w:rFonts w:ascii="Times New Roman" w:hAnsi="Times New Roman" w:cs="Times New Roman"/>
        </w:rPr>
        <w:t>, h. 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F8" w:rsidRDefault="009945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4B9" w:rsidRDefault="004B34B9">
    <w:pPr>
      <w:pStyle w:val="Header"/>
      <w:jc w:val="right"/>
    </w:pPr>
  </w:p>
  <w:p w:rsidR="00147733" w:rsidRDefault="001477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F8" w:rsidRDefault="009945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C42A1"/>
    <w:multiLevelType w:val="hybridMultilevel"/>
    <w:tmpl w:val="31ECA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C993C74"/>
    <w:multiLevelType w:val="hybridMultilevel"/>
    <w:tmpl w:val="02A012F0"/>
    <w:lvl w:ilvl="0" w:tplc="623C251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288720B"/>
    <w:multiLevelType w:val="hybridMultilevel"/>
    <w:tmpl w:val="DCF66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B9A6ADA"/>
    <w:multiLevelType w:val="hybridMultilevel"/>
    <w:tmpl w:val="E67E04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112FEB"/>
    <w:multiLevelType w:val="hybridMultilevel"/>
    <w:tmpl w:val="D988CA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E3B57F9"/>
    <w:multiLevelType w:val="hybridMultilevel"/>
    <w:tmpl w:val="8FA2B4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EA7552"/>
    <w:multiLevelType w:val="hybridMultilevel"/>
    <w:tmpl w:val="C576D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67E33E8"/>
    <w:multiLevelType w:val="hybridMultilevel"/>
    <w:tmpl w:val="10F4C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3D1D53"/>
    <w:multiLevelType w:val="hybridMultilevel"/>
    <w:tmpl w:val="29701D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5"/>
  </w:num>
  <w:num w:numId="5">
    <w:abstractNumId w:val="6"/>
  </w:num>
  <w:num w:numId="6">
    <w:abstractNumId w:val="4"/>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C52B2C"/>
    <w:rsid w:val="00002A6D"/>
    <w:rsid w:val="00010FA7"/>
    <w:rsid w:val="00015E4D"/>
    <w:rsid w:val="00016A8C"/>
    <w:rsid w:val="000234AC"/>
    <w:rsid w:val="000413E0"/>
    <w:rsid w:val="00041FF4"/>
    <w:rsid w:val="00044641"/>
    <w:rsid w:val="00051B41"/>
    <w:rsid w:val="0006231C"/>
    <w:rsid w:val="000632A4"/>
    <w:rsid w:val="00071499"/>
    <w:rsid w:val="00077930"/>
    <w:rsid w:val="00081CA8"/>
    <w:rsid w:val="00084C77"/>
    <w:rsid w:val="00091DCC"/>
    <w:rsid w:val="00094B3D"/>
    <w:rsid w:val="00095ECA"/>
    <w:rsid w:val="000A4B2A"/>
    <w:rsid w:val="000A66B2"/>
    <w:rsid w:val="000B02A1"/>
    <w:rsid w:val="000C15DC"/>
    <w:rsid w:val="000C17C3"/>
    <w:rsid w:val="000C583B"/>
    <w:rsid w:val="000D5B57"/>
    <w:rsid w:val="000D5C22"/>
    <w:rsid w:val="000D6ECA"/>
    <w:rsid w:val="000D7B99"/>
    <w:rsid w:val="000E1469"/>
    <w:rsid w:val="000E17A7"/>
    <w:rsid w:val="000F1A67"/>
    <w:rsid w:val="000F21A8"/>
    <w:rsid w:val="0010531A"/>
    <w:rsid w:val="00112A53"/>
    <w:rsid w:val="001138B2"/>
    <w:rsid w:val="00115A7F"/>
    <w:rsid w:val="001160DF"/>
    <w:rsid w:val="001223CE"/>
    <w:rsid w:val="0012753B"/>
    <w:rsid w:val="00131107"/>
    <w:rsid w:val="00132F0F"/>
    <w:rsid w:val="00135D69"/>
    <w:rsid w:val="00147733"/>
    <w:rsid w:val="00147A44"/>
    <w:rsid w:val="001549F6"/>
    <w:rsid w:val="001604F6"/>
    <w:rsid w:val="001614EE"/>
    <w:rsid w:val="0016373E"/>
    <w:rsid w:val="00166E39"/>
    <w:rsid w:val="001756BC"/>
    <w:rsid w:val="00177F0F"/>
    <w:rsid w:val="0018110A"/>
    <w:rsid w:val="0018189B"/>
    <w:rsid w:val="00183853"/>
    <w:rsid w:val="00191B3D"/>
    <w:rsid w:val="00192824"/>
    <w:rsid w:val="00193691"/>
    <w:rsid w:val="001B1131"/>
    <w:rsid w:val="001B4C5A"/>
    <w:rsid w:val="001B55B2"/>
    <w:rsid w:val="001C3DB6"/>
    <w:rsid w:val="001C7113"/>
    <w:rsid w:val="001C740D"/>
    <w:rsid w:val="001D024B"/>
    <w:rsid w:val="001D6F9C"/>
    <w:rsid w:val="001E077A"/>
    <w:rsid w:val="00203B25"/>
    <w:rsid w:val="00223042"/>
    <w:rsid w:val="002257D5"/>
    <w:rsid w:val="002272C9"/>
    <w:rsid w:val="00247791"/>
    <w:rsid w:val="00252862"/>
    <w:rsid w:val="002528A4"/>
    <w:rsid w:val="0025597B"/>
    <w:rsid w:val="00256ABF"/>
    <w:rsid w:val="00263B74"/>
    <w:rsid w:val="002653FA"/>
    <w:rsid w:val="002864D8"/>
    <w:rsid w:val="00287916"/>
    <w:rsid w:val="00287C6A"/>
    <w:rsid w:val="002A5FC2"/>
    <w:rsid w:val="002B1A22"/>
    <w:rsid w:val="002B1CE0"/>
    <w:rsid w:val="002B63F5"/>
    <w:rsid w:val="002C5F68"/>
    <w:rsid w:val="002C6A85"/>
    <w:rsid w:val="002D538A"/>
    <w:rsid w:val="002D66CC"/>
    <w:rsid w:val="002D6AEB"/>
    <w:rsid w:val="002D75C0"/>
    <w:rsid w:val="002E0B8A"/>
    <w:rsid w:val="002E28F6"/>
    <w:rsid w:val="002E7297"/>
    <w:rsid w:val="0030289A"/>
    <w:rsid w:val="00310037"/>
    <w:rsid w:val="00310959"/>
    <w:rsid w:val="003304B1"/>
    <w:rsid w:val="003306C9"/>
    <w:rsid w:val="00330BE8"/>
    <w:rsid w:val="00331A5B"/>
    <w:rsid w:val="00342270"/>
    <w:rsid w:val="00351AE3"/>
    <w:rsid w:val="003605D1"/>
    <w:rsid w:val="003627AA"/>
    <w:rsid w:val="00363A37"/>
    <w:rsid w:val="00367188"/>
    <w:rsid w:val="00372C66"/>
    <w:rsid w:val="00375FA6"/>
    <w:rsid w:val="00376690"/>
    <w:rsid w:val="00381495"/>
    <w:rsid w:val="0038204A"/>
    <w:rsid w:val="00382AE5"/>
    <w:rsid w:val="00394884"/>
    <w:rsid w:val="00394BEB"/>
    <w:rsid w:val="0039665B"/>
    <w:rsid w:val="003968B5"/>
    <w:rsid w:val="003976F9"/>
    <w:rsid w:val="003A290D"/>
    <w:rsid w:val="003A5247"/>
    <w:rsid w:val="003B5719"/>
    <w:rsid w:val="003B6493"/>
    <w:rsid w:val="003C33CB"/>
    <w:rsid w:val="003C7560"/>
    <w:rsid w:val="003D0A1D"/>
    <w:rsid w:val="003D380C"/>
    <w:rsid w:val="003D411C"/>
    <w:rsid w:val="003E5676"/>
    <w:rsid w:val="003F0953"/>
    <w:rsid w:val="003F4DD3"/>
    <w:rsid w:val="003F63F0"/>
    <w:rsid w:val="003F77EF"/>
    <w:rsid w:val="003F7B65"/>
    <w:rsid w:val="00403278"/>
    <w:rsid w:val="00406689"/>
    <w:rsid w:val="004074BD"/>
    <w:rsid w:val="00407AF3"/>
    <w:rsid w:val="00412D48"/>
    <w:rsid w:val="004142CA"/>
    <w:rsid w:val="00416D7A"/>
    <w:rsid w:val="00416EA8"/>
    <w:rsid w:val="00420EAE"/>
    <w:rsid w:val="00425EEA"/>
    <w:rsid w:val="00430E93"/>
    <w:rsid w:val="00431C2D"/>
    <w:rsid w:val="00432BA3"/>
    <w:rsid w:val="004354BA"/>
    <w:rsid w:val="00435BF6"/>
    <w:rsid w:val="00443317"/>
    <w:rsid w:val="00443756"/>
    <w:rsid w:val="004461EE"/>
    <w:rsid w:val="00450370"/>
    <w:rsid w:val="004572BB"/>
    <w:rsid w:val="0046568A"/>
    <w:rsid w:val="00465E01"/>
    <w:rsid w:val="00466705"/>
    <w:rsid w:val="00470A01"/>
    <w:rsid w:val="0047670D"/>
    <w:rsid w:val="00485B62"/>
    <w:rsid w:val="00487BAE"/>
    <w:rsid w:val="00487E8C"/>
    <w:rsid w:val="004931E9"/>
    <w:rsid w:val="004957BD"/>
    <w:rsid w:val="0049753D"/>
    <w:rsid w:val="004A28B9"/>
    <w:rsid w:val="004A2D38"/>
    <w:rsid w:val="004B34B9"/>
    <w:rsid w:val="004B4794"/>
    <w:rsid w:val="004C1316"/>
    <w:rsid w:val="004C33E7"/>
    <w:rsid w:val="004C4D9D"/>
    <w:rsid w:val="004D2180"/>
    <w:rsid w:val="004E5ABA"/>
    <w:rsid w:val="004F5CCF"/>
    <w:rsid w:val="00502AD3"/>
    <w:rsid w:val="00502EF1"/>
    <w:rsid w:val="00503104"/>
    <w:rsid w:val="00503163"/>
    <w:rsid w:val="00511FDF"/>
    <w:rsid w:val="005227C8"/>
    <w:rsid w:val="005332B7"/>
    <w:rsid w:val="00534F75"/>
    <w:rsid w:val="00540B73"/>
    <w:rsid w:val="005426F0"/>
    <w:rsid w:val="005447ED"/>
    <w:rsid w:val="00547772"/>
    <w:rsid w:val="00554988"/>
    <w:rsid w:val="00557488"/>
    <w:rsid w:val="00562015"/>
    <w:rsid w:val="005654B0"/>
    <w:rsid w:val="00580A68"/>
    <w:rsid w:val="00581C71"/>
    <w:rsid w:val="00585032"/>
    <w:rsid w:val="0058786C"/>
    <w:rsid w:val="00593307"/>
    <w:rsid w:val="00593EB5"/>
    <w:rsid w:val="005B75CF"/>
    <w:rsid w:val="005B7DE7"/>
    <w:rsid w:val="005C37F6"/>
    <w:rsid w:val="005D1D2A"/>
    <w:rsid w:val="005D534D"/>
    <w:rsid w:val="005E2A7B"/>
    <w:rsid w:val="005E3463"/>
    <w:rsid w:val="005E69BE"/>
    <w:rsid w:val="005F26A3"/>
    <w:rsid w:val="005F27E5"/>
    <w:rsid w:val="005F2D4A"/>
    <w:rsid w:val="005F3D0B"/>
    <w:rsid w:val="005F623F"/>
    <w:rsid w:val="005F66CC"/>
    <w:rsid w:val="006027CC"/>
    <w:rsid w:val="0061055B"/>
    <w:rsid w:val="0061131A"/>
    <w:rsid w:val="006154B5"/>
    <w:rsid w:val="00632DAB"/>
    <w:rsid w:val="006340D4"/>
    <w:rsid w:val="006341D8"/>
    <w:rsid w:val="00634361"/>
    <w:rsid w:val="0064246C"/>
    <w:rsid w:val="0066204B"/>
    <w:rsid w:val="00667027"/>
    <w:rsid w:val="00671403"/>
    <w:rsid w:val="006714D5"/>
    <w:rsid w:val="006762F3"/>
    <w:rsid w:val="00682416"/>
    <w:rsid w:val="0069222F"/>
    <w:rsid w:val="00694176"/>
    <w:rsid w:val="00694181"/>
    <w:rsid w:val="00694303"/>
    <w:rsid w:val="006A2583"/>
    <w:rsid w:val="006A70AD"/>
    <w:rsid w:val="006A729F"/>
    <w:rsid w:val="006A755D"/>
    <w:rsid w:val="006B3E3E"/>
    <w:rsid w:val="006C2A17"/>
    <w:rsid w:val="006C2AF5"/>
    <w:rsid w:val="006C638E"/>
    <w:rsid w:val="006C6870"/>
    <w:rsid w:val="006D126D"/>
    <w:rsid w:val="006D39A7"/>
    <w:rsid w:val="006D6700"/>
    <w:rsid w:val="006D7F53"/>
    <w:rsid w:val="006E5ECA"/>
    <w:rsid w:val="006F2321"/>
    <w:rsid w:val="006F3077"/>
    <w:rsid w:val="006F6528"/>
    <w:rsid w:val="006F6717"/>
    <w:rsid w:val="007017EA"/>
    <w:rsid w:val="00703693"/>
    <w:rsid w:val="00707054"/>
    <w:rsid w:val="00731DCA"/>
    <w:rsid w:val="00740160"/>
    <w:rsid w:val="0074494A"/>
    <w:rsid w:val="00745E8A"/>
    <w:rsid w:val="00750E57"/>
    <w:rsid w:val="00753BE1"/>
    <w:rsid w:val="00756401"/>
    <w:rsid w:val="00757E3D"/>
    <w:rsid w:val="00762CA3"/>
    <w:rsid w:val="00767486"/>
    <w:rsid w:val="00771A14"/>
    <w:rsid w:val="00775086"/>
    <w:rsid w:val="007756F2"/>
    <w:rsid w:val="007805B1"/>
    <w:rsid w:val="00781A08"/>
    <w:rsid w:val="007823C7"/>
    <w:rsid w:val="00782E30"/>
    <w:rsid w:val="00792D16"/>
    <w:rsid w:val="007947ED"/>
    <w:rsid w:val="007A6002"/>
    <w:rsid w:val="007B1383"/>
    <w:rsid w:val="007B1F3B"/>
    <w:rsid w:val="007B5EBD"/>
    <w:rsid w:val="007C2B76"/>
    <w:rsid w:val="007C3B20"/>
    <w:rsid w:val="007C71AA"/>
    <w:rsid w:val="007E3A62"/>
    <w:rsid w:val="007E776E"/>
    <w:rsid w:val="007F3010"/>
    <w:rsid w:val="007F3BF4"/>
    <w:rsid w:val="00807A3E"/>
    <w:rsid w:val="0083021A"/>
    <w:rsid w:val="00831B18"/>
    <w:rsid w:val="00844898"/>
    <w:rsid w:val="008461AD"/>
    <w:rsid w:val="00850974"/>
    <w:rsid w:val="008521A7"/>
    <w:rsid w:val="00861CDE"/>
    <w:rsid w:val="0086376D"/>
    <w:rsid w:val="00874403"/>
    <w:rsid w:val="008819B2"/>
    <w:rsid w:val="00884BF5"/>
    <w:rsid w:val="00893BB5"/>
    <w:rsid w:val="00895419"/>
    <w:rsid w:val="008A054D"/>
    <w:rsid w:val="008A22F8"/>
    <w:rsid w:val="008A2414"/>
    <w:rsid w:val="008A6C75"/>
    <w:rsid w:val="008B22F5"/>
    <w:rsid w:val="008B347F"/>
    <w:rsid w:val="008B396B"/>
    <w:rsid w:val="008B6759"/>
    <w:rsid w:val="008B67AA"/>
    <w:rsid w:val="008C0424"/>
    <w:rsid w:val="008C365D"/>
    <w:rsid w:val="008D2783"/>
    <w:rsid w:val="008D7DAD"/>
    <w:rsid w:val="008E1704"/>
    <w:rsid w:val="008E28E6"/>
    <w:rsid w:val="008E36AD"/>
    <w:rsid w:val="008E7803"/>
    <w:rsid w:val="009028EA"/>
    <w:rsid w:val="00906AC5"/>
    <w:rsid w:val="009132B2"/>
    <w:rsid w:val="00914668"/>
    <w:rsid w:val="00914793"/>
    <w:rsid w:val="00915AEF"/>
    <w:rsid w:val="009242A5"/>
    <w:rsid w:val="00926537"/>
    <w:rsid w:val="00926946"/>
    <w:rsid w:val="009276D8"/>
    <w:rsid w:val="00927CEA"/>
    <w:rsid w:val="0093222E"/>
    <w:rsid w:val="00935074"/>
    <w:rsid w:val="00935994"/>
    <w:rsid w:val="00935E32"/>
    <w:rsid w:val="009369E8"/>
    <w:rsid w:val="00941BF4"/>
    <w:rsid w:val="0094258A"/>
    <w:rsid w:val="00947A69"/>
    <w:rsid w:val="00957737"/>
    <w:rsid w:val="00960C72"/>
    <w:rsid w:val="00961A2A"/>
    <w:rsid w:val="009703D5"/>
    <w:rsid w:val="00980156"/>
    <w:rsid w:val="00980E8D"/>
    <w:rsid w:val="009810EA"/>
    <w:rsid w:val="00982E6E"/>
    <w:rsid w:val="00986A36"/>
    <w:rsid w:val="009929FF"/>
    <w:rsid w:val="009945F8"/>
    <w:rsid w:val="0099673B"/>
    <w:rsid w:val="00997100"/>
    <w:rsid w:val="009A1FAA"/>
    <w:rsid w:val="009A4C22"/>
    <w:rsid w:val="009A5BE8"/>
    <w:rsid w:val="009C374E"/>
    <w:rsid w:val="009C6997"/>
    <w:rsid w:val="009D0CBD"/>
    <w:rsid w:val="009D4FDF"/>
    <w:rsid w:val="009E2AA4"/>
    <w:rsid w:val="00A0113E"/>
    <w:rsid w:val="00A01C1B"/>
    <w:rsid w:val="00A01D56"/>
    <w:rsid w:val="00A02AA3"/>
    <w:rsid w:val="00A04E46"/>
    <w:rsid w:val="00A057F4"/>
    <w:rsid w:val="00A06856"/>
    <w:rsid w:val="00A107DD"/>
    <w:rsid w:val="00A1095B"/>
    <w:rsid w:val="00A13541"/>
    <w:rsid w:val="00A2427F"/>
    <w:rsid w:val="00A367EB"/>
    <w:rsid w:val="00A40773"/>
    <w:rsid w:val="00A422A8"/>
    <w:rsid w:val="00A43485"/>
    <w:rsid w:val="00A44DC6"/>
    <w:rsid w:val="00A52E09"/>
    <w:rsid w:val="00A6267B"/>
    <w:rsid w:val="00A70FF7"/>
    <w:rsid w:val="00A77520"/>
    <w:rsid w:val="00A90452"/>
    <w:rsid w:val="00A94ED9"/>
    <w:rsid w:val="00A95C14"/>
    <w:rsid w:val="00AA0602"/>
    <w:rsid w:val="00AA2174"/>
    <w:rsid w:val="00AA716E"/>
    <w:rsid w:val="00AB36B9"/>
    <w:rsid w:val="00AB4A4F"/>
    <w:rsid w:val="00AC21E6"/>
    <w:rsid w:val="00AC273E"/>
    <w:rsid w:val="00AC36D5"/>
    <w:rsid w:val="00AD5158"/>
    <w:rsid w:val="00AD6084"/>
    <w:rsid w:val="00AD63E9"/>
    <w:rsid w:val="00AE105E"/>
    <w:rsid w:val="00AE3BDA"/>
    <w:rsid w:val="00AE41F9"/>
    <w:rsid w:val="00AF44C5"/>
    <w:rsid w:val="00AF6B08"/>
    <w:rsid w:val="00AF768D"/>
    <w:rsid w:val="00B0088D"/>
    <w:rsid w:val="00B00C8A"/>
    <w:rsid w:val="00B0542F"/>
    <w:rsid w:val="00B20C70"/>
    <w:rsid w:val="00B2570E"/>
    <w:rsid w:val="00B27DD1"/>
    <w:rsid w:val="00B32563"/>
    <w:rsid w:val="00B33ECE"/>
    <w:rsid w:val="00B3484D"/>
    <w:rsid w:val="00B43AE7"/>
    <w:rsid w:val="00B51B4B"/>
    <w:rsid w:val="00B60F17"/>
    <w:rsid w:val="00B61EF2"/>
    <w:rsid w:val="00B620FC"/>
    <w:rsid w:val="00B6496E"/>
    <w:rsid w:val="00B736F1"/>
    <w:rsid w:val="00B8113B"/>
    <w:rsid w:val="00B8384D"/>
    <w:rsid w:val="00B903E6"/>
    <w:rsid w:val="00B90BAE"/>
    <w:rsid w:val="00B913D9"/>
    <w:rsid w:val="00B92416"/>
    <w:rsid w:val="00B94A95"/>
    <w:rsid w:val="00B9625C"/>
    <w:rsid w:val="00B96D46"/>
    <w:rsid w:val="00B96E2C"/>
    <w:rsid w:val="00B97A15"/>
    <w:rsid w:val="00BA034F"/>
    <w:rsid w:val="00BA6A68"/>
    <w:rsid w:val="00BA7768"/>
    <w:rsid w:val="00BC3A00"/>
    <w:rsid w:val="00BD1399"/>
    <w:rsid w:val="00BE101C"/>
    <w:rsid w:val="00BE683D"/>
    <w:rsid w:val="00C135C5"/>
    <w:rsid w:val="00C17768"/>
    <w:rsid w:val="00C213A4"/>
    <w:rsid w:val="00C23CAA"/>
    <w:rsid w:val="00C24DB6"/>
    <w:rsid w:val="00C30AFA"/>
    <w:rsid w:val="00C37C58"/>
    <w:rsid w:val="00C4359B"/>
    <w:rsid w:val="00C52B2C"/>
    <w:rsid w:val="00C54224"/>
    <w:rsid w:val="00C60BED"/>
    <w:rsid w:val="00C7434D"/>
    <w:rsid w:val="00C74D68"/>
    <w:rsid w:val="00C82CD8"/>
    <w:rsid w:val="00C866E6"/>
    <w:rsid w:val="00C9335D"/>
    <w:rsid w:val="00C93D6B"/>
    <w:rsid w:val="00C946E5"/>
    <w:rsid w:val="00C96C0C"/>
    <w:rsid w:val="00CA36D1"/>
    <w:rsid w:val="00CA5AAF"/>
    <w:rsid w:val="00CA5D4C"/>
    <w:rsid w:val="00CA62D2"/>
    <w:rsid w:val="00CA64CD"/>
    <w:rsid w:val="00CA6E25"/>
    <w:rsid w:val="00CB0988"/>
    <w:rsid w:val="00CB6508"/>
    <w:rsid w:val="00CC575D"/>
    <w:rsid w:val="00CC61E9"/>
    <w:rsid w:val="00CD141F"/>
    <w:rsid w:val="00CD6424"/>
    <w:rsid w:val="00CE2E63"/>
    <w:rsid w:val="00CF63D6"/>
    <w:rsid w:val="00CF7E96"/>
    <w:rsid w:val="00D03933"/>
    <w:rsid w:val="00D12BF5"/>
    <w:rsid w:val="00D24A91"/>
    <w:rsid w:val="00D34790"/>
    <w:rsid w:val="00D35ABC"/>
    <w:rsid w:val="00D35C76"/>
    <w:rsid w:val="00D36AFE"/>
    <w:rsid w:val="00D42D22"/>
    <w:rsid w:val="00D433F0"/>
    <w:rsid w:val="00D46800"/>
    <w:rsid w:val="00D51797"/>
    <w:rsid w:val="00D62DBE"/>
    <w:rsid w:val="00D65D27"/>
    <w:rsid w:val="00D66C01"/>
    <w:rsid w:val="00D67A48"/>
    <w:rsid w:val="00D70D81"/>
    <w:rsid w:val="00D7381C"/>
    <w:rsid w:val="00D76D68"/>
    <w:rsid w:val="00D8444E"/>
    <w:rsid w:val="00D95110"/>
    <w:rsid w:val="00D953AB"/>
    <w:rsid w:val="00D961FF"/>
    <w:rsid w:val="00DA2E83"/>
    <w:rsid w:val="00DB2646"/>
    <w:rsid w:val="00DB2ECD"/>
    <w:rsid w:val="00DC137A"/>
    <w:rsid w:val="00DC4936"/>
    <w:rsid w:val="00DC6000"/>
    <w:rsid w:val="00DD7529"/>
    <w:rsid w:val="00DE4BF0"/>
    <w:rsid w:val="00DE6078"/>
    <w:rsid w:val="00DF06A8"/>
    <w:rsid w:val="00DF2212"/>
    <w:rsid w:val="00DF3717"/>
    <w:rsid w:val="00DF52D1"/>
    <w:rsid w:val="00E01C3E"/>
    <w:rsid w:val="00E0583F"/>
    <w:rsid w:val="00E05D03"/>
    <w:rsid w:val="00E115CF"/>
    <w:rsid w:val="00E15977"/>
    <w:rsid w:val="00E253F2"/>
    <w:rsid w:val="00E321EF"/>
    <w:rsid w:val="00E41255"/>
    <w:rsid w:val="00E4507B"/>
    <w:rsid w:val="00E4523E"/>
    <w:rsid w:val="00E60600"/>
    <w:rsid w:val="00E62BD4"/>
    <w:rsid w:val="00E63E83"/>
    <w:rsid w:val="00E77718"/>
    <w:rsid w:val="00E77D1A"/>
    <w:rsid w:val="00E80A3C"/>
    <w:rsid w:val="00E81BE6"/>
    <w:rsid w:val="00E82F44"/>
    <w:rsid w:val="00E92C6D"/>
    <w:rsid w:val="00E93FD3"/>
    <w:rsid w:val="00E96048"/>
    <w:rsid w:val="00EB0CE4"/>
    <w:rsid w:val="00EB1190"/>
    <w:rsid w:val="00EB57B2"/>
    <w:rsid w:val="00EC198E"/>
    <w:rsid w:val="00ED2072"/>
    <w:rsid w:val="00ED6AA3"/>
    <w:rsid w:val="00EE078F"/>
    <w:rsid w:val="00EE0E5C"/>
    <w:rsid w:val="00EE6535"/>
    <w:rsid w:val="00EF035D"/>
    <w:rsid w:val="00EF2241"/>
    <w:rsid w:val="00EF6596"/>
    <w:rsid w:val="00F101F5"/>
    <w:rsid w:val="00F11037"/>
    <w:rsid w:val="00F1468B"/>
    <w:rsid w:val="00F21E74"/>
    <w:rsid w:val="00F229FE"/>
    <w:rsid w:val="00F235D5"/>
    <w:rsid w:val="00F23DCF"/>
    <w:rsid w:val="00F26E97"/>
    <w:rsid w:val="00F3099A"/>
    <w:rsid w:val="00F34C14"/>
    <w:rsid w:val="00F3635B"/>
    <w:rsid w:val="00F43D45"/>
    <w:rsid w:val="00F46C87"/>
    <w:rsid w:val="00F5183D"/>
    <w:rsid w:val="00F607DC"/>
    <w:rsid w:val="00F630A7"/>
    <w:rsid w:val="00F672B3"/>
    <w:rsid w:val="00F704EF"/>
    <w:rsid w:val="00F73286"/>
    <w:rsid w:val="00F75BBD"/>
    <w:rsid w:val="00F81EA3"/>
    <w:rsid w:val="00F90F7A"/>
    <w:rsid w:val="00F9173E"/>
    <w:rsid w:val="00F91FA4"/>
    <w:rsid w:val="00FA0143"/>
    <w:rsid w:val="00FA541E"/>
    <w:rsid w:val="00FB3528"/>
    <w:rsid w:val="00FB42BB"/>
    <w:rsid w:val="00FB44AA"/>
    <w:rsid w:val="00FC7D9A"/>
    <w:rsid w:val="00FD0B52"/>
    <w:rsid w:val="00FD2533"/>
    <w:rsid w:val="00FD267B"/>
    <w:rsid w:val="00FD4E04"/>
    <w:rsid w:val="00FF53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2C"/>
    <w:pPr>
      <w:ind w:left="720"/>
      <w:contextualSpacing/>
    </w:pPr>
  </w:style>
  <w:style w:type="paragraph" w:styleId="FootnoteText">
    <w:name w:val="footnote text"/>
    <w:basedOn w:val="Normal"/>
    <w:link w:val="FootnoteTextChar"/>
    <w:uiPriority w:val="99"/>
    <w:semiHidden/>
    <w:unhideWhenUsed/>
    <w:rsid w:val="00C52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B2C"/>
    <w:rPr>
      <w:sz w:val="20"/>
      <w:szCs w:val="20"/>
    </w:rPr>
  </w:style>
  <w:style w:type="character" w:styleId="FootnoteReference">
    <w:name w:val="footnote reference"/>
    <w:basedOn w:val="DefaultParagraphFont"/>
    <w:uiPriority w:val="99"/>
    <w:semiHidden/>
    <w:unhideWhenUsed/>
    <w:rsid w:val="00C52B2C"/>
    <w:rPr>
      <w:vertAlign w:val="superscript"/>
    </w:rPr>
  </w:style>
  <w:style w:type="character" w:styleId="Hyperlink">
    <w:name w:val="Hyperlink"/>
    <w:basedOn w:val="DefaultParagraphFont"/>
    <w:uiPriority w:val="99"/>
    <w:unhideWhenUsed/>
    <w:rsid w:val="00B97A15"/>
    <w:rPr>
      <w:color w:val="0000FF" w:themeColor="hyperlink"/>
      <w:u w:val="single"/>
    </w:rPr>
  </w:style>
  <w:style w:type="paragraph" w:styleId="Header">
    <w:name w:val="header"/>
    <w:basedOn w:val="Normal"/>
    <w:link w:val="HeaderChar"/>
    <w:uiPriority w:val="99"/>
    <w:unhideWhenUsed/>
    <w:rsid w:val="00F46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C87"/>
  </w:style>
  <w:style w:type="paragraph" w:styleId="Footer">
    <w:name w:val="footer"/>
    <w:basedOn w:val="Normal"/>
    <w:link w:val="FooterChar"/>
    <w:uiPriority w:val="99"/>
    <w:unhideWhenUsed/>
    <w:rsid w:val="00F46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C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audni.kemendikbud.go.id/calistung-bukan-kewajiban-anak-usia-d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940C-24A1-403F-A287-B7DD2174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11</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US3R</dc:creator>
  <cp:lastModifiedBy>U35R</cp:lastModifiedBy>
  <cp:revision>8</cp:revision>
  <cp:lastPrinted>2016-10-13T08:54:00Z</cp:lastPrinted>
  <dcterms:created xsi:type="dcterms:W3CDTF">2015-08-09T02:54:00Z</dcterms:created>
  <dcterms:modified xsi:type="dcterms:W3CDTF">2016-10-13T09:18:00Z</dcterms:modified>
</cp:coreProperties>
</file>