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18" w:rsidRDefault="00776B18" w:rsidP="00776B18">
      <w:pPr>
        <w:spacing w:after="0" w:line="480" w:lineRule="auto"/>
        <w:jc w:val="center"/>
        <w:rPr>
          <w:rFonts w:asciiTheme="majorBidi" w:hAnsiTheme="majorBidi" w:cstheme="majorBidi"/>
          <w:b/>
          <w:sz w:val="24"/>
          <w:szCs w:val="24"/>
        </w:rPr>
      </w:pPr>
      <w:r w:rsidRPr="00F40E99">
        <w:rPr>
          <w:rFonts w:asciiTheme="majorBidi" w:hAnsiTheme="majorBidi" w:cstheme="majorBidi"/>
          <w:b/>
          <w:sz w:val="24"/>
          <w:szCs w:val="24"/>
        </w:rPr>
        <w:t>BAB I</w:t>
      </w:r>
      <w:r w:rsidRPr="00F40E99">
        <w:rPr>
          <w:rFonts w:asciiTheme="majorBidi" w:hAnsiTheme="majorBidi" w:cstheme="majorBidi"/>
          <w:b/>
          <w:sz w:val="24"/>
          <w:szCs w:val="24"/>
        </w:rPr>
        <w:br/>
        <w:t>PENDAHULUAN</w:t>
      </w:r>
    </w:p>
    <w:p w:rsidR="00776B18" w:rsidRPr="00F40E99" w:rsidRDefault="00776B18" w:rsidP="00776B18">
      <w:pPr>
        <w:spacing w:after="0" w:line="240" w:lineRule="auto"/>
        <w:jc w:val="center"/>
        <w:rPr>
          <w:rFonts w:asciiTheme="majorBidi" w:hAnsiTheme="majorBidi" w:cstheme="majorBidi"/>
          <w:b/>
          <w:sz w:val="24"/>
          <w:szCs w:val="24"/>
        </w:rPr>
      </w:pPr>
    </w:p>
    <w:p w:rsidR="00776B18" w:rsidRPr="00F40E99" w:rsidRDefault="00776B18" w:rsidP="00776B18">
      <w:pPr>
        <w:pStyle w:val="ListParagraph"/>
        <w:numPr>
          <w:ilvl w:val="0"/>
          <w:numId w:val="1"/>
        </w:numPr>
        <w:spacing w:after="0" w:line="480" w:lineRule="auto"/>
        <w:rPr>
          <w:rFonts w:asciiTheme="majorBidi" w:hAnsiTheme="majorBidi" w:cstheme="majorBidi"/>
          <w:b/>
          <w:sz w:val="24"/>
          <w:szCs w:val="24"/>
        </w:rPr>
      </w:pPr>
      <w:r w:rsidRPr="00F40E99">
        <w:rPr>
          <w:rFonts w:asciiTheme="majorBidi" w:hAnsiTheme="majorBidi" w:cstheme="majorBidi"/>
          <w:b/>
          <w:sz w:val="24"/>
          <w:szCs w:val="24"/>
        </w:rPr>
        <w:t>Latar Belakang Masalah</w:t>
      </w:r>
    </w:p>
    <w:p w:rsidR="00776B18" w:rsidRPr="00F40E99" w:rsidRDefault="00776B18" w:rsidP="00776B18">
      <w:pPr>
        <w:spacing w:after="0" w:line="480" w:lineRule="auto"/>
        <w:ind w:firstLine="720"/>
        <w:jc w:val="both"/>
        <w:rPr>
          <w:rFonts w:asciiTheme="majorBidi" w:hAnsiTheme="majorBidi" w:cstheme="majorBidi"/>
          <w:sz w:val="24"/>
          <w:szCs w:val="24"/>
          <w:rtl/>
        </w:rPr>
      </w:pPr>
      <w:r w:rsidRPr="00F40E99">
        <w:rPr>
          <w:rFonts w:asciiTheme="majorBidi" w:hAnsiTheme="majorBidi" w:cstheme="majorBidi"/>
          <w:sz w:val="24"/>
          <w:szCs w:val="24"/>
        </w:rPr>
        <w:t>Islam adalah agama yang sempurna, demikian sempurnanya sehingga Islam memuat ajaran yang bersifat universal atau umum. Di samping itu</w:t>
      </w:r>
      <w:r>
        <w:rPr>
          <w:rFonts w:asciiTheme="majorBidi" w:hAnsiTheme="majorBidi" w:cstheme="majorBidi"/>
          <w:sz w:val="24"/>
          <w:szCs w:val="24"/>
        </w:rPr>
        <w:t>,</w:t>
      </w:r>
      <w:r w:rsidRPr="00F40E99">
        <w:rPr>
          <w:rFonts w:asciiTheme="majorBidi" w:hAnsiTheme="majorBidi" w:cstheme="majorBidi"/>
          <w:sz w:val="24"/>
          <w:szCs w:val="24"/>
        </w:rPr>
        <w:t xml:space="preserve"> Islam juga memuat ajaran yang bersifat komprehensif yang berarti mencakup seluruh bidang kehidupan, termasuk di dalamnya bidang ibadah dan muamalah. Bidang muamalah di sini adalah muamalah dalam arti luas yang meliputi berbagai aspek ajaran, seperti persoalan jual beli, pinjam meminjam, utang-piutang dan lain sebagainya hingga persoalan hibah dan wasiat. Dalam kesempatan ini penulis hanya membahas secara khusus tentang hibah.</w:t>
      </w:r>
    </w:p>
    <w:p w:rsidR="00776B18" w:rsidRDefault="00776B18" w:rsidP="004A69BA">
      <w:pPr>
        <w:spacing w:after="0" w:line="240" w:lineRule="auto"/>
        <w:ind w:left="720"/>
        <w:jc w:val="both"/>
        <w:rPr>
          <w:rFonts w:asciiTheme="majorBidi" w:hAnsiTheme="majorBidi" w:cstheme="majorBidi"/>
          <w:sz w:val="24"/>
          <w:szCs w:val="24"/>
        </w:rPr>
      </w:pPr>
      <w:r w:rsidRPr="00F40E99">
        <w:rPr>
          <w:rFonts w:asciiTheme="majorBidi" w:hAnsiTheme="majorBidi" w:cstheme="majorBidi"/>
          <w:sz w:val="24"/>
          <w:szCs w:val="24"/>
        </w:rPr>
        <w:t>Menurut Islam, hibah adalah ungkapan tentang pengalihan hak kepemilikan atas sesuatu tanpa adanya ganti rugi atau imbalan sebagai suatu pemberian dari seseorang kepada orang lain. Hibah juga dilakukan bukan karena untuk mengharap pahala dari Allah. Pemberian yang dilakukan karena mengharapkan pahala dari Allah dinamakan sedekah. Hibah dianggap sebagai sesuatu pengelolaan harta yang dapat menguatkan hubungan kekerabatan dan dapat merekatkan kasih sayang di antara sesama manusia</w:t>
      </w:r>
      <w:r>
        <w:rPr>
          <w:rFonts w:asciiTheme="majorBidi" w:hAnsiTheme="majorBidi" w:cstheme="majorBidi"/>
          <w:sz w:val="24"/>
          <w:szCs w:val="24"/>
        </w:rPr>
        <w:t>.</w:t>
      </w:r>
      <w:r w:rsidRPr="00F40E99">
        <w:rPr>
          <w:rStyle w:val="FootnoteReference"/>
          <w:rFonts w:asciiTheme="majorBidi" w:hAnsiTheme="majorBidi" w:cstheme="majorBidi"/>
          <w:sz w:val="24"/>
          <w:szCs w:val="24"/>
        </w:rPr>
        <w:footnoteReference w:id="2"/>
      </w:r>
    </w:p>
    <w:p w:rsidR="004A69BA" w:rsidRPr="00F40E99" w:rsidRDefault="004A69BA" w:rsidP="004A69BA">
      <w:pPr>
        <w:spacing w:after="0" w:line="240" w:lineRule="auto"/>
        <w:ind w:left="720"/>
        <w:jc w:val="both"/>
        <w:rPr>
          <w:rFonts w:asciiTheme="majorBidi" w:hAnsiTheme="majorBidi" w:cstheme="majorBidi"/>
          <w:sz w:val="24"/>
          <w:szCs w:val="24"/>
          <w:rtl/>
        </w:rPr>
      </w:pPr>
    </w:p>
    <w:p w:rsidR="004A69BA" w:rsidRDefault="00776B18" w:rsidP="00776B18">
      <w:pPr>
        <w:spacing w:after="0" w:line="480" w:lineRule="auto"/>
        <w:ind w:firstLine="720"/>
        <w:jc w:val="both"/>
        <w:rPr>
          <w:rFonts w:asciiTheme="majorBidi" w:hAnsiTheme="majorBidi" w:cstheme="majorBidi"/>
          <w:sz w:val="24"/>
          <w:szCs w:val="24"/>
        </w:rPr>
      </w:pPr>
      <w:r w:rsidRPr="00F40E99">
        <w:rPr>
          <w:rFonts w:asciiTheme="majorBidi" w:hAnsiTheme="majorBidi" w:cstheme="majorBidi"/>
          <w:sz w:val="24"/>
          <w:szCs w:val="24"/>
        </w:rPr>
        <w:t xml:space="preserve">Hibah dapat dilakukan oleh siapa saja yang memiliki kecakapan dalam melakukan perbuatan hukum tanpa adanya paksaan dari pihak lain. Apabila dikaitkan dengan suatu perbuatan hukum, hibah termasuk suatu bentuk pemindahan hak milik.  </w:t>
      </w:r>
    </w:p>
    <w:p w:rsidR="004A69BA" w:rsidRDefault="004A69BA" w:rsidP="004A69BA">
      <w:pPr>
        <w:spacing w:after="0" w:line="240" w:lineRule="auto"/>
        <w:ind w:left="720"/>
        <w:jc w:val="both"/>
        <w:rPr>
          <w:rFonts w:asciiTheme="majorBidi" w:hAnsiTheme="majorBidi" w:cstheme="majorBidi"/>
          <w:sz w:val="24"/>
          <w:szCs w:val="24"/>
        </w:rPr>
      </w:pPr>
    </w:p>
    <w:p w:rsidR="004A69BA" w:rsidRDefault="004A69BA" w:rsidP="004A69BA">
      <w:pPr>
        <w:spacing w:after="0" w:line="240" w:lineRule="auto"/>
        <w:ind w:left="720"/>
        <w:jc w:val="both"/>
        <w:rPr>
          <w:rFonts w:asciiTheme="majorBidi" w:hAnsiTheme="majorBidi" w:cstheme="majorBidi"/>
          <w:sz w:val="24"/>
          <w:szCs w:val="24"/>
        </w:rPr>
      </w:pPr>
    </w:p>
    <w:p w:rsidR="00776B18" w:rsidRDefault="00776B18" w:rsidP="00C0206D">
      <w:pPr>
        <w:spacing w:after="0" w:line="240" w:lineRule="auto"/>
        <w:ind w:left="720"/>
        <w:jc w:val="both"/>
        <w:rPr>
          <w:rFonts w:asciiTheme="majorBidi" w:hAnsiTheme="majorBidi" w:cstheme="majorBidi"/>
          <w:sz w:val="24"/>
          <w:szCs w:val="24"/>
        </w:rPr>
      </w:pPr>
      <w:r w:rsidRPr="00F40E99">
        <w:rPr>
          <w:rFonts w:asciiTheme="majorBidi" w:hAnsiTheme="majorBidi" w:cstheme="majorBidi"/>
          <w:sz w:val="24"/>
          <w:szCs w:val="24"/>
        </w:rPr>
        <w:lastRenderedPageBreak/>
        <w:t>Pemindahan hak milik tersebut mesti dilakukan saat pemberi hibah masih hidup. Pemberian yang dilakukan pada saat pemberi hibah telah meninggal dunia, maka itu disebut warisan, dan pembagiannyapun dapat diperhitungkan sebagai warisan. Apabila pemberian hak pemilikan itu belum terselenggara sewaktu pemberinya masih hidup, akan tetapi baru diberikan sesudah pemberi hibah itu meninggal, maka yang demikian itu adalah wasiat</w:t>
      </w:r>
      <w:r>
        <w:rPr>
          <w:rFonts w:asciiTheme="majorBidi" w:hAnsiTheme="majorBidi" w:cstheme="majorBidi"/>
          <w:sz w:val="24"/>
          <w:szCs w:val="24"/>
        </w:rPr>
        <w:t>.</w:t>
      </w:r>
      <w:r w:rsidRPr="00F40E99">
        <w:rPr>
          <w:rStyle w:val="FootnoteReference"/>
          <w:rFonts w:asciiTheme="majorBidi" w:hAnsiTheme="majorBidi" w:cstheme="majorBidi"/>
          <w:sz w:val="24"/>
          <w:szCs w:val="24"/>
        </w:rPr>
        <w:footnoteReference w:id="3"/>
      </w:r>
    </w:p>
    <w:p w:rsidR="004A69BA" w:rsidRPr="00F40E99" w:rsidRDefault="004A69BA" w:rsidP="004A69BA">
      <w:pPr>
        <w:spacing w:after="0" w:line="240" w:lineRule="auto"/>
        <w:ind w:left="720"/>
        <w:jc w:val="both"/>
        <w:rPr>
          <w:rFonts w:asciiTheme="majorBidi" w:hAnsiTheme="majorBidi" w:cstheme="majorBidi"/>
          <w:sz w:val="24"/>
          <w:szCs w:val="24"/>
          <w:rtl/>
        </w:rPr>
      </w:pPr>
    </w:p>
    <w:p w:rsidR="00776B18" w:rsidRPr="00F40E99" w:rsidRDefault="00776B18" w:rsidP="00776B18">
      <w:pPr>
        <w:spacing w:after="0" w:line="480" w:lineRule="auto"/>
        <w:ind w:firstLine="720"/>
        <w:jc w:val="both"/>
        <w:rPr>
          <w:rFonts w:asciiTheme="majorBidi" w:hAnsiTheme="majorBidi" w:cstheme="majorBidi"/>
          <w:sz w:val="24"/>
          <w:szCs w:val="24"/>
          <w:rtl/>
        </w:rPr>
      </w:pPr>
      <w:r w:rsidRPr="00F40E99">
        <w:rPr>
          <w:rFonts w:asciiTheme="majorBidi" w:hAnsiTheme="majorBidi" w:cstheme="majorBidi"/>
          <w:sz w:val="24"/>
          <w:szCs w:val="24"/>
        </w:rPr>
        <w:t>Hibah menurut ajaran Islam dimaksudkan untuk menjalin kerjasama sosial yang lebih baik dan untuk lebih mengakrabkan hubungan sesama manusia, hidup berdampingan secara damai, penuh kecintaan serta kasih sayang, dan saling membantu dalam mengatasi kesulitan bersama atau pribadi.</w:t>
      </w:r>
      <w:r w:rsidRPr="00F40E99">
        <w:rPr>
          <w:rFonts w:asciiTheme="majorBidi" w:hAnsiTheme="majorBidi" w:cstheme="majorBidi"/>
          <w:sz w:val="24"/>
          <w:szCs w:val="24"/>
          <w:rtl/>
        </w:rPr>
        <w:t xml:space="preserve"> </w:t>
      </w:r>
      <w:r w:rsidRPr="00F40E99">
        <w:rPr>
          <w:rFonts w:asciiTheme="majorBidi" w:hAnsiTheme="majorBidi" w:cstheme="majorBidi"/>
          <w:sz w:val="24"/>
          <w:szCs w:val="24"/>
        </w:rPr>
        <w:t>Akad hibah itu tidak terkait dengan syarat apa pun. Jika hibah itu dikenakan ganti rugi dari pihak yang akan menerima hibah, maka hal itu tidak lagi dinamakan hibah, tetapi sudah berubah menjadi akad jual beli. Demikian juga halnya kalau seseorang menghibahkan hartanya yang ia syaratkan baru berlaku setelah dia meninggal dunia, maka hal ini juga tidak dinamakan hibah tetapi wasiat.</w:t>
      </w:r>
    </w:p>
    <w:p w:rsidR="00776B18" w:rsidRPr="00F40E99" w:rsidRDefault="00776B18" w:rsidP="00776B18">
      <w:pPr>
        <w:spacing w:after="0" w:line="480" w:lineRule="auto"/>
        <w:ind w:firstLine="720"/>
        <w:jc w:val="both"/>
        <w:rPr>
          <w:rFonts w:asciiTheme="majorBidi" w:hAnsiTheme="majorBidi" w:cstheme="majorBidi"/>
          <w:i/>
          <w:sz w:val="24"/>
          <w:szCs w:val="24"/>
          <w:rtl/>
        </w:rPr>
      </w:pPr>
      <w:r w:rsidRPr="00F40E99">
        <w:rPr>
          <w:rFonts w:asciiTheme="majorBidi" w:hAnsiTheme="majorBidi" w:cstheme="majorBidi"/>
          <w:sz w:val="24"/>
          <w:szCs w:val="24"/>
        </w:rPr>
        <w:t>Seseorang dalam memberikan hartanya kepada orang lain, terkadang dikarenakan suatu hal, ia hendak menarik kembali pemberiannya itu. Karena hibah merupakan pemberian yang mempunyai akibat hukum perpindahan hak milik, maka pihak pemberi hibah tidak boleh meminta kembali harta yang sudah dihibahkan, sebab hal itu bertentangan d</w:t>
      </w:r>
      <w:r>
        <w:rPr>
          <w:rFonts w:asciiTheme="majorBidi" w:hAnsiTheme="majorBidi" w:cstheme="majorBidi"/>
          <w:sz w:val="24"/>
          <w:szCs w:val="24"/>
        </w:rPr>
        <w:t>engan prinsip-prinsip</w:t>
      </w:r>
      <w:r w:rsidRPr="00F40E99">
        <w:rPr>
          <w:rFonts w:asciiTheme="majorBidi" w:hAnsiTheme="majorBidi" w:cstheme="majorBidi"/>
          <w:sz w:val="24"/>
          <w:szCs w:val="24"/>
        </w:rPr>
        <w:t xml:space="preserve"> hibah. ulama’ Hanabilah dan Syafi’iah berpendapat bahwa hibah tidak dapat dikembalikan, kecuali pemberian orang tua kepada anaknya. </w:t>
      </w:r>
    </w:p>
    <w:p w:rsidR="00776B18" w:rsidRPr="00F40E99" w:rsidRDefault="008241B5" w:rsidP="00776B18">
      <w:pPr>
        <w:spacing w:after="0" w:line="480" w:lineRule="auto"/>
        <w:ind w:firstLine="720"/>
        <w:jc w:val="both"/>
        <w:rPr>
          <w:rFonts w:asciiTheme="majorBidi" w:hAnsiTheme="majorBidi" w:cstheme="majorBidi"/>
          <w:i/>
          <w:sz w:val="24"/>
          <w:szCs w:val="24"/>
          <w:rtl/>
        </w:rPr>
      </w:pPr>
      <w:r>
        <w:rPr>
          <w:rFonts w:asciiTheme="majorBidi" w:hAnsiTheme="majorBidi" w:cstheme="majorBidi"/>
          <w:sz w:val="24"/>
          <w:szCs w:val="24"/>
        </w:rPr>
        <w:lastRenderedPageBreak/>
        <w:t>Undang-Umdang Presiden No 1 tahun 1991 tentang KHI Pasal 212</w:t>
      </w:r>
      <w:r w:rsidR="00776B18" w:rsidRPr="00F40E99">
        <w:rPr>
          <w:rFonts w:asciiTheme="majorBidi" w:hAnsiTheme="majorBidi" w:cstheme="majorBidi"/>
          <w:sz w:val="24"/>
          <w:szCs w:val="24"/>
        </w:rPr>
        <w:t xml:space="preserve"> dengan tegas menyatakan bahwa hibah tidak dapat ditarik kembali, kecuali hibah dari orang tua terhadap anaknya. Hadi</w:t>
      </w:r>
      <w:r w:rsidR="00776B18">
        <w:rPr>
          <w:rFonts w:asciiTheme="majorBidi" w:hAnsiTheme="majorBidi" w:cstheme="majorBidi"/>
          <w:sz w:val="24"/>
          <w:szCs w:val="24"/>
        </w:rPr>
        <w:t>t</w:t>
      </w:r>
      <w:r w:rsidR="00776B18" w:rsidRPr="00F40E99">
        <w:rPr>
          <w:rFonts w:asciiTheme="majorBidi" w:hAnsiTheme="majorBidi" w:cstheme="majorBidi"/>
          <w:sz w:val="24"/>
          <w:szCs w:val="24"/>
        </w:rPr>
        <w:t>s yang menjelaskan tercelanya menarik kembali hibahya. menunjukkan keharaman penarikan kembali hibah yang telah diberikan kepada orang lain. Kebolehan menarik kembali hibah hanya berlaku bagi orang tua yang menghibahkan sesuatu kepada anaknya, kendatipun demikian menurut hemat penulis, kebolehan menarik kembali hibah dimaksudkan agar orang tua dalam memberikan hibah kepada anak-anaknya</w:t>
      </w:r>
      <w:r w:rsidR="00776B18">
        <w:rPr>
          <w:rFonts w:asciiTheme="majorBidi" w:hAnsiTheme="majorBidi" w:cstheme="majorBidi"/>
          <w:sz w:val="24"/>
          <w:szCs w:val="24"/>
        </w:rPr>
        <w:t xml:space="preserve"> atau orang lain</w:t>
      </w:r>
      <w:r w:rsidR="00776B18" w:rsidRPr="00F40E99">
        <w:rPr>
          <w:rFonts w:asciiTheme="majorBidi" w:hAnsiTheme="majorBidi" w:cstheme="majorBidi"/>
          <w:sz w:val="24"/>
          <w:szCs w:val="24"/>
        </w:rPr>
        <w:t xml:space="preserve"> memperhatikan nilai-nilai keadilan</w:t>
      </w:r>
      <w:r w:rsidR="00776B18">
        <w:rPr>
          <w:rFonts w:asciiTheme="majorBidi" w:hAnsiTheme="majorBidi" w:cstheme="majorBidi"/>
          <w:sz w:val="24"/>
          <w:szCs w:val="24"/>
        </w:rPr>
        <w:t xml:space="preserve">, artinya ketika orang tua menghibahkan hartanya kepada anaknya atau orang lain tidak boleh melewati jumlah yang telah ditetapkan oleh ajaran agama, yakni seper tiga dari jumlah harta yang dimilikinya agar hak ahli waris lainnya terpelihara. </w:t>
      </w:r>
    </w:p>
    <w:p w:rsidR="00776B18" w:rsidRPr="00F40E99" w:rsidRDefault="00776B18" w:rsidP="00776B18">
      <w:pPr>
        <w:spacing w:after="0" w:line="480" w:lineRule="auto"/>
        <w:ind w:firstLine="720"/>
        <w:jc w:val="both"/>
        <w:rPr>
          <w:rFonts w:asciiTheme="majorBidi" w:hAnsiTheme="majorBidi" w:cstheme="majorBidi"/>
          <w:i/>
          <w:sz w:val="24"/>
          <w:szCs w:val="24"/>
        </w:rPr>
      </w:pPr>
      <w:r w:rsidRPr="00F40E99">
        <w:rPr>
          <w:rFonts w:asciiTheme="majorBidi" w:hAnsiTheme="majorBidi" w:cstheme="majorBidi"/>
          <w:sz w:val="24"/>
          <w:szCs w:val="24"/>
        </w:rPr>
        <w:t>Seorang bapak diperbolehkan menarik pemberian kepada anak-anaknya karena ia berhak menjaga kemaslahatan anaknya. Bapak tidak berhalangan menarik pemberian kepada anaknya, tetapi dengan syarat “barang yang telah diberikan itu masih dalam kekuasaan anaknya” meskipun sebagian ditangguhkan. Maka apabila milik a</w:t>
      </w:r>
      <w:r>
        <w:rPr>
          <w:rFonts w:asciiTheme="majorBidi" w:hAnsiTheme="majorBidi" w:cstheme="majorBidi"/>
          <w:sz w:val="24"/>
          <w:szCs w:val="24"/>
        </w:rPr>
        <w:t>nak telah hilang, si</w:t>
      </w:r>
      <w:r w:rsidRPr="00F40E99">
        <w:rPr>
          <w:rFonts w:asciiTheme="majorBidi" w:hAnsiTheme="majorBidi" w:cstheme="majorBidi"/>
          <w:sz w:val="24"/>
          <w:szCs w:val="24"/>
        </w:rPr>
        <w:t>bapak tidak boleh menarik pemberiannya lagi, walaupun barang itu kembali kepada anaknya dengan jalan lain. Bapak diperbolehkan mengambil harta anaknya apabila ia menginginkannya.</w:t>
      </w:r>
      <w:r w:rsidRPr="00F40E99">
        <w:rPr>
          <w:rStyle w:val="FootnoteReference"/>
          <w:rFonts w:asciiTheme="majorBidi" w:hAnsiTheme="majorBidi" w:cstheme="majorBidi"/>
          <w:sz w:val="24"/>
          <w:szCs w:val="24"/>
        </w:rPr>
        <w:footnoteReference w:id="4"/>
      </w:r>
      <w:r w:rsidRPr="00F40E99">
        <w:rPr>
          <w:rFonts w:asciiTheme="majorBidi" w:hAnsiTheme="majorBidi" w:cstheme="majorBidi"/>
          <w:sz w:val="24"/>
          <w:szCs w:val="24"/>
        </w:rPr>
        <w:t xml:space="preserve"> </w:t>
      </w:r>
    </w:p>
    <w:p w:rsidR="00776B18" w:rsidRDefault="00776B18" w:rsidP="00776B18">
      <w:pPr>
        <w:spacing w:after="0" w:line="480" w:lineRule="auto"/>
        <w:ind w:firstLine="720"/>
        <w:jc w:val="both"/>
        <w:rPr>
          <w:rFonts w:asciiTheme="majorBidi" w:hAnsiTheme="majorBidi" w:cstheme="majorBidi"/>
          <w:sz w:val="24"/>
          <w:szCs w:val="24"/>
        </w:rPr>
      </w:pPr>
      <w:r w:rsidRPr="00F40E99">
        <w:rPr>
          <w:rFonts w:asciiTheme="majorBidi" w:hAnsiTheme="majorBidi" w:cstheme="majorBidi"/>
          <w:sz w:val="24"/>
          <w:szCs w:val="24"/>
        </w:rPr>
        <w:t>Dalam uraian kajian in</w:t>
      </w:r>
      <w:r>
        <w:rPr>
          <w:rFonts w:asciiTheme="majorBidi" w:hAnsiTheme="majorBidi" w:cstheme="majorBidi"/>
          <w:sz w:val="24"/>
          <w:szCs w:val="24"/>
        </w:rPr>
        <w:t>i, peneliti juga menyinggung asp</w:t>
      </w:r>
      <w:r w:rsidRPr="00F40E99">
        <w:rPr>
          <w:rFonts w:asciiTheme="majorBidi" w:hAnsiTheme="majorBidi" w:cstheme="majorBidi"/>
          <w:sz w:val="24"/>
          <w:szCs w:val="24"/>
        </w:rPr>
        <w:t>ek hukum perdata untuk mendapatkan gambaran</w:t>
      </w:r>
      <w:r>
        <w:rPr>
          <w:rFonts w:asciiTheme="majorBidi" w:hAnsiTheme="majorBidi" w:cstheme="majorBidi"/>
          <w:sz w:val="24"/>
          <w:szCs w:val="24"/>
        </w:rPr>
        <w:t xml:space="preserve"> lebih luas dan konkrit dari asp</w:t>
      </w:r>
      <w:r w:rsidRPr="00F40E99">
        <w:rPr>
          <w:rFonts w:asciiTheme="majorBidi" w:hAnsiTheme="majorBidi" w:cstheme="majorBidi"/>
          <w:sz w:val="24"/>
          <w:szCs w:val="24"/>
        </w:rPr>
        <w:t xml:space="preserve">ek hukum yang berlaku </w:t>
      </w:r>
      <w:r w:rsidRPr="00F40E99">
        <w:rPr>
          <w:rFonts w:asciiTheme="majorBidi" w:hAnsiTheme="majorBidi" w:cstheme="majorBidi"/>
          <w:sz w:val="24"/>
          <w:szCs w:val="24"/>
        </w:rPr>
        <w:lastRenderedPageBreak/>
        <w:t xml:space="preserve">di Indonesia. Menurut pasal 1666 KUHPdt, hibah tidak dapat ditarik kembali. Seperti yang telah disebutkan oleh Subekti dalam bukunya </w:t>
      </w:r>
      <w:r w:rsidRPr="00F40E99">
        <w:rPr>
          <w:rFonts w:asciiTheme="majorBidi" w:hAnsiTheme="majorBidi" w:cstheme="majorBidi"/>
          <w:i/>
          <w:sz w:val="24"/>
          <w:szCs w:val="24"/>
        </w:rPr>
        <w:t>Pokok</w:t>
      </w:r>
      <w:r w:rsidRPr="00F40E99">
        <w:rPr>
          <w:rFonts w:asciiTheme="majorBidi" w:hAnsiTheme="majorBidi" w:cstheme="majorBidi"/>
          <w:i/>
          <w:sz w:val="24"/>
          <w:szCs w:val="24"/>
        </w:rPr>
        <w:softHyphen/>
      </w:r>
      <w:r>
        <w:rPr>
          <w:rFonts w:asciiTheme="majorBidi" w:hAnsiTheme="majorBidi" w:cstheme="majorBidi"/>
          <w:i/>
          <w:sz w:val="24"/>
          <w:szCs w:val="24"/>
        </w:rPr>
        <w:t>-</w:t>
      </w:r>
      <w:r w:rsidRPr="00F40E99">
        <w:rPr>
          <w:rFonts w:asciiTheme="majorBidi" w:hAnsiTheme="majorBidi" w:cstheme="majorBidi"/>
          <w:i/>
          <w:sz w:val="24"/>
          <w:szCs w:val="24"/>
        </w:rPr>
        <w:t>Pokok Hukum Perdata.</w:t>
      </w:r>
      <w:r>
        <w:rPr>
          <w:rFonts w:asciiTheme="majorBidi" w:hAnsiTheme="majorBidi" w:cstheme="majorBidi"/>
          <w:sz w:val="24"/>
          <w:szCs w:val="24"/>
        </w:rPr>
        <w:t xml:space="preserve"> Bahwasa</w:t>
      </w:r>
      <w:r w:rsidRPr="00F40E99">
        <w:rPr>
          <w:rFonts w:asciiTheme="majorBidi" w:hAnsiTheme="majorBidi" w:cstheme="majorBidi"/>
          <w:sz w:val="24"/>
          <w:szCs w:val="24"/>
        </w:rPr>
        <w:t xml:space="preserve">nya sebagai suatu perjanjian, pemberian atau hibah </w:t>
      </w:r>
      <w:r w:rsidRPr="00F40E99">
        <w:rPr>
          <w:rFonts w:asciiTheme="majorBidi" w:hAnsiTheme="majorBidi" w:cstheme="majorBidi"/>
          <w:i/>
          <w:sz w:val="24"/>
          <w:szCs w:val="24"/>
        </w:rPr>
        <w:t>(schenking)</w:t>
      </w:r>
      <w:r w:rsidRPr="00F40E99">
        <w:rPr>
          <w:rFonts w:asciiTheme="majorBidi" w:hAnsiTheme="majorBidi" w:cstheme="majorBidi"/>
          <w:sz w:val="24"/>
          <w:szCs w:val="24"/>
        </w:rPr>
        <w:t xml:space="preserve"> itu seketika mengikat dan tak dapat ditarik kembali begitu saja menurut kehendak satu pihak</w:t>
      </w:r>
      <w:r>
        <w:rPr>
          <w:rFonts w:asciiTheme="majorBidi" w:hAnsiTheme="majorBidi" w:cstheme="majorBidi"/>
          <w:sz w:val="24"/>
          <w:szCs w:val="24"/>
        </w:rPr>
        <w:t>.</w:t>
      </w:r>
      <w:r w:rsidRPr="00F40E99">
        <w:rPr>
          <w:rStyle w:val="FootnoteReference"/>
          <w:rFonts w:asciiTheme="majorBidi" w:hAnsiTheme="majorBidi" w:cstheme="majorBidi"/>
          <w:sz w:val="24"/>
          <w:szCs w:val="24"/>
        </w:rPr>
        <w:footnoteReference w:id="5"/>
      </w:r>
      <w:r w:rsidRPr="00F40E99">
        <w:rPr>
          <w:rFonts w:asciiTheme="majorBidi" w:hAnsiTheme="majorBidi" w:cstheme="majorBidi"/>
          <w:sz w:val="24"/>
          <w:szCs w:val="24"/>
        </w:rPr>
        <w:t xml:space="preserve"> Walaupun demikian KUHPdt memberikan kemungkinan bagi pemberi hibah untuk menarik kembali </w:t>
      </w:r>
      <w:r>
        <w:rPr>
          <w:rFonts w:asciiTheme="majorBidi" w:hAnsiTheme="majorBidi" w:cstheme="majorBidi"/>
          <w:sz w:val="24"/>
          <w:szCs w:val="24"/>
        </w:rPr>
        <w:t>barang yang telah dihibahkannya, jika barang yang ia hibahkan itu digunakan di jalan yang tidak dibenarkan dalam agama demi menjaga kemaslahatan sipenerima hibah dan memelihara ajaran agama.</w:t>
      </w:r>
    </w:p>
    <w:p w:rsidR="00776B18" w:rsidRPr="00F40E99" w:rsidRDefault="00776B18" w:rsidP="00776B18">
      <w:pPr>
        <w:spacing w:after="0" w:line="240" w:lineRule="auto"/>
        <w:ind w:firstLine="720"/>
        <w:jc w:val="both"/>
        <w:rPr>
          <w:rFonts w:asciiTheme="majorBidi" w:hAnsiTheme="majorBidi" w:cstheme="majorBidi"/>
          <w:sz w:val="24"/>
          <w:szCs w:val="24"/>
        </w:rPr>
      </w:pPr>
    </w:p>
    <w:p w:rsidR="00776B18" w:rsidRPr="00F40E99" w:rsidRDefault="00776B18" w:rsidP="00776B18">
      <w:pPr>
        <w:pStyle w:val="ListParagraph"/>
        <w:numPr>
          <w:ilvl w:val="0"/>
          <w:numId w:val="1"/>
        </w:numPr>
        <w:spacing w:after="0" w:line="480" w:lineRule="auto"/>
        <w:rPr>
          <w:rFonts w:asciiTheme="majorBidi" w:hAnsiTheme="majorBidi" w:cstheme="majorBidi"/>
          <w:b/>
          <w:sz w:val="24"/>
          <w:szCs w:val="24"/>
        </w:rPr>
      </w:pPr>
      <w:r w:rsidRPr="00F40E99">
        <w:rPr>
          <w:rFonts w:asciiTheme="majorBidi" w:hAnsiTheme="majorBidi" w:cstheme="majorBidi"/>
          <w:b/>
          <w:sz w:val="24"/>
          <w:szCs w:val="24"/>
        </w:rPr>
        <w:t>Rumusan Masalah</w:t>
      </w:r>
    </w:p>
    <w:p w:rsidR="00776B18" w:rsidRPr="00F40E99" w:rsidRDefault="00776B18" w:rsidP="00776B18">
      <w:pPr>
        <w:spacing w:after="0" w:line="480" w:lineRule="auto"/>
        <w:ind w:firstLine="720"/>
        <w:jc w:val="both"/>
        <w:rPr>
          <w:rFonts w:asciiTheme="majorBidi" w:hAnsiTheme="majorBidi" w:cstheme="majorBidi"/>
          <w:b/>
          <w:sz w:val="24"/>
          <w:szCs w:val="24"/>
        </w:rPr>
      </w:pPr>
      <w:r w:rsidRPr="00F40E99">
        <w:rPr>
          <w:rFonts w:asciiTheme="majorBidi" w:hAnsiTheme="majorBidi" w:cstheme="majorBidi"/>
          <w:sz w:val="24"/>
          <w:szCs w:val="24"/>
        </w:rPr>
        <w:t>Berdasarkan dari latar belakang masalah di atas, maka pokok masala</w:t>
      </w:r>
      <w:r>
        <w:rPr>
          <w:rFonts w:asciiTheme="majorBidi" w:hAnsiTheme="majorBidi" w:cstheme="majorBidi"/>
          <w:sz w:val="24"/>
          <w:szCs w:val="24"/>
        </w:rPr>
        <w:t>h yang sangat mendasar untuk di</w:t>
      </w:r>
      <w:r w:rsidRPr="00F40E99">
        <w:rPr>
          <w:rFonts w:asciiTheme="majorBidi" w:hAnsiTheme="majorBidi" w:cstheme="majorBidi"/>
          <w:sz w:val="24"/>
          <w:szCs w:val="24"/>
        </w:rPr>
        <w:t>kaji dalam penulisan ini adalah</w:t>
      </w:r>
      <w:r>
        <w:rPr>
          <w:rFonts w:asciiTheme="majorBidi" w:hAnsiTheme="majorBidi" w:cstheme="majorBidi"/>
          <w:sz w:val="24"/>
          <w:szCs w:val="24"/>
        </w:rPr>
        <w:t xml:space="preserve"> </w:t>
      </w:r>
      <w:r w:rsidRPr="00F40E99">
        <w:rPr>
          <w:rFonts w:asciiTheme="majorBidi" w:hAnsiTheme="majorBidi" w:cstheme="majorBidi"/>
          <w:sz w:val="24"/>
          <w:szCs w:val="24"/>
        </w:rPr>
        <w:t>:</w:t>
      </w:r>
    </w:p>
    <w:p w:rsidR="00776B18" w:rsidRDefault="00776B18" w:rsidP="00776B18">
      <w:pPr>
        <w:pStyle w:val="ListParagraph"/>
        <w:numPr>
          <w:ilvl w:val="0"/>
          <w:numId w:val="2"/>
        </w:numPr>
        <w:spacing w:after="0" w:line="480" w:lineRule="auto"/>
        <w:ind w:left="1080"/>
        <w:jc w:val="both"/>
        <w:rPr>
          <w:rFonts w:asciiTheme="majorBidi" w:hAnsiTheme="majorBidi" w:cstheme="majorBidi"/>
          <w:sz w:val="24"/>
          <w:szCs w:val="24"/>
        </w:rPr>
      </w:pPr>
      <w:r w:rsidRPr="00F40E99">
        <w:rPr>
          <w:rFonts w:asciiTheme="majorBidi" w:hAnsiTheme="majorBidi" w:cstheme="majorBidi"/>
          <w:sz w:val="24"/>
          <w:szCs w:val="24"/>
        </w:rPr>
        <w:t>Apa yang menjadi pertimbangan hakim dalam memutuskan perkara pembatalan hibah</w:t>
      </w:r>
      <w:r>
        <w:rPr>
          <w:rFonts w:asciiTheme="majorBidi" w:hAnsiTheme="majorBidi" w:cstheme="majorBidi"/>
          <w:sz w:val="24"/>
          <w:szCs w:val="24"/>
        </w:rPr>
        <w:t xml:space="preserve"> di Pengadilan Agama Klas 1 A Kendari </w:t>
      </w:r>
      <w:r w:rsidRPr="00F40E99">
        <w:rPr>
          <w:rFonts w:asciiTheme="majorBidi" w:hAnsiTheme="majorBidi" w:cstheme="majorBidi"/>
          <w:sz w:val="24"/>
          <w:szCs w:val="24"/>
        </w:rPr>
        <w:t>?</w:t>
      </w:r>
    </w:p>
    <w:p w:rsidR="00776B18" w:rsidRPr="001A2A4B" w:rsidRDefault="00776B18" w:rsidP="00776B18">
      <w:pPr>
        <w:pStyle w:val="ListParagraph"/>
        <w:numPr>
          <w:ilvl w:val="0"/>
          <w:numId w:val="2"/>
        </w:numPr>
        <w:spacing w:after="0" w:line="480" w:lineRule="auto"/>
        <w:ind w:left="1080"/>
        <w:jc w:val="both"/>
        <w:rPr>
          <w:rFonts w:asciiTheme="majorBidi" w:hAnsiTheme="majorBidi" w:cstheme="majorBidi"/>
          <w:sz w:val="24"/>
          <w:szCs w:val="24"/>
        </w:rPr>
      </w:pPr>
      <w:r w:rsidRPr="0058131F">
        <w:rPr>
          <w:rFonts w:asciiTheme="majorBidi" w:hAnsiTheme="majorBidi" w:cstheme="majorBidi"/>
          <w:sz w:val="24"/>
          <w:szCs w:val="24"/>
        </w:rPr>
        <w:t xml:space="preserve">Bagaimana tinjauan hukum Islam tentang pembatalan hibah </w:t>
      </w:r>
      <w:r>
        <w:rPr>
          <w:rFonts w:asciiTheme="majorBidi" w:hAnsiTheme="majorBidi" w:cstheme="majorBidi"/>
          <w:sz w:val="24"/>
          <w:szCs w:val="24"/>
        </w:rPr>
        <w:t xml:space="preserve">di Pengadilan Agama Klas 1 A Kendari </w:t>
      </w:r>
      <w:r w:rsidRPr="0058131F">
        <w:rPr>
          <w:rFonts w:asciiTheme="majorBidi" w:hAnsiTheme="majorBidi" w:cstheme="majorBidi"/>
          <w:sz w:val="24"/>
          <w:szCs w:val="24"/>
        </w:rPr>
        <w:t>?</w:t>
      </w:r>
    </w:p>
    <w:p w:rsidR="00776B18" w:rsidRPr="00F40E99" w:rsidRDefault="00776B18" w:rsidP="00776B18">
      <w:pPr>
        <w:pStyle w:val="ListParagraph"/>
        <w:numPr>
          <w:ilvl w:val="0"/>
          <w:numId w:val="1"/>
        </w:numPr>
        <w:spacing w:after="0" w:line="480" w:lineRule="auto"/>
        <w:rPr>
          <w:rFonts w:asciiTheme="majorBidi" w:hAnsiTheme="majorBidi" w:cstheme="majorBidi"/>
          <w:b/>
          <w:sz w:val="24"/>
          <w:szCs w:val="24"/>
        </w:rPr>
      </w:pPr>
      <w:r w:rsidRPr="00F40E99">
        <w:rPr>
          <w:rFonts w:asciiTheme="majorBidi" w:hAnsiTheme="majorBidi" w:cstheme="majorBidi"/>
          <w:b/>
          <w:sz w:val="24"/>
          <w:szCs w:val="24"/>
        </w:rPr>
        <w:t>Definisi Operasional</w:t>
      </w:r>
    </w:p>
    <w:p w:rsidR="00776B18" w:rsidRPr="0058131F" w:rsidRDefault="00776B18" w:rsidP="00776B18">
      <w:pPr>
        <w:spacing w:after="0" w:line="480" w:lineRule="auto"/>
        <w:ind w:firstLine="720"/>
        <w:jc w:val="both"/>
        <w:rPr>
          <w:rFonts w:asciiTheme="majorBidi" w:hAnsiTheme="majorBidi" w:cstheme="majorBidi"/>
          <w:b/>
          <w:sz w:val="24"/>
          <w:szCs w:val="24"/>
        </w:rPr>
      </w:pPr>
      <w:r w:rsidRPr="00F40E99">
        <w:rPr>
          <w:rFonts w:asciiTheme="majorBidi" w:hAnsiTheme="majorBidi" w:cstheme="majorBidi"/>
          <w:sz w:val="24"/>
          <w:szCs w:val="24"/>
        </w:rPr>
        <w:t>Untuk menghindari terjadinya perbedaan persepsi mengenai judul penelitian ini, maka peneliti memandang perlu memberikan batasan pengertian judul yakni</w:t>
      </w:r>
      <w:r>
        <w:rPr>
          <w:rFonts w:asciiTheme="majorBidi" w:hAnsiTheme="majorBidi" w:cstheme="majorBidi"/>
          <w:sz w:val="24"/>
          <w:szCs w:val="24"/>
        </w:rPr>
        <w:t xml:space="preserve"> :</w:t>
      </w:r>
    </w:p>
    <w:p w:rsidR="00776B18" w:rsidRDefault="008241B5" w:rsidP="00C0206D">
      <w:pPr>
        <w:pStyle w:val="ListParagraph"/>
        <w:numPr>
          <w:ilvl w:val="0"/>
          <w:numId w:val="6"/>
        </w:numPr>
        <w:spacing w:after="0" w:line="480" w:lineRule="auto"/>
        <w:ind w:left="1170" w:hanging="450"/>
        <w:jc w:val="both"/>
        <w:rPr>
          <w:rFonts w:asciiTheme="majorBidi" w:hAnsiTheme="majorBidi" w:cstheme="majorBidi"/>
          <w:bCs/>
          <w:sz w:val="24"/>
          <w:szCs w:val="24"/>
        </w:rPr>
      </w:pPr>
      <w:r>
        <w:rPr>
          <w:rFonts w:asciiTheme="majorBidi" w:hAnsiTheme="majorBidi" w:cstheme="majorBidi"/>
          <w:bCs/>
          <w:sz w:val="24"/>
          <w:szCs w:val="24"/>
        </w:rPr>
        <w:lastRenderedPageBreak/>
        <w:t>Pembatalan adalah</w:t>
      </w:r>
      <w:r w:rsidR="00776B18" w:rsidRPr="00F40E99">
        <w:rPr>
          <w:rFonts w:asciiTheme="majorBidi" w:hAnsiTheme="majorBidi" w:cstheme="majorBidi"/>
          <w:bCs/>
          <w:sz w:val="24"/>
          <w:szCs w:val="24"/>
        </w:rPr>
        <w:t xml:space="preserve"> tida</w:t>
      </w:r>
      <w:r w:rsidR="00C0206D">
        <w:rPr>
          <w:rFonts w:asciiTheme="majorBidi" w:hAnsiTheme="majorBidi" w:cstheme="majorBidi"/>
          <w:bCs/>
          <w:sz w:val="24"/>
          <w:szCs w:val="24"/>
        </w:rPr>
        <w:t>k jadi mengambil, mengembalikan</w:t>
      </w:r>
      <w:r w:rsidR="00776B18" w:rsidRPr="00F40E99">
        <w:rPr>
          <w:rFonts w:asciiTheme="majorBidi" w:hAnsiTheme="majorBidi" w:cstheme="majorBidi"/>
          <w:bCs/>
          <w:sz w:val="24"/>
          <w:szCs w:val="24"/>
        </w:rPr>
        <w:t xml:space="preserve"> sesuatu yang pernah diberikan kepada seseorang atau lembaga.</w:t>
      </w:r>
      <w:r w:rsidR="00776B18" w:rsidRPr="00F40E99">
        <w:rPr>
          <w:rStyle w:val="FootnoteReference"/>
          <w:rFonts w:asciiTheme="majorBidi" w:hAnsiTheme="majorBidi" w:cstheme="majorBidi"/>
          <w:bCs/>
          <w:sz w:val="24"/>
          <w:szCs w:val="24"/>
        </w:rPr>
        <w:footnoteReference w:id="6"/>
      </w:r>
      <w:r w:rsidR="00C0206D">
        <w:rPr>
          <w:rFonts w:asciiTheme="majorBidi" w:hAnsiTheme="majorBidi" w:cstheme="majorBidi"/>
          <w:bCs/>
          <w:sz w:val="24"/>
          <w:szCs w:val="24"/>
        </w:rPr>
        <w:t xml:space="preserve"> Menurut penulis, pembatalan hibah adalah mebatalkan atau memberikan kembali kepada kepada seseorang dari harta yang pernah dihibahkannya.  </w:t>
      </w:r>
    </w:p>
    <w:p w:rsidR="00776B18" w:rsidRPr="0058131F" w:rsidRDefault="008241B5" w:rsidP="00C0206D">
      <w:pPr>
        <w:pStyle w:val="ListParagraph"/>
        <w:numPr>
          <w:ilvl w:val="0"/>
          <w:numId w:val="6"/>
        </w:numPr>
        <w:spacing w:after="0" w:line="480" w:lineRule="auto"/>
        <w:ind w:left="1170" w:hanging="450"/>
        <w:jc w:val="both"/>
        <w:rPr>
          <w:rFonts w:asciiTheme="majorBidi" w:hAnsiTheme="majorBidi" w:cstheme="majorBidi"/>
          <w:bCs/>
          <w:sz w:val="24"/>
          <w:szCs w:val="24"/>
        </w:rPr>
      </w:pPr>
      <w:r>
        <w:rPr>
          <w:rFonts w:asciiTheme="majorBidi" w:hAnsiTheme="majorBidi" w:cstheme="majorBidi"/>
          <w:bCs/>
          <w:sz w:val="24"/>
          <w:szCs w:val="24"/>
        </w:rPr>
        <w:t>Hibah adalah</w:t>
      </w:r>
      <w:r w:rsidR="00776B18" w:rsidRPr="0058131F">
        <w:rPr>
          <w:rFonts w:asciiTheme="majorBidi" w:hAnsiTheme="majorBidi" w:cstheme="majorBidi"/>
          <w:bCs/>
          <w:sz w:val="24"/>
          <w:szCs w:val="24"/>
        </w:rPr>
        <w:t xml:space="preserve"> </w:t>
      </w:r>
      <w:r w:rsidR="00776B18" w:rsidRPr="0058131F">
        <w:rPr>
          <w:rFonts w:asciiTheme="majorBidi" w:hAnsiTheme="majorBidi" w:cstheme="majorBidi"/>
          <w:sz w:val="24"/>
          <w:szCs w:val="24"/>
        </w:rPr>
        <w:t>pemberian suatu benda secara sukarela dan tanpa imbalan dari seseorang kepada orang lain yang masih hidup untuk dimiliki.</w:t>
      </w:r>
      <w:r w:rsidR="00776B18" w:rsidRPr="00F40E99">
        <w:rPr>
          <w:rStyle w:val="FootnoteReference"/>
          <w:rFonts w:asciiTheme="majorBidi" w:hAnsiTheme="majorBidi" w:cstheme="majorBidi"/>
          <w:sz w:val="24"/>
          <w:szCs w:val="24"/>
        </w:rPr>
        <w:footnoteReference w:id="7"/>
      </w:r>
      <w:r w:rsidR="00C0206D">
        <w:rPr>
          <w:rFonts w:asciiTheme="majorBidi" w:hAnsiTheme="majorBidi" w:cstheme="majorBidi"/>
          <w:sz w:val="24"/>
          <w:szCs w:val="24"/>
        </w:rPr>
        <w:t xml:space="preserve"> Menurut penulis, hibah adalah suatu pemberian yang dilakukan oleh seseorang kepada anak, orang lain atau suatu lembaga tanpa mengharap suatu imbalan.</w:t>
      </w:r>
    </w:p>
    <w:p w:rsidR="00776B18" w:rsidRPr="00213E2D" w:rsidRDefault="008241B5" w:rsidP="00776B18">
      <w:pPr>
        <w:pStyle w:val="ListParagraph"/>
        <w:numPr>
          <w:ilvl w:val="0"/>
          <w:numId w:val="6"/>
        </w:numPr>
        <w:spacing w:after="0" w:line="480" w:lineRule="auto"/>
        <w:ind w:left="1170" w:hanging="450"/>
        <w:jc w:val="both"/>
        <w:rPr>
          <w:rFonts w:asciiTheme="majorBidi" w:hAnsiTheme="majorBidi" w:cstheme="majorBidi"/>
          <w:bCs/>
          <w:sz w:val="24"/>
          <w:szCs w:val="24"/>
        </w:rPr>
      </w:pPr>
      <w:r>
        <w:rPr>
          <w:rFonts w:asciiTheme="majorBidi" w:hAnsiTheme="majorBidi" w:cstheme="majorBidi"/>
          <w:bCs/>
          <w:sz w:val="24"/>
          <w:szCs w:val="24"/>
        </w:rPr>
        <w:t>Hukum Islam adalah</w:t>
      </w:r>
      <w:r w:rsidR="00776B18" w:rsidRPr="0058131F">
        <w:rPr>
          <w:rFonts w:asciiTheme="majorBidi" w:hAnsiTheme="majorBidi" w:cstheme="majorBidi"/>
          <w:b/>
          <w:sz w:val="24"/>
          <w:szCs w:val="24"/>
        </w:rPr>
        <w:t xml:space="preserve"> </w:t>
      </w:r>
      <w:r w:rsidR="00776B18" w:rsidRPr="0058131F">
        <w:rPr>
          <w:rFonts w:asciiTheme="majorBidi" w:hAnsiTheme="majorBidi" w:cstheme="majorBidi"/>
          <w:sz w:val="24"/>
          <w:szCs w:val="24"/>
        </w:rPr>
        <w:t>Segala peraturan/ketentuan hukum yang dirumuskan berdasarkan pada Al-Quran, hadist dan ijtihad para ulama</w:t>
      </w:r>
      <w:r w:rsidR="00776B18">
        <w:rPr>
          <w:rFonts w:asciiTheme="majorBidi" w:hAnsiTheme="majorBidi" w:cstheme="majorBidi"/>
          <w:sz w:val="24"/>
          <w:szCs w:val="24"/>
        </w:rPr>
        <w:t>.</w:t>
      </w:r>
      <w:r w:rsidR="00776B18" w:rsidRPr="00F40E99">
        <w:rPr>
          <w:rStyle w:val="FootnoteReference"/>
          <w:rFonts w:asciiTheme="majorBidi" w:hAnsiTheme="majorBidi" w:cstheme="majorBidi"/>
          <w:sz w:val="24"/>
          <w:szCs w:val="24"/>
        </w:rPr>
        <w:footnoteReference w:id="8"/>
      </w:r>
    </w:p>
    <w:p w:rsidR="00776B18" w:rsidRPr="004A69BA" w:rsidRDefault="00776B18" w:rsidP="00776B18">
      <w:pPr>
        <w:pStyle w:val="ListParagraph"/>
        <w:numPr>
          <w:ilvl w:val="0"/>
          <w:numId w:val="6"/>
        </w:numPr>
        <w:spacing w:after="0" w:line="480" w:lineRule="auto"/>
        <w:ind w:left="1170" w:hanging="450"/>
        <w:jc w:val="both"/>
        <w:rPr>
          <w:rFonts w:asciiTheme="majorBidi" w:hAnsiTheme="majorBidi" w:cstheme="majorBidi"/>
          <w:bCs/>
          <w:sz w:val="24"/>
          <w:szCs w:val="24"/>
        </w:rPr>
      </w:pPr>
      <w:r>
        <w:rPr>
          <w:rFonts w:asciiTheme="majorBidi" w:hAnsiTheme="majorBidi" w:cstheme="majorBidi"/>
          <w:sz w:val="24"/>
          <w:szCs w:val="24"/>
        </w:rPr>
        <w:t xml:space="preserve">Pengadilan Agama adalah lembaga yang menangani sekaligus memutuskan perkara-perkara yang terkait keperdataan seperti perkawinan, perceraian, hibah, mawaris, wakaf, dan sebagainya. </w:t>
      </w:r>
    </w:p>
    <w:p w:rsidR="004A69BA" w:rsidRPr="004A69BA" w:rsidRDefault="004A69BA" w:rsidP="004A69BA">
      <w:pPr>
        <w:pStyle w:val="ListParagraph"/>
        <w:spacing w:after="0" w:line="480" w:lineRule="auto"/>
        <w:ind w:left="0" w:firstLine="720"/>
        <w:jc w:val="both"/>
        <w:rPr>
          <w:rFonts w:asciiTheme="majorBidi" w:hAnsiTheme="majorBidi" w:cstheme="majorBidi"/>
          <w:bCs/>
          <w:i/>
          <w:iCs/>
          <w:sz w:val="24"/>
          <w:szCs w:val="24"/>
        </w:rPr>
      </w:pPr>
      <w:r>
        <w:rPr>
          <w:rFonts w:asciiTheme="majorBidi" w:hAnsiTheme="majorBidi" w:cstheme="majorBidi"/>
          <w:sz w:val="24"/>
          <w:szCs w:val="24"/>
        </w:rPr>
        <w:t xml:space="preserve">Jadi berdasarkan hal-hal terurai di atas, maka yang ingin dikaji dalam penelitian ini ialah </w:t>
      </w:r>
      <w:r w:rsidRPr="004A69BA">
        <w:rPr>
          <w:rFonts w:asciiTheme="majorBidi" w:hAnsiTheme="majorBidi" w:cstheme="majorBidi"/>
          <w:sz w:val="24"/>
          <w:szCs w:val="24"/>
        </w:rPr>
        <w:t>Pembatalan Hibah pada Pengadilan Agama Klas 1 A Kendari Ditinjau dari Hukum Islam.</w:t>
      </w:r>
      <w:r>
        <w:rPr>
          <w:rFonts w:asciiTheme="majorBidi" w:hAnsiTheme="majorBidi" w:cstheme="majorBidi"/>
          <w:i/>
          <w:iCs/>
          <w:sz w:val="24"/>
          <w:szCs w:val="24"/>
        </w:rPr>
        <w:t xml:space="preserve"> </w:t>
      </w:r>
    </w:p>
    <w:p w:rsidR="00776B18" w:rsidRDefault="008241B5" w:rsidP="008241B5">
      <w:pPr>
        <w:pStyle w:val="ListParagraph"/>
        <w:numPr>
          <w:ilvl w:val="0"/>
          <w:numId w:val="6"/>
        </w:numPr>
        <w:spacing w:after="0" w:line="480" w:lineRule="auto"/>
        <w:ind w:left="1170" w:hanging="450"/>
        <w:jc w:val="both"/>
        <w:rPr>
          <w:rFonts w:asciiTheme="majorBidi" w:hAnsiTheme="majorBidi" w:cstheme="majorBidi"/>
          <w:bCs/>
          <w:sz w:val="24"/>
          <w:szCs w:val="24"/>
        </w:rPr>
      </w:pPr>
      <w:r w:rsidRPr="008241B5">
        <w:rPr>
          <w:rFonts w:asciiTheme="majorBidi" w:hAnsiTheme="majorBidi" w:cstheme="majorBidi"/>
          <w:sz w:val="24"/>
          <w:szCs w:val="24"/>
        </w:rPr>
        <w:lastRenderedPageBreak/>
        <w:t xml:space="preserve">Pembatalan hibah </w:t>
      </w:r>
      <w:r w:rsidR="00D80405">
        <w:rPr>
          <w:rFonts w:asciiTheme="majorBidi" w:hAnsiTheme="majorBidi" w:cstheme="majorBidi"/>
          <w:sz w:val="24"/>
          <w:szCs w:val="24"/>
        </w:rPr>
        <w:t>dalam penelitian ini adalah menjatuhkan putusan pembatalan hibah oleh hakim Pengadilan Agama Klas 1 A Kendari dan tinjauannya dalam hukum Islam.</w:t>
      </w:r>
    </w:p>
    <w:p w:rsidR="00776B18" w:rsidRPr="00213E2D" w:rsidRDefault="00776B18" w:rsidP="00776B18">
      <w:pPr>
        <w:spacing w:after="0" w:line="240" w:lineRule="auto"/>
        <w:jc w:val="both"/>
        <w:rPr>
          <w:rFonts w:asciiTheme="majorBidi" w:hAnsiTheme="majorBidi" w:cstheme="majorBidi"/>
          <w:bCs/>
          <w:sz w:val="24"/>
          <w:szCs w:val="24"/>
        </w:rPr>
      </w:pPr>
    </w:p>
    <w:p w:rsidR="00776B18" w:rsidRPr="00F40E99" w:rsidRDefault="00776B18" w:rsidP="00776B18">
      <w:pPr>
        <w:pStyle w:val="ListParagraph"/>
        <w:numPr>
          <w:ilvl w:val="0"/>
          <w:numId w:val="1"/>
        </w:numPr>
        <w:spacing w:after="0" w:line="480" w:lineRule="auto"/>
        <w:rPr>
          <w:rFonts w:asciiTheme="majorBidi" w:hAnsiTheme="majorBidi" w:cstheme="majorBidi"/>
          <w:b/>
          <w:sz w:val="24"/>
          <w:szCs w:val="24"/>
        </w:rPr>
      </w:pPr>
      <w:r>
        <w:rPr>
          <w:rFonts w:asciiTheme="majorBidi" w:hAnsiTheme="majorBidi" w:cstheme="majorBidi"/>
          <w:b/>
          <w:sz w:val="24"/>
          <w:szCs w:val="24"/>
        </w:rPr>
        <w:t>Tujuan</w:t>
      </w:r>
      <w:r w:rsidRPr="00F40E99">
        <w:rPr>
          <w:rFonts w:asciiTheme="majorBidi" w:hAnsiTheme="majorBidi" w:cstheme="majorBidi"/>
          <w:b/>
          <w:sz w:val="24"/>
          <w:szCs w:val="24"/>
        </w:rPr>
        <w:t xml:space="preserve"> dan Manfaat Penelitian</w:t>
      </w:r>
    </w:p>
    <w:p w:rsidR="00776B18" w:rsidRPr="00F40E99" w:rsidRDefault="00776B18" w:rsidP="00776B18">
      <w:pPr>
        <w:pStyle w:val="ListParagraph"/>
        <w:numPr>
          <w:ilvl w:val="0"/>
          <w:numId w:val="5"/>
        </w:numPr>
        <w:spacing w:after="0" w:line="480" w:lineRule="auto"/>
        <w:rPr>
          <w:rFonts w:asciiTheme="majorBidi" w:hAnsiTheme="majorBidi" w:cstheme="majorBidi"/>
          <w:b/>
          <w:sz w:val="24"/>
          <w:szCs w:val="24"/>
        </w:rPr>
      </w:pPr>
      <w:r w:rsidRPr="00F40E99">
        <w:rPr>
          <w:rFonts w:asciiTheme="majorBidi" w:hAnsiTheme="majorBidi" w:cstheme="majorBidi"/>
          <w:b/>
          <w:sz w:val="24"/>
          <w:szCs w:val="24"/>
        </w:rPr>
        <w:t>Tujuan Penelitian</w:t>
      </w:r>
    </w:p>
    <w:p w:rsidR="00776B18" w:rsidRPr="00F40E99" w:rsidRDefault="00776B18" w:rsidP="00776B18">
      <w:pPr>
        <w:spacing w:after="0" w:line="480" w:lineRule="auto"/>
        <w:ind w:firstLine="357"/>
        <w:jc w:val="both"/>
        <w:rPr>
          <w:rFonts w:asciiTheme="majorBidi" w:hAnsiTheme="majorBidi" w:cstheme="majorBidi"/>
          <w:sz w:val="24"/>
          <w:szCs w:val="24"/>
        </w:rPr>
      </w:pPr>
      <w:r w:rsidRPr="00F40E99">
        <w:rPr>
          <w:rFonts w:asciiTheme="majorBidi" w:hAnsiTheme="majorBidi" w:cstheme="majorBidi"/>
          <w:sz w:val="24"/>
          <w:szCs w:val="24"/>
        </w:rPr>
        <w:t>Dari latar</w:t>
      </w:r>
      <w:r>
        <w:rPr>
          <w:rFonts w:asciiTheme="majorBidi" w:hAnsiTheme="majorBidi" w:cstheme="majorBidi"/>
          <w:sz w:val="24"/>
          <w:szCs w:val="24"/>
        </w:rPr>
        <w:t xml:space="preserve"> </w:t>
      </w:r>
      <w:r w:rsidRPr="00F40E99">
        <w:rPr>
          <w:rFonts w:asciiTheme="majorBidi" w:hAnsiTheme="majorBidi" w:cstheme="majorBidi"/>
          <w:sz w:val="24"/>
          <w:szCs w:val="24"/>
        </w:rPr>
        <w:t>belakang masalah dan pokok masalah yang diajukan, maka tujuan dari penulisan proposal ini adalah untuk:</w:t>
      </w:r>
    </w:p>
    <w:p w:rsidR="00776B18" w:rsidRPr="00F40E99" w:rsidRDefault="00776B18" w:rsidP="00776B18">
      <w:pPr>
        <w:pStyle w:val="ListParagraph"/>
        <w:numPr>
          <w:ilvl w:val="0"/>
          <w:numId w:val="3"/>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Untuk mengetahui</w:t>
      </w:r>
      <w:r w:rsidRPr="00F40E99">
        <w:rPr>
          <w:rFonts w:asciiTheme="majorBidi" w:hAnsiTheme="majorBidi" w:cstheme="majorBidi"/>
          <w:sz w:val="24"/>
          <w:szCs w:val="24"/>
        </w:rPr>
        <w:t xml:space="preserve"> pertimbangan hakim dalam memutuskan perkara pembatalan </w:t>
      </w:r>
      <w:r>
        <w:rPr>
          <w:rFonts w:asciiTheme="majorBidi" w:hAnsiTheme="majorBidi" w:cstheme="majorBidi"/>
          <w:sz w:val="24"/>
          <w:szCs w:val="24"/>
        </w:rPr>
        <w:t>hibah di Pengadilan Agama Klas 1 A Kendari</w:t>
      </w:r>
      <w:r w:rsidRPr="00F40E99">
        <w:rPr>
          <w:rFonts w:asciiTheme="majorBidi" w:hAnsiTheme="majorBidi" w:cstheme="majorBidi"/>
          <w:sz w:val="24"/>
          <w:szCs w:val="24"/>
        </w:rPr>
        <w:t>.</w:t>
      </w:r>
    </w:p>
    <w:p w:rsidR="00776B18" w:rsidRDefault="00776B18" w:rsidP="00776B18">
      <w:pPr>
        <w:pStyle w:val="ListParagraph"/>
        <w:numPr>
          <w:ilvl w:val="0"/>
          <w:numId w:val="3"/>
        </w:numPr>
        <w:spacing w:after="0" w:line="480" w:lineRule="auto"/>
        <w:ind w:left="1080"/>
        <w:jc w:val="both"/>
        <w:rPr>
          <w:rFonts w:asciiTheme="majorBidi" w:hAnsiTheme="majorBidi" w:cstheme="majorBidi"/>
          <w:sz w:val="24"/>
          <w:szCs w:val="24"/>
        </w:rPr>
      </w:pPr>
      <w:r w:rsidRPr="00F40E99">
        <w:rPr>
          <w:rFonts w:asciiTheme="majorBidi" w:hAnsiTheme="majorBidi" w:cstheme="majorBidi"/>
          <w:sz w:val="24"/>
          <w:szCs w:val="24"/>
        </w:rPr>
        <w:t>Untuk mengetahui tinjauan hukum Islam dalam pembatalan hibah</w:t>
      </w:r>
      <w:r>
        <w:rPr>
          <w:rFonts w:asciiTheme="majorBidi" w:hAnsiTheme="majorBidi" w:cstheme="majorBidi"/>
          <w:sz w:val="24"/>
          <w:szCs w:val="24"/>
        </w:rPr>
        <w:t xml:space="preserve"> di Pengadilan Agama Klas 1 A Kendari.</w:t>
      </w:r>
    </w:p>
    <w:p w:rsidR="00776B18" w:rsidRPr="00AF6837" w:rsidRDefault="00776B18" w:rsidP="00776B18">
      <w:pPr>
        <w:spacing w:after="0" w:line="240" w:lineRule="auto"/>
        <w:jc w:val="both"/>
        <w:rPr>
          <w:rFonts w:asciiTheme="majorBidi" w:hAnsiTheme="majorBidi" w:cstheme="majorBidi"/>
          <w:sz w:val="24"/>
          <w:szCs w:val="24"/>
        </w:rPr>
      </w:pPr>
    </w:p>
    <w:p w:rsidR="00776B18" w:rsidRPr="00F40E99" w:rsidRDefault="00776B18" w:rsidP="00776B18">
      <w:pPr>
        <w:pStyle w:val="ListParagraph"/>
        <w:numPr>
          <w:ilvl w:val="0"/>
          <w:numId w:val="5"/>
        </w:numPr>
        <w:spacing w:after="0" w:line="480" w:lineRule="auto"/>
        <w:rPr>
          <w:rFonts w:asciiTheme="majorBidi" w:hAnsiTheme="majorBidi" w:cstheme="majorBidi"/>
          <w:b/>
          <w:sz w:val="24"/>
          <w:szCs w:val="24"/>
        </w:rPr>
      </w:pPr>
      <w:r w:rsidRPr="00F40E99">
        <w:rPr>
          <w:rFonts w:asciiTheme="majorBidi" w:hAnsiTheme="majorBidi" w:cstheme="majorBidi"/>
          <w:b/>
          <w:sz w:val="24"/>
          <w:szCs w:val="24"/>
        </w:rPr>
        <w:t>Manfaat Penelitian</w:t>
      </w:r>
    </w:p>
    <w:p w:rsidR="00776B18" w:rsidRPr="00F40E99" w:rsidRDefault="00776B18" w:rsidP="00776B18">
      <w:pPr>
        <w:spacing w:after="0" w:line="480" w:lineRule="auto"/>
        <w:ind w:left="360" w:firstLine="491"/>
        <w:jc w:val="both"/>
        <w:rPr>
          <w:rFonts w:asciiTheme="majorBidi" w:hAnsiTheme="majorBidi" w:cstheme="majorBidi"/>
          <w:sz w:val="24"/>
          <w:szCs w:val="24"/>
        </w:rPr>
      </w:pPr>
      <w:r w:rsidRPr="00F40E99">
        <w:rPr>
          <w:rFonts w:asciiTheme="majorBidi" w:hAnsiTheme="majorBidi" w:cstheme="majorBidi"/>
          <w:sz w:val="24"/>
          <w:szCs w:val="24"/>
        </w:rPr>
        <w:t>Adapun manfaat yang diharapkan dalam penelitian ini adalah</w:t>
      </w:r>
      <w:r>
        <w:rPr>
          <w:rFonts w:asciiTheme="majorBidi" w:hAnsiTheme="majorBidi" w:cstheme="majorBidi"/>
          <w:sz w:val="24"/>
          <w:szCs w:val="24"/>
        </w:rPr>
        <w:t xml:space="preserve"> </w:t>
      </w:r>
      <w:r w:rsidRPr="00F40E99">
        <w:rPr>
          <w:rFonts w:asciiTheme="majorBidi" w:hAnsiTheme="majorBidi" w:cstheme="majorBidi"/>
          <w:sz w:val="24"/>
          <w:szCs w:val="24"/>
        </w:rPr>
        <w:t>:</w:t>
      </w:r>
    </w:p>
    <w:p w:rsidR="00776B18" w:rsidRPr="00F40E99" w:rsidRDefault="00776B18" w:rsidP="00776B18">
      <w:pPr>
        <w:pStyle w:val="ListParagraph"/>
        <w:numPr>
          <w:ilvl w:val="0"/>
          <w:numId w:val="4"/>
        </w:numPr>
        <w:spacing w:after="0" w:line="480" w:lineRule="auto"/>
        <w:ind w:left="1080"/>
        <w:jc w:val="both"/>
        <w:rPr>
          <w:rFonts w:asciiTheme="majorBidi" w:hAnsiTheme="majorBidi" w:cstheme="majorBidi"/>
          <w:sz w:val="24"/>
          <w:szCs w:val="24"/>
        </w:rPr>
      </w:pPr>
      <w:r w:rsidRPr="00F40E99">
        <w:rPr>
          <w:rFonts w:asciiTheme="majorBidi" w:hAnsiTheme="majorBidi" w:cstheme="majorBidi"/>
          <w:sz w:val="24"/>
          <w:szCs w:val="24"/>
        </w:rPr>
        <w:t>Hasil penelitian ini diharapkan dapat menjadi kontribusi atau sebagai sumbangan pemikiran dalam rangka memperkaya hazanah pemikiran hukum Islam terutama yang berhubungan dengan hukum muamalah</w:t>
      </w:r>
    </w:p>
    <w:p w:rsidR="00776B18" w:rsidRDefault="00776B18" w:rsidP="00776B18">
      <w:pPr>
        <w:pStyle w:val="ListParagraph"/>
        <w:numPr>
          <w:ilvl w:val="0"/>
          <w:numId w:val="4"/>
        </w:numPr>
        <w:spacing w:after="0" w:line="480" w:lineRule="auto"/>
        <w:ind w:left="1080"/>
        <w:jc w:val="both"/>
        <w:rPr>
          <w:rFonts w:asciiTheme="majorBidi" w:hAnsiTheme="majorBidi" w:cstheme="majorBidi"/>
          <w:sz w:val="24"/>
          <w:szCs w:val="24"/>
        </w:rPr>
      </w:pPr>
      <w:r w:rsidRPr="00F40E99">
        <w:rPr>
          <w:rFonts w:asciiTheme="majorBidi" w:hAnsiTheme="majorBidi" w:cstheme="majorBidi"/>
          <w:sz w:val="24"/>
          <w:szCs w:val="24"/>
        </w:rPr>
        <w:t>Sebagai sumbangan pikiran terhadap dunia akademik khusunya syariah dan STAIN pada umumnya bagi khazanah keilmuan hukum Islam dan umum.</w:t>
      </w:r>
    </w:p>
    <w:p w:rsidR="00776B18" w:rsidRPr="00F40E99" w:rsidRDefault="00776B18" w:rsidP="00776B18">
      <w:pPr>
        <w:pStyle w:val="ListParagraph"/>
        <w:spacing w:after="0" w:line="240" w:lineRule="auto"/>
        <w:ind w:left="1080"/>
        <w:jc w:val="both"/>
        <w:rPr>
          <w:rFonts w:asciiTheme="majorBidi" w:hAnsiTheme="majorBidi" w:cstheme="majorBidi"/>
          <w:sz w:val="24"/>
          <w:szCs w:val="24"/>
        </w:rPr>
      </w:pPr>
    </w:p>
    <w:p w:rsidR="00305F9F" w:rsidRDefault="00305F9F"/>
    <w:sectPr w:rsidR="00305F9F" w:rsidSect="00BA6C9F">
      <w:headerReference w:type="default" r:id="rId7"/>
      <w:foot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7D" w:rsidRDefault="00D43F7D" w:rsidP="00776B18">
      <w:pPr>
        <w:spacing w:after="0" w:line="240" w:lineRule="auto"/>
      </w:pPr>
      <w:r>
        <w:separator/>
      </w:r>
    </w:p>
  </w:endnote>
  <w:endnote w:type="continuationSeparator" w:id="1">
    <w:p w:rsidR="00D43F7D" w:rsidRDefault="00D43F7D" w:rsidP="0077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D43F7D">
    <w:pPr>
      <w:pStyle w:val="Footer"/>
      <w:jc w:val="center"/>
    </w:pPr>
  </w:p>
  <w:p w:rsidR="00B436BD" w:rsidRDefault="00D43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3B2476"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7D" w:rsidRDefault="00D43F7D" w:rsidP="00776B18">
      <w:pPr>
        <w:spacing w:after="0" w:line="240" w:lineRule="auto"/>
      </w:pPr>
      <w:r>
        <w:separator/>
      </w:r>
    </w:p>
  </w:footnote>
  <w:footnote w:type="continuationSeparator" w:id="1">
    <w:p w:rsidR="00D43F7D" w:rsidRDefault="00D43F7D" w:rsidP="00776B18">
      <w:pPr>
        <w:spacing w:after="0" w:line="240" w:lineRule="auto"/>
      </w:pPr>
      <w:r>
        <w:continuationSeparator/>
      </w:r>
    </w:p>
  </w:footnote>
  <w:footnote w:id="2">
    <w:p w:rsidR="00776B18" w:rsidRPr="00F40E99" w:rsidRDefault="00776B18" w:rsidP="00776B18">
      <w:pPr>
        <w:spacing w:after="0" w:line="360" w:lineRule="auto"/>
        <w:ind w:firstLine="720"/>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F40E99">
        <w:rPr>
          <w:rFonts w:asciiTheme="majorBidi" w:hAnsiTheme="majorBidi" w:cstheme="majorBidi"/>
          <w:sz w:val="20"/>
          <w:szCs w:val="20"/>
        </w:rPr>
        <w:t xml:space="preserve">Syahatah, Husain, </w:t>
      </w:r>
      <w:r w:rsidRPr="00F40E99">
        <w:rPr>
          <w:rFonts w:asciiTheme="majorBidi" w:hAnsiTheme="majorBidi" w:cstheme="majorBidi"/>
          <w:i/>
          <w:sz w:val="20"/>
          <w:szCs w:val="20"/>
        </w:rPr>
        <w:t>Ekonomi Rumah Tangga</w:t>
      </w:r>
      <w:r w:rsidRPr="00F40E99">
        <w:rPr>
          <w:rFonts w:asciiTheme="majorBidi" w:hAnsiTheme="majorBidi" w:cstheme="majorBidi"/>
          <w:i/>
          <w:iCs/>
          <w:sz w:val="20"/>
          <w:szCs w:val="20"/>
        </w:rPr>
        <w:t xml:space="preserve"> Muslim</w:t>
      </w:r>
      <w:r w:rsidRPr="00F40E99">
        <w:rPr>
          <w:rFonts w:asciiTheme="majorBidi" w:hAnsiTheme="majorBidi" w:cstheme="majorBidi"/>
          <w:sz w:val="20"/>
          <w:szCs w:val="20"/>
        </w:rPr>
        <w:t xml:space="preserve"> (Jakarta:Gema Insani Press,1998) h.248</w:t>
      </w:r>
    </w:p>
  </w:footnote>
  <w:footnote w:id="3">
    <w:p w:rsidR="00776B18" w:rsidRPr="00F40E99" w:rsidRDefault="00776B18" w:rsidP="00776B18">
      <w:pPr>
        <w:spacing w:after="0" w:line="360" w:lineRule="auto"/>
        <w:ind w:left="851" w:hanging="131"/>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sidRPr="00F40E99">
        <w:rPr>
          <w:rFonts w:asciiTheme="majorBidi" w:hAnsiTheme="majorBidi" w:cstheme="majorBidi"/>
          <w:sz w:val="20"/>
          <w:szCs w:val="20"/>
        </w:rPr>
        <w:t xml:space="preserve"> Sayid Sabiq, </w:t>
      </w:r>
      <w:r w:rsidRPr="00F40E99">
        <w:rPr>
          <w:rFonts w:asciiTheme="majorBidi" w:hAnsiTheme="majorBidi" w:cstheme="majorBidi"/>
          <w:i/>
          <w:sz w:val="20"/>
          <w:szCs w:val="20"/>
        </w:rPr>
        <w:t>Fiqh As-Sunnah</w:t>
      </w:r>
      <w:r w:rsidRPr="00F40E99">
        <w:rPr>
          <w:rFonts w:asciiTheme="majorBidi" w:hAnsiTheme="majorBidi" w:cstheme="majorBidi"/>
          <w:sz w:val="20"/>
          <w:szCs w:val="20"/>
        </w:rPr>
        <w:t>, Jilid 14 (Bandung : A1-Ma’arif,1993), h. 421</w:t>
      </w:r>
    </w:p>
  </w:footnote>
  <w:footnote w:id="4">
    <w:p w:rsidR="00776B18" w:rsidRPr="00F40E99" w:rsidRDefault="00776B18" w:rsidP="00776B18">
      <w:pPr>
        <w:spacing w:after="0" w:line="360" w:lineRule="auto"/>
        <w:ind w:left="851" w:hanging="131"/>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213E2D">
        <w:rPr>
          <w:rFonts w:asciiTheme="majorBidi" w:hAnsiTheme="majorBidi" w:cstheme="majorBidi"/>
          <w:i/>
          <w:sz w:val="20"/>
          <w:szCs w:val="20"/>
        </w:rPr>
        <w:t>Ibid</w:t>
      </w:r>
      <w:r w:rsidRPr="00F40E99">
        <w:rPr>
          <w:rFonts w:asciiTheme="majorBidi" w:hAnsiTheme="majorBidi" w:cstheme="majorBidi"/>
          <w:sz w:val="20"/>
          <w:szCs w:val="20"/>
        </w:rPr>
        <w:t>, h.329</w:t>
      </w:r>
    </w:p>
  </w:footnote>
  <w:footnote w:id="5">
    <w:p w:rsidR="00776B18" w:rsidRPr="00F40E99" w:rsidRDefault="00776B18" w:rsidP="00776B18">
      <w:pPr>
        <w:spacing w:after="0" w:line="360" w:lineRule="auto"/>
        <w:ind w:left="851" w:hanging="131"/>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sidRPr="00F40E99">
        <w:rPr>
          <w:rFonts w:asciiTheme="majorBidi" w:hAnsiTheme="majorBidi" w:cstheme="majorBidi"/>
          <w:sz w:val="20"/>
          <w:szCs w:val="20"/>
        </w:rPr>
        <w:t xml:space="preserve"> Subekti, </w:t>
      </w:r>
      <w:r w:rsidRPr="00F40E99">
        <w:rPr>
          <w:rFonts w:asciiTheme="majorBidi" w:hAnsiTheme="majorBidi" w:cstheme="majorBidi"/>
          <w:i/>
          <w:sz w:val="20"/>
          <w:szCs w:val="20"/>
        </w:rPr>
        <w:t>Pokok-Pokok Hukum Perdata</w:t>
      </w:r>
      <w:r w:rsidRPr="00F40E99">
        <w:rPr>
          <w:rFonts w:asciiTheme="majorBidi" w:hAnsiTheme="majorBidi" w:cstheme="majorBidi"/>
          <w:sz w:val="20"/>
          <w:szCs w:val="20"/>
        </w:rPr>
        <w:t xml:space="preserve"> (Jakarta : Intermasa, 1995), h.165</w:t>
      </w:r>
    </w:p>
  </w:footnote>
  <w:footnote w:id="6">
    <w:p w:rsidR="00776B18" w:rsidRPr="00F40E99" w:rsidRDefault="00776B18" w:rsidP="00776B18">
      <w:pPr>
        <w:pStyle w:val="FootnoteText"/>
        <w:spacing w:line="360" w:lineRule="auto"/>
        <w:ind w:firstLine="720"/>
        <w:rPr>
          <w:rFonts w:asciiTheme="majorBidi" w:hAnsiTheme="majorBidi" w:cstheme="majorBidi"/>
        </w:rPr>
      </w:pPr>
      <w:r w:rsidRPr="00F40E99">
        <w:rPr>
          <w:rStyle w:val="FootnoteReference"/>
          <w:rFonts w:asciiTheme="majorBidi" w:hAnsiTheme="majorBidi" w:cstheme="majorBidi"/>
        </w:rPr>
        <w:footnoteRef/>
      </w:r>
      <w:r w:rsidRPr="00F40E99">
        <w:rPr>
          <w:rFonts w:asciiTheme="majorBidi" w:hAnsiTheme="majorBidi" w:cstheme="majorBidi"/>
        </w:rPr>
        <w:t xml:space="preserve"> Kamus Bahasa Indonesia, </w:t>
      </w:r>
      <w:r w:rsidRPr="00F40E99">
        <w:rPr>
          <w:rFonts w:asciiTheme="majorBidi" w:hAnsiTheme="majorBidi" w:cstheme="majorBidi"/>
          <w:i/>
          <w:iCs/>
        </w:rPr>
        <w:t>Edisi Revisi</w:t>
      </w:r>
      <w:r w:rsidRPr="00F40E99">
        <w:rPr>
          <w:rFonts w:asciiTheme="majorBidi" w:hAnsiTheme="majorBidi" w:cstheme="majorBidi"/>
        </w:rPr>
        <w:t xml:space="preserve"> (Jakarta : Pustaka Pelajar, 2009), h. 247</w:t>
      </w:r>
    </w:p>
  </w:footnote>
  <w:footnote w:id="7">
    <w:p w:rsidR="00776B18" w:rsidRPr="00F40E99" w:rsidRDefault="00776B18" w:rsidP="00776B18">
      <w:pPr>
        <w:spacing w:after="0" w:line="360" w:lineRule="auto"/>
        <w:ind w:left="851" w:hanging="131"/>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sidRPr="00F40E99">
        <w:rPr>
          <w:rFonts w:asciiTheme="majorBidi" w:hAnsiTheme="majorBidi" w:cstheme="majorBidi"/>
          <w:sz w:val="20"/>
          <w:szCs w:val="20"/>
        </w:rPr>
        <w:t xml:space="preserve">Asyaukani, </w:t>
      </w:r>
      <w:r w:rsidRPr="00F40E99">
        <w:rPr>
          <w:rFonts w:asciiTheme="majorBidi" w:hAnsiTheme="majorBidi" w:cstheme="majorBidi"/>
          <w:i/>
          <w:sz w:val="20"/>
          <w:szCs w:val="20"/>
        </w:rPr>
        <w:t xml:space="preserve">Nailul Author V </w:t>
      </w:r>
      <w:r w:rsidRPr="00F40E99">
        <w:rPr>
          <w:rFonts w:asciiTheme="majorBidi" w:hAnsiTheme="majorBidi" w:cstheme="majorBidi"/>
          <w:sz w:val="20"/>
          <w:szCs w:val="20"/>
        </w:rPr>
        <w:t>(Alih Bahasa Qodir Hasan, dkk. PT Bina Ilmu, 1984)</w:t>
      </w:r>
      <w:r>
        <w:rPr>
          <w:rFonts w:asciiTheme="majorBidi" w:hAnsiTheme="majorBidi" w:cstheme="majorBidi"/>
          <w:sz w:val="20"/>
          <w:szCs w:val="20"/>
        </w:rPr>
        <w:t>,</w:t>
      </w:r>
      <w:r w:rsidRPr="00F40E99">
        <w:rPr>
          <w:rFonts w:asciiTheme="majorBidi" w:hAnsiTheme="majorBidi" w:cstheme="majorBidi"/>
          <w:sz w:val="20"/>
          <w:szCs w:val="20"/>
        </w:rPr>
        <w:t xml:space="preserve"> h. 32</w:t>
      </w:r>
    </w:p>
  </w:footnote>
  <w:footnote w:id="8">
    <w:p w:rsidR="00776B18" w:rsidRPr="00F40E99" w:rsidRDefault="00776B18" w:rsidP="00776B18">
      <w:pPr>
        <w:spacing w:after="0" w:line="360" w:lineRule="auto"/>
        <w:ind w:left="720"/>
        <w:jc w:val="both"/>
        <w:rPr>
          <w:rFonts w:asciiTheme="majorBidi" w:hAnsiTheme="majorBidi" w:cstheme="majorBidi"/>
          <w:sz w:val="20"/>
          <w:szCs w:val="20"/>
        </w:rPr>
      </w:pPr>
      <w:r w:rsidRPr="00F40E99">
        <w:rPr>
          <w:rStyle w:val="FootnoteReference"/>
          <w:rFonts w:asciiTheme="majorBidi" w:hAnsiTheme="majorBidi" w:cstheme="majorBidi"/>
          <w:sz w:val="20"/>
          <w:szCs w:val="20"/>
        </w:rPr>
        <w:footnoteRef/>
      </w:r>
      <w:r w:rsidRPr="00F40E99">
        <w:rPr>
          <w:rFonts w:asciiTheme="majorBidi" w:hAnsiTheme="majorBidi" w:cstheme="majorBidi"/>
          <w:sz w:val="20"/>
          <w:szCs w:val="20"/>
        </w:rPr>
        <w:t xml:space="preserve"> Rasyid Suleman, </w:t>
      </w:r>
      <w:r w:rsidRPr="00F40E99">
        <w:rPr>
          <w:rFonts w:asciiTheme="majorBidi" w:hAnsiTheme="majorBidi" w:cstheme="majorBidi"/>
          <w:i/>
          <w:sz w:val="20"/>
          <w:szCs w:val="20"/>
        </w:rPr>
        <w:t>Fiqhi Islam</w:t>
      </w:r>
      <w:r>
        <w:rPr>
          <w:rFonts w:asciiTheme="majorBidi" w:hAnsiTheme="majorBidi" w:cstheme="majorBidi"/>
          <w:sz w:val="20"/>
          <w:szCs w:val="20"/>
        </w:rPr>
        <w:t xml:space="preserve"> (Bandung: Sinar Baru A</w:t>
      </w:r>
      <w:r w:rsidRPr="00F40E99">
        <w:rPr>
          <w:rFonts w:asciiTheme="majorBidi" w:hAnsiTheme="majorBidi" w:cstheme="majorBidi"/>
          <w:sz w:val="20"/>
          <w:szCs w:val="20"/>
        </w:rPr>
        <w:t>lgensindo, 2011)</w:t>
      </w:r>
      <w:r>
        <w:rPr>
          <w:rFonts w:asciiTheme="majorBidi" w:hAnsiTheme="majorBidi" w:cstheme="majorBidi"/>
          <w:sz w:val="20"/>
          <w:szCs w:val="20"/>
        </w:rPr>
        <w:t>,</w:t>
      </w:r>
      <w:r w:rsidRPr="00F40E99">
        <w:rPr>
          <w:rFonts w:asciiTheme="majorBidi" w:hAnsiTheme="majorBidi" w:cstheme="majorBidi"/>
          <w:sz w:val="20"/>
          <w:szCs w:val="20"/>
        </w:rPr>
        <w:t xml:space="preserve"> h.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27"/>
      <w:docPartObj>
        <w:docPartGallery w:val="Page Numbers (Top of Page)"/>
        <w:docPartUnique/>
      </w:docPartObj>
    </w:sdtPr>
    <w:sdtContent>
      <w:p w:rsidR="00B436BD" w:rsidRDefault="00507E7D">
        <w:pPr>
          <w:pStyle w:val="Header"/>
          <w:jc w:val="right"/>
        </w:pPr>
        <w:r>
          <w:fldChar w:fldCharType="begin"/>
        </w:r>
        <w:r w:rsidR="003B2476">
          <w:instrText xml:space="preserve"> PAGE   \* MERGEFORMAT </w:instrText>
        </w:r>
        <w:r>
          <w:fldChar w:fldCharType="separate"/>
        </w:r>
        <w:r w:rsidR="007C7C7F">
          <w:rPr>
            <w:noProof/>
          </w:rPr>
          <w:t>6</w:t>
        </w:r>
        <w:r>
          <w:fldChar w:fldCharType="end"/>
        </w:r>
      </w:p>
    </w:sdtContent>
  </w:sdt>
  <w:p w:rsidR="00B436BD" w:rsidRDefault="00D43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D43F7D">
    <w:pPr>
      <w:pStyle w:val="Header"/>
      <w:jc w:val="right"/>
    </w:pPr>
  </w:p>
  <w:p w:rsidR="00B436BD" w:rsidRDefault="00D43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8C5"/>
    <w:multiLevelType w:val="hybridMultilevel"/>
    <w:tmpl w:val="D9EA95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25060E"/>
    <w:multiLevelType w:val="hybridMultilevel"/>
    <w:tmpl w:val="AEEA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A382E"/>
    <w:multiLevelType w:val="hybridMultilevel"/>
    <w:tmpl w:val="FF2A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8663D"/>
    <w:multiLevelType w:val="hybridMultilevel"/>
    <w:tmpl w:val="0600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B7666"/>
    <w:multiLevelType w:val="hybridMultilevel"/>
    <w:tmpl w:val="A05A0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A0C91"/>
    <w:multiLevelType w:val="hybridMultilevel"/>
    <w:tmpl w:val="11043FC6"/>
    <w:lvl w:ilvl="0" w:tplc="0C940608">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76B18"/>
    <w:rsid w:val="000018FF"/>
    <w:rsid w:val="00002AAA"/>
    <w:rsid w:val="00010E6B"/>
    <w:rsid w:val="00011DE9"/>
    <w:rsid w:val="0001278A"/>
    <w:rsid w:val="00014AB5"/>
    <w:rsid w:val="00015124"/>
    <w:rsid w:val="00016017"/>
    <w:rsid w:val="000229D4"/>
    <w:rsid w:val="000235AE"/>
    <w:rsid w:val="0003581A"/>
    <w:rsid w:val="00037682"/>
    <w:rsid w:val="00042A0F"/>
    <w:rsid w:val="000463D5"/>
    <w:rsid w:val="000470F7"/>
    <w:rsid w:val="000511E6"/>
    <w:rsid w:val="00052E83"/>
    <w:rsid w:val="00055956"/>
    <w:rsid w:val="00060345"/>
    <w:rsid w:val="00060A13"/>
    <w:rsid w:val="00070B6F"/>
    <w:rsid w:val="00073FF1"/>
    <w:rsid w:val="00075F99"/>
    <w:rsid w:val="000763A7"/>
    <w:rsid w:val="000777AE"/>
    <w:rsid w:val="00077F0B"/>
    <w:rsid w:val="00083D61"/>
    <w:rsid w:val="00083E9B"/>
    <w:rsid w:val="00084C7A"/>
    <w:rsid w:val="00086A65"/>
    <w:rsid w:val="000900E8"/>
    <w:rsid w:val="00092004"/>
    <w:rsid w:val="000A0000"/>
    <w:rsid w:val="000A0232"/>
    <w:rsid w:val="000A2C28"/>
    <w:rsid w:val="000A4A9B"/>
    <w:rsid w:val="000A6E9F"/>
    <w:rsid w:val="000A718A"/>
    <w:rsid w:val="000A74F5"/>
    <w:rsid w:val="000B032E"/>
    <w:rsid w:val="000B1B12"/>
    <w:rsid w:val="000B6495"/>
    <w:rsid w:val="000B663C"/>
    <w:rsid w:val="000B725C"/>
    <w:rsid w:val="000C2F40"/>
    <w:rsid w:val="000C31E8"/>
    <w:rsid w:val="000C333F"/>
    <w:rsid w:val="000D0D60"/>
    <w:rsid w:val="000E0AEF"/>
    <w:rsid w:val="000E0F5B"/>
    <w:rsid w:val="000E1E9A"/>
    <w:rsid w:val="000F2C8B"/>
    <w:rsid w:val="000F61E7"/>
    <w:rsid w:val="00102FBA"/>
    <w:rsid w:val="0010429D"/>
    <w:rsid w:val="00105ECF"/>
    <w:rsid w:val="00106420"/>
    <w:rsid w:val="00106743"/>
    <w:rsid w:val="00107D7F"/>
    <w:rsid w:val="00116472"/>
    <w:rsid w:val="001203B7"/>
    <w:rsid w:val="001228D5"/>
    <w:rsid w:val="00122B68"/>
    <w:rsid w:val="00123A83"/>
    <w:rsid w:val="001252B7"/>
    <w:rsid w:val="0012591B"/>
    <w:rsid w:val="001259C4"/>
    <w:rsid w:val="00136102"/>
    <w:rsid w:val="0014296A"/>
    <w:rsid w:val="00144CCC"/>
    <w:rsid w:val="00146630"/>
    <w:rsid w:val="001605B8"/>
    <w:rsid w:val="001624E9"/>
    <w:rsid w:val="00163E0B"/>
    <w:rsid w:val="00163F9E"/>
    <w:rsid w:val="0016416F"/>
    <w:rsid w:val="00165927"/>
    <w:rsid w:val="001715E8"/>
    <w:rsid w:val="00172D4E"/>
    <w:rsid w:val="00177D8F"/>
    <w:rsid w:val="00181092"/>
    <w:rsid w:val="00182EBC"/>
    <w:rsid w:val="0018370D"/>
    <w:rsid w:val="00193C9A"/>
    <w:rsid w:val="00197BCD"/>
    <w:rsid w:val="00197C2C"/>
    <w:rsid w:val="001A6545"/>
    <w:rsid w:val="001A676E"/>
    <w:rsid w:val="001B0C78"/>
    <w:rsid w:val="001B2E9C"/>
    <w:rsid w:val="001B3E76"/>
    <w:rsid w:val="001B7498"/>
    <w:rsid w:val="001C0012"/>
    <w:rsid w:val="001C077D"/>
    <w:rsid w:val="001C181E"/>
    <w:rsid w:val="001D2B03"/>
    <w:rsid w:val="001D706A"/>
    <w:rsid w:val="001D773B"/>
    <w:rsid w:val="001E16FE"/>
    <w:rsid w:val="001E5A5B"/>
    <w:rsid w:val="001E7BAF"/>
    <w:rsid w:val="001F188E"/>
    <w:rsid w:val="00200B80"/>
    <w:rsid w:val="0020146C"/>
    <w:rsid w:val="00201953"/>
    <w:rsid w:val="002030DD"/>
    <w:rsid w:val="002040C3"/>
    <w:rsid w:val="00204665"/>
    <w:rsid w:val="00220CD8"/>
    <w:rsid w:val="00224E79"/>
    <w:rsid w:val="00231023"/>
    <w:rsid w:val="002326B9"/>
    <w:rsid w:val="002359A2"/>
    <w:rsid w:val="00236700"/>
    <w:rsid w:val="002371E7"/>
    <w:rsid w:val="00242C2B"/>
    <w:rsid w:val="00244CAA"/>
    <w:rsid w:val="00247D12"/>
    <w:rsid w:val="0025403B"/>
    <w:rsid w:val="002552E0"/>
    <w:rsid w:val="00256F81"/>
    <w:rsid w:val="0026040D"/>
    <w:rsid w:val="00264E92"/>
    <w:rsid w:val="002736F8"/>
    <w:rsid w:val="00274B25"/>
    <w:rsid w:val="002843DC"/>
    <w:rsid w:val="002869A7"/>
    <w:rsid w:val="002963DA"/>
    <w:rsid w:val="002A10B8"/>
    <w:rsid w:val="002A17F4"/>
    <w:rsid w:val="002A1A23"/>
    <w:rsid w:val="002A2984"/>
    <w:rsid w:val="002B1ABA"/>
    <w:rsid w:val="002B282B"/>
    <w:rsid w:val="002B3F0D"/>
    <w:rsid w:val="002B41AD"/>
    <w:rsid w:val="002B5C25"/>
    <w:rsid w:val="002B6B9B"/>
    <w:rsid w:val="002B7850"/>
    <w:rsid w:val="002C2BA6"/>
    <w:rsid w:val="002C4DAD"/>
    <w:rsid w:val="002C5D75"/>
    <w:rsid w:val="002C5D7F"/>
    <w:rsid w:val="002C6936"/>
    <w:rsid w:val="002C7D62"/>
    <w:rsid w:val="002E0052"/>
    <w:rsid w:val="002E041B"/>
    <w:rsid w:val="002E3037"/>
    <w:rsid w:val="002E41A8"/>
    <w:rsid w:val="002F1813"/>
    <w:rsid w:val="002F77F6"/>
    <w:rsid w:val="00300E94"/>
    <w:rsid w:val="00301488"/>
    <w:rsid w:val="003018AC"/>
    <w:rsid w:val="00304B9B"/>
    <w:rsid w:val="00305810"/>
    <w:rsid w:val="00305E0F"/>
    <w:rsid w:val="00305F9F"/>
    <w:rsid w:val="003137C2"/>
    <w:rsid w:val="0031501C"/>
    <w:rsid w:val="0031752D"/>
    <w:rsid w:val="00320ECC"/>
    <w:rsid w:val="00322B93"/>
    <w:rsid w:val="00323E58"/>
    <w:rsid w:val="00343D28"/>
    <w:rsid w:val="00344301"/>
    <w:rsid w:val="003477C5"/>
    <w:rsid w:val="003504A8"/>
    <w:rsid w:val="00350D53"/>
    <w:rsid w:val="003511C6"/>
    <w:rsid w:val="003600C1"/>
    <w:rsid w:val="00362C81"/>
    <w:rsid w:val="003646B4"/>
    <w:rsid w:val="00366167"/>
    <w:rsid w:val="0036742D"/>
    <w:rsid w:val="00371C2A"/>
    <w:rsid w:val="00376A0D"/>
    <w:rsid w:val="00376D6B"/>
    <w:rsid w:val="00380E93"/>
    <w:rsid w:val="00381A54"/>
    <w:rsid w:val="00385346"/>
    <w:rsid w:val="00391786"/>
    <w:rsid w:val="00391AE3"/>
    <w:rsid w:val="0039585A"/>
    <w:rsid w:val="00396C44"/>
    <w:rsid w:val="00396C47"/>
    <w:rsid w:val="00397BEF"/>
    <w:rsid w:val="003A135E"/>
    <w:rsid w:val="003A1DE5"/>
    <w:rsid w:val="003A35B8"/>
    <w:rsid w:val="003A4C49"/>
    <w:rsid w:val="003B200C"/>
    <w:rsid w:val="003B2476"/>
    <w:rsid w:val="003B483C"/>
    <w:rsid w:val="003B7339"/>
    <w:rsid w:val="003C1CC2"/>
    <w:rsid w:val="003C4A9A"/>
    <w:rsid w:val="003C4F91"/>
    <w:rsid w:val="003C5C8A"/>
    <w:rsid w:val="003D12F6"/>
    <w:rsid w:val="003D19D9"/>
    <w:rsid w:val="003D4724"/>
    <w:rsid w:val="003E4F45"/>
    <w:rsid w:val="003E7186"/>
    <w:rsid w:val="003F141E"/>
    <w:rsid w:val="003F148A"/>
    <w:rsid w:val="003F22C7"/>
    <w:rsid w:val="003F3960"/>
    <w:rsid w:val="003F5934"/>
    <w:rsid w:val="00400C3D"/>
    <w:rsid w:val="004076A4"/>
    <w:rsid w:val="00407F96"/>
    <w:rsid w:val="00411B43"/>
    <w:rsid w:val="00412794"/>
    <w:rsid w:val="00412AFF"/>
    <w:rsid w:val="0041674A"/>
    <w:rsid w:val="00425E53"/>
    <w:rsid w:val="00430DB3"/>
    <w:rsid w:val="004312DE"/>
    <w:rsid w:val="00432C31"/>
    <w:rsid w:val="00432D8A"/>
    <w:rsid w:val="00435C59"/>
    <w:rsid w:val="00436795"/>
    <w:rsid w:val="004416EE"/>
    <w:rsid w:val="00442027"/>
    <w:rsid w:val="00444911"/>
    <w:rsid w:val="004449B7"/>
    <w:rsid w:val="00447345"/>
    <w:rsid w:val="004531EE"/>
    <w:rsid w:val="00456807"/>
    <w:rsid w:val="00456C09"/>
    <w:rsid w:val="00462F5B"/>
    <w:rsid w:val="00470D03"/>
    <w:rsid w:val="00471EC1"/>
    <w:rsid w:val="00473A03"/>
    <w:rsid w:val="004753BF"/>
    <w:rsid w:val="00476897"/>
    <w:rsid w:val="00477DD6"/>
    <w:rsid w:val="00480A67"/>
    <w:rsid w:val="0048206E"/>
    <w:rsid w:val="0048496A"/>
    <w:rsid w:val="00487807"/>
    <w:rsid w:val="00490AF2"/>
    <w:rsid w:val="00490BB3"/>
    <w:rsid w:val="0049124B"/>
    <w:rsid w:val="00491831"/>
    <w:rsid w:val="00496696"/>
    <w:rsid w:val="00497057"/>
    <w:rsid w:val="004A1CA3"/>
    <w:rsid w:val="004A4C2F"/>
    <w:rsid w:val="004A69BA"/>
    <w:rsid w:val="004A72D4"/>
    <w:rsid w:val="004A7669"/>
    <w:rsid w:val="004B0350"/>
    <w:rsid w:val="004B15CB"/>
    <w:rsid w:val="004B38C7"/>
    <w:rsid w:val="004B40EF"/>
    <w:rsid w:val="004C64A9"/>
    <w:rsid w:val="004D122D"/>
    <w:rsid w:val="004D25C2"/>
    <w:rsid w:val="004D3872"/>
    <w:rsid w:val="004D3B34"/>
    <w:rsid w:val="004D546E"/>
    <w:rsid w:val="004D68BA"/>
    <w:rsid w:val="004D6A63"/>
    <w:rsid w:val="004E01B0"/>
    <w:rsid w:val="004E143C"/>
    <w:rsid w:val="004E780F"/>
    <w:rsid w:val="004F01AF"/>
    <w:rsid w:val="004F3993"/>
    <w:rsid w:val="004F3DF5"/>
    <w:rsid w:val="004F6103"/>
    <w:rsid w:val="004F666E"/>
    <w:rsid w:val="004F69C4"/>
    <w:rsid w:val="00502747"/>
    <w:rsid w:val="005053D4"/>
    <w:rsid w:val="005056EC"/>
    <w:rsid w:val="00505D86"/>
    <w:rsid w:val="00507185"/>
    <w:rsid w:val="00507E7D"/>
    <w:rsid w:val="00512AAB"/>
    <w:rsid w:val="00512C9F"/>
    <w:rsid w:val="00514E32"/>
    <w:rsid w:val="00515247"/>
    <w:rsid w:val="005155BB"/>
    <w:rsid w:val="005205A7"/>
    <w:rsid w:val="00521C77"/>
    <w:rsid w:val="00524175"/>
    <w:rsid w:val="00526C2F"/>
    <w:rsid w:val="0053387D"/>
    <w:rsid w:val="00535263"/>
    <w:rsid w:val="00535576"/>
    <w:rsid w:val="00535D65"/>
    <w:rsid w:val="00540435"/>
    <w:rsid w:val="00542D64"/>
    <w:rsid w:val="005433B7"/>
    <w:rsid w:val="00543A81"/>
    <w:rsid w:val="00543B31"/>
    <w:rsid w:val="00544ECC"/>
    <w:rsid w:val="0055104B"/>
    <w:rsid w:val="00555924"/>
    <w:rsid w:val="0055596A"/>
    <w:rsid w:val="00557588"/>
    <w:rsid w:val="005650BD"/>
    <w:rsid w:val="005659D9"/>
    <w:rsid w:val="00566B56"/>
    <w:rsid w:val="00566B5B"/>
    <w:rsid w:val="005676B9"/>
    <w:rsid w:val="00570610"/>
    <w:rsid w:val="00570DDB"/>
    <w:rsid w:val="0057324F"/>
    <w:rsid w:val="005746F8"/>
    <w:rsid w:val="00575CAC"/>
    <w:rsid w:val="005772AD"/>
    <w:rsid w:val="00577CE5"/>
    <w:rsid w:val="00577FA8"/>
    <w:rsid w:val="00580B5A"/>
    <w:rsid w:val="00584AD4"/>
    <w:rsid w:val="00587E76"/>
    <w:rsid w:val="005A0646"/>
    <w:rsid w:val="005A115C"/>
    <w:rsid w:val="005A1565"/>
    <w:rsid w:val="005A3A56"/>
    <w:rsid w:val="005A66F5"/>
    <w:rsid w:val="005A690D"/>
    <w:rsid w:val="005B35EF"/>
    <w:rsid w:val="005B3DEE"/>
    <w:rsid w:val="005B51AE"/>
    <w:rsid w:val="005C0039"/>
    <w:rsid w:val="005C15CD"/>
    <w:rsid w:val="005D10B0"/>
    <w:rsid w:val="005D1493"/>
    <w:rsid w:val="005D1755"/>
    <w:rsid w:val="005D318C"/>
    <w:rsid w:val="005E1B68"/>
    <w:rsid w:val="005E1DD7"/>
    <w:rsid w:val="005E26CA"/>
    <w:rsid w:val="005E42C4"/>
    <w:rsid w:val="005E5DFB"/>
    <w:rsid w:val="005F710D"/>
    <w:rsid w:val="005F7367"/>
    <w:rsid w:val="0060185E"/>
    <w:rsid w:val="00601E6C"/>
    <w:rsid w:val="006173C5"/>
    <w:rsid w:val="00620CC9"/>
    <w:rsid w:val="0062306C"/>
    <w:rsid w:val="0062386F"/>
    <w:rsid w:val="006246A9"/>
    <w:rsid w:val="00624AB0"/>
    <w:rsid w:val="00625437"/>
    <w:rsid w:val="00625921"/>
    <w:rsid w:val="00634CEC"/>
    <w:rsid w:val="00641259"/>
    <w:rsid w:val="00644937"/>
    <w:rsid w:val="00646624"/>
    <w:rsid w:val="00657FC9"/>
    <w:rsid w:val="00660A53"/>
    <w:rsid w:val="00670EAE"/>
    <w:rsid w:val="0067321E"/>
    <w:rsid w:val="0067480A"/>
    <w:rsid w:val="00676406"/>
    <w:rsid w:val="00677B89"/>
    <w:rsid w:val="00683878"/>
    <w:rsid w:val="00687463"/>
    <w:rsid w:val="00695795"/>
    <w:rsid w:val="00695C35"/>
    <w:rsid w:val="006A327C"/>
    <w:rsid w:val="006A6FFD"/>
    <w:rsid w:val="006A746D"/>
    <w:rsid w:val="006B0D35"/>
    <w:rsid w:val="006B5353"/>
    <w:rsid w:val="006B6F12"/>
    <w:rsid w:val="006C4D33"/>
    <w:rsid w:val="006D100E"/>
    <w:rsid w:val="006D26F2"/>
    <w:rsid w:val="006D2D44"/>
    <w:rsid w:val="006D42C1"/>
    <w:rsid w:val="006D4A7E"/>
    <w:rsid w:val="006D4F7E"/>
    <w:rsid w:val="006E15A6"/>
    <w:rsid w:val="006E1B85"/>
    <w:rsid w:val="006E7686"/>
    <w:rsid w:val="006F0C8A"/>
    <w:rsid w:val="006F0F52"/>
    <w:rsid w:val="007024AF"/>
    <w:rsid w:val="00711C95"/>
    <w:rsid w:val="00713B19"/>
    <w:rsid w:val="007162D6"/>
    <w:rsid w:val="007165DC"/>
    <w:rsid w:val="00716D50"/>
    <w:rsid w:val="0072298E"/>
    <w:rsid w:val="00725020"/>
    <w:rsid w:val="00725676"/>
    <w:rsid w:val="00731D3D"/>
    <w:rsid w:val="007363B7"/>
    <w:rsid w:val="00741337"/>
    <w:rsid w:val="00747E5B"/>
    <w:rsid w:val="0075042D"/>
    <w:rsid w:val="007536FD"/>
    <w:rsid w:val="00754867"/>
    <w:rsid w:val="0075576A"/>
    <w:rsid w:val="007574AB"/>
    <w:rsid w:val="00760331"/>
    <w:rsid w:val="00761079"/>
    <w:rsid w:val="00761CE8"/>
    <w:rsid w:val="00764F36"/>
    <w:rsid w:val="007656DD"/>
    <w:rsid w:val="007660A5"/>
    <w:rsid w:val="007700E4"/>
    <w:rsid w:val="00775259"/>
    <w:rsid w:val="00776B18"/>
    <w:rsid w:val="00780136"/>
    <w:rsid w:val="00781FB0"/>
    <w:rsid w:val="00782663"/>
    <w:rsid w:val="00785F00"/>
    <w:rsid w:val="00786A67"/>
    <w:rsid w:val="00787E0D"/>
    <w:rsid w:val="00790202"/>
    <w:rsid w:val="00791473"/>
    <w:rsid w:val="0079159C"/>
    <w:rsid w:val="0079168F"/>
    <w:rsid w:val="0079322F"/>
    <w:rsid w:val="00796EE6"/>
    <w:rsid w:val="007A0FB8"/>
    <w:rsid w:val="007A16A8"/>
    <w:rsid w:val="007A22FF"/>
    <w:rsid w:val="007A4D28"/>
    <w:rsid w:val="007A59DC"/>
    <w:rsid w:val="007B1758"/>
    <w:rsid w:val="007B1C4D"/>
    <w:rsid w:val="007B241E"/>
    <w:rsid w:val="007B3FF7"/>
    <w:rsid w:val="007B5302"/>
    <w:rsid w:val="007B5400"/>
    <w:rsid w:val="007B6E2B"/>
    <w:rsid w:val="007B7652"/>
    <w:rsid w:val="007C4755"/>
    <w:rsid w:val="007C4776"/>
    <w:rsid w:val="007C4BC2"/>
    <w:rsid w:val="007C7C7F"/>
    <w:rsid w:val="007D043C"/>
    <w:rsid w:val="007D16A0"/>
    <w:rsid w:val="007D5310"/>
    <w:rsid w:val="007D79A8"/>
    <w:rsid w:val="007F179C"/>
    <w:rsid w:val="007F2B06"/>
    <w:rsid w:val="007F3B88"/>
    <w:rsid w:val="007F548F"/>
    <w:rsid w:val="007F64A6"/>
    <w:rsid w:val="00805F6B"/>
    <w:rsid w:val="00810A4C"/>
    <w:rsid w:val="008131DA"/>
    <w:rsid w:val="00817C40"/>
    <w:rsid w:val="0082034B"/>
    <w:rsid w:val="008204E9"/>
    <w:rsid w:val="008241B5"/>
    <w:rsid w:val="0082795C"/>
    <w:rsid w:val="00830E89"/>
    <w:rsid w:val="00831C19"/>
    <w:rsid w:val="00831C6A"/>
    <w:rsid w:val="00833C0A"/>
    <w:rsid w:val="008444B5"/>
    <w:rsid w:val="00844A30"/>
    <w:rsid w:val="008537E3"/>
    <w:rsid w:val="00854B33"/>
    <w:rsid w:val="008557D4"/>
    <w:rsid w:val="00855C98"/>
    <w:rsid w:val="0085641F"/>
    <w:rsid w:val="00860D71"/>
    <w:rsid w:val="00860FCA"/>
    <w:rsid w:val="00862280"/>
    <w:rsid w:val="00863414"/>
    <w:rsid w:val="00864F26"/>
    <w:rsid w:val="00866221"/>
    <w:rsid w:val="00873B11"/>
    <w:rsid w:val="00876851"/>
    <w:rsid w:val="00881884"/>
    <w:rsid w:val="00883251"/>
    <w:rsid w:val="00883D49"/>
    <w:rsid w:val="008849C5"/>
    <w:rsid w:val="00885F7E"/>
    <w:rsid w:val="0088795E"/>
    <w:rsid w:val="008929F7"/>
    <w:rsid w:val="00892C21"/>
    <w:rsid w:val="00894511"/>
    <w:rsid w:val="00894E9B"/>
    <w:rsid w:val="008A0DB4"/>
    <w:rsid w:val="008A1C9D"/>
    <w:rsid w:val="008A62E3"/>
    <w:rsid w:val="008B16AB"/>
    <w:rsid w:val="008B34C3"/>
    <w:rsid w:val="008B73C5"/>
    <w:rsid w:val="008C0733"/>
    <w:rsid w:val="008C0EC0"/>
    <w:rsid w:val="008C1F28"/>
    <w:rsid w:val="008C4A96"/>
    <w:rsid w:val="008C4D82"/>
    <w:rsid w:val="008C6340"/>
    <w:rsid w:val="008D0165"/>
    <w:rsid w:val="008D2CDB"/>
    <w:rsid w:val="008D3B00"/>
    <w:rsid w:val="008D6BA6"/>
    <w:rsid w:val="008D7877"/>
    <w:rsid w:val="008E3C07"/>
    <w:rsid w:val="008E4635"/>
    <w:rsid w:val="008E4A8E"/>
    <w:rsid w:val="008E7066"/>
    <w:rsid w:val="008F14B1"/>
    <w:rsid w:val="008F2D02"/>
    <w:rsid w:val="008F39EC"/>
    <w:rsid w:val="008F4451"/>
    <w:rsid w:val="0090072D"/>
    <w:rsid w:val="00902608"/>
    <w:rsid w:val="00902BA4"/>
    <w:rsid w:val="0090518D"/>
    <w:rsid w:val="00905704"/>
    <w:rsid w:val="00907DAF"/>
    <w:rsid w:val="00910ABC"/>
    <w:rsid w:val="00911613"/>
    <w:rsid w:val="00914B3D"/>
    <w:rsid w:val="00915F83"/>
    <w:rsid w:val="0091665F"/>
    <w:rsid w:val="00917240"/>
    <w:rsid w:val="00921C3B"/>
    <w:rsid w:val="00933858"/>
    <w:rsid w:val="00934988"/>
    <w:rsid w:val="00934DDA"/>
    <w:rsid w:val="0093595F"/>
    <w:rsid w:val="00941592"/>
    <w:rsid w:val="009425B8"/>
    <w:rsid w:val="00947EFF"/>
    <w:rsid w:val="00954070"/>
    <w:rsid w:val="00954411"/>
    <w:rsid w:val="0095545F"/>
    <w:rsid w:val="00955E01"/>
    <w:rsid w:val="00956366"/>
    <w:rsid w:val="00956B0E"/>
    <w:rsid w:val="00957432"/>
    <w:rsid w:val="00962EB0"/>
    <w:rsid w:val="00963A60"/>
    <w:rsid w:val="0096518C"/>
    <w:rsid w:val="009679BE"/>
    <w:rsid w:val="0097022A"/>
    <w:rsid w:val="00970251"/>
    <w:rsid w:val="00976A23"/>
    <w:rsid w:val="0097741E"/>
    <w:rsid w:val="00982338"/>
    <w:rsid w:val="009823B5"/>
    <w:rsid w:val="00982563"/>
    <w:rsid w:val="0098329B"/>
    <w:rsid w:val="009945FD"/>
    <w:rsid w:val="00996F53"/>
    <w:rsid w:val="009A312F"/>
    <w:rsid w:val="009A484F"/>
    <w:rsid w:val="009A4CC0"/>
    <w:rsid w:val="009B09C9"/>
    <w:rsid w:val="009B17C6"/>
    <w:rsid w:val="009B727F"/>
    <w:rsid w:val="009C0193"/>
    <w:rsid w:val="009C2B3E"/>
    <w:rsid w:val="009C35D9"/>
    <w:rsid w:val="009C6663"/>
    <w:rsid w:val="009C7C72"/>
    <w:rsid w:val="009C7F2A"/>
    <w:rsid w:val="009D16EF"/>
    <w:rsid w:val="009D19C3"/>
    <w:rsid w:val="009D22C6"/>
    <w:rsid w:val="009D58E8"/>
    <w:rsid w:val="009D6354"/>
    <w:rsid w:val="009D6552"/>
    <w:rsid w:val="009E2A49"/>
    <w:rsid w:val="009E3546"/>
    <w:rsid w:val="009E3E33"/>
    <w:rsid w:val="009F1200"/>
    <w:rsid w:val="009F516B"/>
    <w:rsid w:val="009F5442"/>
    <w:rsid w:val="00A01EF2"/>
    <w:rsid w:val="00A0292E"/>
    <w:rsid w:val="00A068C9"/>
    <w:rsid w:val="00A06E3D"/>
    <w:rsid w:val="00A133F6"/>
    <w:rsid w:val="00A2364E"/>
    <w:rsid w:val="00A306D4"/>
    <w:rsid w:val="00A30C23"/>
    <w:rsid w:val="00A31BEA"/>
    <w:rsid w:val="00A32247"/>
    <w:rsid w:val="00A344A1"/>
    <w:rsid w:val="00A359C2"/>
    <w:rsid w:val="00A40279"/>
    <w:rsid w:val="00A42AD5"/>
    <w:rsid w:val="00A4359E"/>
    <w:rsid w:val="00A4592B"/>
    <w:rsid w:val="00A46AD8"/>
    <w:rsid w:val="00A5314F"/>
    <w:rsid w:val="00A623DF"/>
    <w:rsid w:val="00A642FA"/>
    <w:rsid w:val="00A650B8"/>
    <w:rsid w:val="00A655C1"/>
    <w:rsid w:val="00A66559"/>
    <w:rsid w:val="00A71088"/>
    <w:rsid w:val="00A71883"/>
    <w:rsid w:val="00A72EAE"/>
    <w:rsid w:val="00A7733D"/>
    <w:rsid w:val="00A80D09"/>
    <w:rsid w:val="00A8126F"/>
    <w:rsid w:val="00A858D0"/>
    <w:rsid w:val="00A8623A"/>
    <w:rsid w:val="00A95333"/>
    <w:rsid w:val="00A973E3"/>
    <w:rsid w:val="00AA3DDD"/>
    <w:rsid w:val="00AA4573"/>
    <w:rsid w:val="00AA5B99"/>
    <w:rsid w:val="00AB523D"/>
    <w:rsid w:val="00AB5D9D"/>
    <w:rsid w:val="00AC03FF"/>
    <w:rsid w:val="00AC09B3"/>
    <w:rsid w:val="00AC0CBF"/>
    <w:rsid w:val="00AC33C6"/>
    <w:rsid w:val="00AC5A85"/>
    <w:rsid w:val="00AD1896"/>
    <w:rsid w:val="00AD250D"/>
    <w:rsid w:val="00AD2FA3"/>
    <w:rsid w:val="00AD51A0"/>
    <w:rsid w:val="00AE1C28"/>
    <w:rsid w:val="00AE478A"/>
    <w:rsid w:val="00B025E8"/>
    <w:rsid w:val="00B06633"/>
    <w:rsid w:val="00B06834"/>
    <w:rsid w:val="00B147C0"/>
    <w:rsid w:val="00B14F45"/>
    <w:rsid w:val="00B15674"/>
    <w:rsid w:val="00B16B44"/>
    <w:rsid w:val="00B17129"/>
    <w:rsid w:val="00B17CCF"/>
    <w:rsid w:val="00B21784"/>
    <w:rsid w:val="00B21925"/>
    <w:rsid w:val="00B21E59"/>
    <w:rsid w:val="00B23747"/>
    <w:rsid w:val="00B30F13"/>
    <w:rsid w:val="00B310AE"/>
    <w:rsid w:val="00B341DD"/>
    <w:rsid w:val="00B40911"/>
    <w:rsid w:val="00B40DA8"/>
    <w:rsid w:val="00B41B21"/>
    <w:rsid w:val="00B46829"/>
    <w:rsid w:val="00B5075D"/>
    <w:rsid w:val="00B52303"/>
    <w:rsid w:val="00B54963"/>
    <w:rsid w:val="00B556AD"/>
    <w:rsid w:val="00B56B1F"/>
    <w:rsid w:val="00B6374A"/>
    <w:rsid w:val="00B63C5A"/>
    <w:rsid w:val="00B6483B"/>
    <w:rsid w:val="00B6599E"/>
    <w:rsid w:val="00B65DE7"/>
    <w:rsid w:val="00B729A5"/>
    <w:rsid w:val="00B72A5F"/>
    <w:rsid w:val="00B73524"/>
    <w:rsid w:val="00B771C4"/>
    <w:rsid w:val="00B77449"/>
    <w:rsid w:val="00B81A3A"/>
    <w:rsid w:val="00B8229E"/>
    <w:rsid w:val="00B858DC"/>
    <w:rsid w:val="00B86E2D"/>
    <w:rsid w:val="00B923BA"/>
    <w:rsid w:val="00B9488B"/>
    <w:rsid w:val="00BA0A0D"/>
    <w:rsid w:val="00BA3D1F"/>
    <w:rsid w:val="00BA5833"/>
    <w:rsid w:val="00BB0649"/>
    <w:rsid w:val="00BB0E51"/>
    <w:rsid w:val="00BB2627"/>
    <w:rsid w:val="00BB64CC"/>
    <w:rsid w:val="00BB71B2"/>
    <w:rsid w:val="00BC09F2"/>
    <w:rsid w:val="00BC1932"/>
    <w:rsid w:val="00BC27D3"/>
    <w:rsid w:val="00BC343F"/>
    <w:rsid w:val="00BC3C71"/>
    <w:rsid w:val="00BC59F6"/>
    <w:rsid w:val="00BE6232"/>
    <w:rsid w:val="00BE6379"/>
    <w:rsid w:val="00BE7D57"/>
    <w:rsid w:val="00BF1E71"/>
    <w:rsid w:val="00BF34BA"/>
    <w:rsid w:val="00BF3F1B"/>
    <w:rsid w:val="00BF552F"/>
    <w:rsid w:val="00BF756D"/>
    <w:rsid w:val="00C01C98"/>
    <w:rsid w:val="00C01F47"/>
    <w:rsid w:val="00C0206D"/>
    <w:rsid w:val="00C0439E"/>
    <w:rsid w:val="00C0552D"/>
    <w:rsid w:val="00C077A2"/>
    <w:rsid w:val="00C1317B"/>
    <w:rsid w:val="00C169C1"/>
    <w:rsid w:val="00C20E87"/>
    <w:rsid w:val="00C26D9F"/>
    <w:rsid w:val="00C27809"/>
    <w:rsid w:val="00C2781E"/>
    <w:rsid w:val="00C3160B"/>
    <w:rsid w:val="00C31832"/>
    <w:rsid w:val="00C36146"/>
    <w:rsid w:val="00C36FDC"/>
    <w:rsid w:val="00C4010C"/>
    <w:rsid w:val="00C40F07"/>
    <w:rsid w:val="00C4102C"/>
    <w:rsid w:val="00C4343B"/>
    <w:rsid w:val="00C45523"/>
    <w:rsid w:val="00C45A15"/>
    <w:rsid w:val="00C50F67"/>
    <w:rsid w:val="00C510E0"/>
    <w:rsid w:val="00C560D4"/>
    <w:rsid w:val="00C625BE"/>
    <w:rsid w:val="00C66790"/>
    <w:rsid w:val="00C7104F"/>
    <w:rsid w:val="00C7148B"/>
    <w:rsid w:val="00C72B89"/>
    <w:rsid w:val="00C746FF"/>
    <w:rsid w:val="00C75AF9"/>
    <w:rsid w:val="00C76046"/>
    <w:rsid w:val="00C7762C"/>
    <w:rsid w:val="00C82125"/>
    <w:rsid w:val="00C86675"/>
    <w:rsid w:val="00C91121"/>
    <w:rsid w:val="00C9118D"/>
    <w:rsid w:val="00C94100"/>
    <w:rsid w:val="00C955BA"/>
    <w:rsid w:val="00C973A7"/>
    <w:rsid w:val="00CA11A7"/>
    <w:rsid w:val="00CA2FB2"/>
    <w:rsid w:val="00CA31D1"/>
    <w:rsid w:val="00CA77D6"/>
    <w:rsid w:val="00CB0969"/>
    <w:rsid w:val="00CB292F"/>
    <w:rsid w:val="00CC097D"/>
    <w:rsid w:val="00CC7244"/>
    <w:rsid w:val="00CD3BAF"/>
    <w:rsid w:val="00CD3D29"/>
    <w:rsid w:val="00CD566B"/>
    <w:rsid w:val="00CE2000"/>
    <w:rsid w:val="00CE258B"/>
    <w:rsid w:val="00CE5898"/>
    <w:rsid w:val="00CF0785"/>
    <w:rsid w:val="00CF1B99"/>
    <w:rsid w:val="00CF568C"/>
    <w:rsid w:val="00CF78AF"/>
    <w:rsid w:val="00D01F13"/>
    <w:rsid w:val="00D0728D"/>
    <w:rsid w:val="00D12F89"/>
    <w:rsid w:val="00D13F11"/>
    <w:rsid w:val="00D1577E"/>
    <w:rsid w:val="00D1725E"/>
    <w:rsid w:val="00D172CA"/>
    <w:rsid w:val="00D20068"/>
    <w:rsid w:val="00D218EB"/>
    <w:rsid w:val="00D223ED"/>
    <w:rsid w:val="00D245A8"/>
    <w:rsid w:val="00D25CD4"/>
    <w:rsid w:val="00D26862"/>
    <w:rsid w:val="00D27F69"/>
    <w:rsid w:val="00D352F8"/>
    <w:rsid w:val="00D364AA"/>
    <w:rsid w:val="00D364F1"/>
    <w:rsid w:val="00D405A9"/>
    <w:rsid w:val="00D414AF"/>
    <w:rsid w:val="00D430F0"/>
    <w:rsid w:val="00D43F7D"/>
    <w:rsid w:val="00D4468E"/>
    <w:rsid w:val="00D46CA7"/>
    <w:rsid w:val="00D46F67"/>
    <w:rsid w:val="00D501CF"/>
    <w:rsid w:val="00D50AC2"/>
    <w:rsid w:val="00D52855"/>
    <w:rsid w:val="00D53A89"/>
    <w:rsid w:val="00D555BC"/>
    <w:rsid w:val="00D56F57"/>
    <w:rsid w:val="00D572BC"/>
    <w:rsid w:val="00D63DB4"/>
    <w:rsid w:val="00D66495"/>
    <w:rsid w:val="00D66843"/>
    <w:rsid w:val="00D678E3"/>
    <w:rsid w:val="00D71185"/>
    <w:rsid w:val="00D7283E"/>
    <w:rsid w:val="00D80400"/>
    <w:rsid w:val="00D80405"/>
    <w:rsid w:val="00D80A6E"/>
    <w:rsid w:val="00D82713"/>
    <w:rsid w:val="00D86F83"/>
    <w:rsid w:val="00D9004A"/>
    <w:rsid w:val="00D93794"/>
    <w:rsid w:val="00D94B2A"/>
    <w:rsid w:val="00D971D1"/>
    <w:rsid w:val="00DA040A"/>
    <w:rsid w:val="00DA1A73"/>
    <w:rsid w:val="00DA35CB"/>
    <w:rsid w:val="00DB00C0"/>
    <w:rsid w:val="00DB232C"/>
    <w:rsid w:val="00DC22AC"/>
    <w:rsid w:val="00DC3E9A"/>
    <w:rsid w:val="00DC6915"/>
    <w:rsid w:val="00DC73C3"/>
    <w:rsid w:val="00DD797F"/>
    <w:rsid w:val="00DE1254"/>
    <w:rsid w:val="00DE1A2C"/>
    <w:rsid w:val="00DE2E9C"/>
    <w:rsid w:val="00DE53C8"/>
    <w:rsid w:val="00DE72F6"/>
    <w:rsid w:val="00DE73D5"/>
    <w:rsid w:val="00E039E6"/>
    <w:rsid w:val="00E05A51"/>
    <w:rsid w:val="00E05FC3"/>
    <w:rsid w:val="00E119E9"/>
    <w:rsid w:val="00E14842"/>
    <w:rsid w:val="00E214A9"/>
    <w:rsid w:val="00E23049"/>
    <w:rsid w:val="00E23BAF"/>
    <w:rsid w:val="00E24725"/>
    <w:rsid w:val="00E25304"/>
    <w:rsid w:val="00E25C08"/>
    <w:rsid w:val="00E301BC"/>
    <w:rsid w:val="00E305A0"/>
    <w:rsid w:val="00E30B34"/>
    <w:rsid w:val="00E35C79"/>
    <w:rsid w:val="00E415E0"/>
    <w:rsid w:val="00E431FF"/>
    <w:rsid w:val="00E4387D"/>
    <w:rsid w:val="00E44504"/>
    <w:rsid w:val="00E51AD5"/>
    <w:rsid w:val="00E54A01"/>
    <w:rsid w:val="00E55AB1"/>
    <w:rsid w:val="00E55E31"/>
    <w:rsid w:val="00E55E5B"/>
    <w:rsid w:val="00E6338E"/>
    <w:rsid w:val="00E63E9A"/>
    <w:rsid w:val="00E66C38"/>
    <w:rsid w:val="00E71769"/>
    <w:rsid w:val="00E71C6A"/>
    <w:rsid w:val="00E73082"/>
    <w:rsid w:val="00E81FBA"/>
    <w:rsid w:val="00E8223F"/>
    <w:rsid w:val="00E8433A"/>
    <w:rsid w:val="00E846AE"/>
    <w:rsid w:val="00E858E4"/>
    <w:rsid w:val="00E872D0"/>
    <w:rsid w:val="00E91E6F"/>
    <w:rsid w:val="00E922E4"/>
    <w:rsid w:val="00E96EDA"/>
    <w:rsid w:val="00E97C5A"/>
    <w:rsid w:val="00EA0CFA"/>
    <w:rsid w:val="00EA2105"/>
    <w:rsid w:val="00EA5234"/>
    <w:rsid w:val="00EB063A"/>
    <w:rsid w:val="00EB31DC"/>
    <w:rsid w:val="00EB3808"/>
    <w:rsid w:val="00EB4329"/>
    <w:rsid w:val="00EB4CB6"/>
    <w:rsid w:val="00EB5C43"/>
    <w:rsid w:val="00EC0E3F"/>
    <w:rsid w:val="00EC107B"/>
    <w:rsid w:val="00EC41E5"/>
    <w:rsid w:val="00EC4423"/>
    <w:rsid w:val="00EC5D89"/>
    <w:rsid w:val="00ED0305"/>
    <w:rsid w:val="00ED34F8"/>
    <w:rsid w:val="00ED3749"/>
    <w:rsid w:val="00ED4CCA"/>
    <w:rsid w:val="00ED6038"/>
    <w:rsid w:val="00ED6279"/>
    <w:rsid w:val="00EE04F3"/>
    <w:rsid w:val="00EE0E2C"/>
    <w:rsid w:val="00EE1BB1"/>
    <w:rsid w:val="00EE294F"/>
    <w:rsid w:val="00EE2E93"/>
    <w:rsid w:val="00EF042E"/>
    <w:rsid w:val="00EF0A5F"/>
    <w:rsid w:val="00EF0AAB"/>
    <w:rsid w:val="00EF1878"/>
    <w:rsid w:val="00EF197F"/>
    <w:rsid w:val="00EF3444"/>
    <w:rsid w:val="00EF44E7"/>
    <w:rsid w:val="00F02574"/>
    <w:rsid w:val="00F026D1"/>
    <w:rsid w:val="00F0651D"/>
    <w:rsid w:val="00F129A7"/>
    <w:rsid w:val="00F14E03"/>
    <w:rsid w:val="00F170C8"/>
    <w:rsid w:val="00F1746D"/>
    <w:rsid w:val="00F20DE1"/>
    <w:rsid w:val="00F21B52"/>
    <w:rsid w:val="00F2257D"/>
    <w:rsid w:val="00F24283"/>
    <w:rsid w:val="00F31753"/>
    <w:rsid w:val="00F319FF"/>
    <w:rsid w:val="00F329ED"/>
    <w:rsid w:val="00F3384E"/>
    <w:rsid w:val="00F35740"/>
    <w:rsid w:val="00F4143E"/>
    <w:rsid w:val="00F43DDF"/>
    <w:rsid w:val="00F51BAA"/>
    <w:rsid w:val="00F52773"/>
    <w:rsid w:val="00F55125"/>
    <w:rsid w:val="00F55601"/>
    <w:rsid w:val="00F63E3D"/>
    <w:rsid w:val="00F64D56"/>
    <w:rsid w:val="00F67426"/>
    <w:rsid w:val="00F67CD1"/>
    <w:rsid w:val="00F72891"/>
    <w:rsid w:val="00F74969"/>
    <w:rsid w:val="00F842A7"/>
    <w:rsid w:val="00F85E09"/>
    <w:rsid w:val="00F872F3"/>
    <w:rsid w:val="00F879EB"/>
    <w:rsid w:val="00F9062F"/>
    <w:rsid w:val="00FA466E"/>
    <w:rsid w:val="00FA4A0A"/>
    <w:rsid w:val="00FA79D8"/>
    <w:rsid w:val="00FA7DC1"/>
    <w:rsid w:val="00FB3922"/>
    <w:rsid w:val="00FB3E88"/>
    <w:rsid w:val="00FB6ADE"/>
    <w:rsid w:val="00FC043D"/>
    <w:rsid w:val="00FC52B2"/>
    <w:rsid w:val="00FD789D"/>
    <w:rsid w:val="00FE0B45"/>
    <w:rsid w:val="00FE1127"/>
    <w:rsid w:val="00FE143D"/>
    <w:rsid w:val="00FE2D2F"/>
    <w:rsid w:val="00FE35E2"/>
    <w:rsid w:val="00FE4A0E"/>
    <w:rsid w:val="00FE71D5"/>
    <w:rsid w:val="00FF1A9C"/>
    <w:rsid w:val="00FF1C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18"/>
    <w:pPr>
      <w:ind w:left="720"/>
      <w:contextualSpacing/>
    </w:pPr>
  </w:style>
  <w:style w:type="paragraph" w:styleId="FootnoteText">
    <w:name w:val="footnote text"/>
    <w:basedOn w:val="Normal"/>
    <w:link w:val="FootnoteTextChar"/>
    <w:uiPriority w:val="99"/>
    <w:unhideWhenUsed/>
    <w:rsid w:val="00776B18"/>
    <w:pPr>
      <w:spacing w:after="0" w:line="240" w:lineRule="auto"/>
    </w:pPr>
    <w:rPr>
      <w:sz w:val="20"/>
      <w:szCs w:val="20"/>
    </w:rPr>
  </w:style>
  <w:style w:type="character" w:customStyle="1" w:styleId="FootnoteTextChar">
    <w:name w:val="Footnote Text Char"/>
    <w:basedOn w:val="DefaultParagraphFont"/>
    <w:link w:val="FootnoteText"/>
    <w:uiPriority w:val="99"/>
    <w:rsid w:val="00776B18"/>
    <w:rPr>
      <w:sz w:val="20"/>
      <w:szCs w:val="20"/>
    </w:rPr>
  </w:style>
  <w:style w:type="character" w:styleId="FootnoteReference">
    <w:name w:val="footnote reference"/>
    <w:basedOn w:val="DefaultParagraphFont"/>
    <w:uiPriority w:val="99"/>
    <w:semiHidden/>
    <w:unhideWhenUsed/>
    <w:rsid w:val="00776B18"/>
    <w:rPr>
      <w:vertAlign w:val="superscript"/>
    </w:rPr>
  </w:style>
  <w:style w:type="paragraph" w:styleId="Header">
    <w:name w:val="header"/>
    <w:basedOn w:val="Normal"/>
    <w:link w:val="HeaderChar"/>
    <w:uiPriority w:val="99"/>
    <w:unhideWhenUsed/>
    <w:rsid w:val="0077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8"/>
  </w:style>
  <w:style w:type="paragraph" w:styleId="Footer">
    <w:name w:val="footer"/>
    <w:basedOn w:val="Normal"/>
    <w:link w:val="FooterChar"/>
    <w:uiPriority w:val="99"/>
    <w:unhideWhenUsed/>
    <w:rsid w:val="0077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ILMY</cp:lastModifiedBy>
  <cp:revision>4</cp:revision>
  <cp:lastPrinted>2009-10-31T19:21:00Z</cp:lastPrinted>
  <dcterms:created xsi:type="dcterms:W3CDTF">2013-10-03T01:24:00Z</dcterms:created>
  <dcterms:modified xsi:type="dcterms:W3CDTF">2009-10-31T19:24:00Z</dcterms:modified>
</cp:coreProperties>
</file>