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Pr="006157BE" w:rsidRDefault="00595798" w:rsidP="000431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9" style="position:absolute;left:0;text-align:left;margin-left:370.35pt;margin-top:-82.65pt;width:1in;height:1in;z-index:251661312" strokecolor="white [3212]"/>
        </w:pict>
      </w:r>
      <w:r w:rsidR="008C435A" w:rsidRPr="006157BE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41504E" w:rsidRPr="006157BE" w:rsidRDefault="006A57CF" w:rsidP="00CF78A8">
      <w:pPr>
        <w:spacing w:after="36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</w:t>
      </w:r>
      <w:r w:rsidR="008C435A" w:rsidRPr="006157BE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8C435A" w:rsidRPr="006157BE" w:rsidRDefault="008C435A" w:rsidP="00CF78A8">
      <w:pPr>
        <w:pStyle w:val="ListParagraph"/>
        <w:numPr>
          <w:ilvl w:val="0"/>
          <w:numId w:val="1"/>
        </w:numPr>
        <w:spacing w:after="120" w:line="480" w:lineRule="auto"/>
        <w:ind w:left="397" w:hanging="426"/>
        <w:rPr>
          <w:rFonts w:ascii="Times New Roman" w:hAnsi="Times New Roman" w:cs="Times New Roman"/>
          <w:b/>
          <w:sz w:val="24"/>
          <w:szCs w:val="24"/>
        </w:rPr>
      </w:pPr>
      <w:r w:rsidRPr="006157BE">
        <w:rPr>
          <w:rFonts w:ascii="Times New Roman" w:hAnsi="Times New Roman" w:cs="Times New Roman"/>
          <w:b/>
          <w:sz w:val="24"/>
          <w:szCs w:val="24"/>
        </w:rPr>
        <w:t xml:space="preserve">Jenis </w:t>
      </w:r>
      <w:r w:rsidR="000E703D" w:rsidRPr="006157BE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8C435A" w:rsidRPr="006157BE" w:rsidRDefault="008C435A" w:rsidP="00CF78A8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Jenis penelitian ini adalah penelitian kuantitatif yaitu penelitian dengan cara</w:t>
      </w:r>
      <w:r w:rsidR="009A7994">
        <w:rPr>
          <w:rFonts w:ascii="Times New Roman" w:hAnsi="Times New Roman" w:cs="Times New Roman"/>
          <w:sz w:val="24"/>
          <w:szCs w:val="24"/>
        </w:rPr>
        <w:t xml:space="preserve"> mengumpulkan data berupa angka-angka kemudian ditabulasi dalam bentuk tabel distribusi frekuensi dan presentase untuk tujuan memberikan gambaran atau deskripsi tentang data </w:t>
      </w:r>
      <w:r w:rsidRPr="006157BE">
        <w:rPr>
          <w:rFonts w:ascii="Times New Roman" w:hAnsi="Times New Roman" w:cs="Times New Roman"/>
          <w:sz w:val="24"/>
          <w:szCs w:val="24"/>
        </w:rPr>
        <w:t>yang</w:t>
      </w:r>
      <w:r w:rsidR="009A7994">
        <w:rPr>
          <w:rFonts w:ascii="Times New Roman" w:hAnsi="Times New Roman" w:cs="Times New Roman"/>
          <w:sz w:val="24"/>
          <w:szCs w:val="24"/>
        </w:rPr>
        <w:t xml:space="preserve"> ada sebagai hasil penelitian.</w:t>
      </w:r>
      <w:r w:rsidRPr="00615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DE" w:rsidRDefault="00D242DE" w:rsidP="005B53DB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Berdasarkan penjelasan di atas maka penelitian ini berupaya mengumpulkan data-data atau informasi objektif di lapangan. Penelitian ini membahas tentang kecerdasan emosional kepala sekolah berpengaruh langsung terhadap motivasi mengajar gur</w:t>
      </w:r>
      <w:r w:rsidR="00CF78A8">
        <w:rPr>
          <w:rFonts w:ascii="Times New Roman" w:hAnsi="Times New Roman" w:cs="Times New Roman"/>
          <w:sz w:val="24"/>
          <w:szCs w:val="24"/>
        </w:rPr>
        <w:t xml:space="preserve">u  </w:t>
      </w:r>
      <w:r w:rsidR="00207C0B">
        <w:rPr>
          <w:rFonts w:ascii="Times New Roman" w:hAnsi="Times New Roman" w:cs="Times New Roman"/>
          <w:sz w:val="24"/>
          <w:szCs w:val="24"/>
        </w:rPr>
        <w:t xml:space="preserve">SDN </w:t>
      </w:r>
      <w:r w:rsidR="00F71A6A">
        <w:rPr>
          <w:rFonts w:ascii="Times New Roman" w:hAnsi="Times New Roman" w:cs="Times New Roman"/>
          <w:sz w:val="24"/>
          <w:szCs w:val="24"/>
          <w:lang w:val="en-US"/>
        </w:rPr>
        <w:t xml:space="preserve">Negeri </w:t>
      </w:r>
      <w:r w:rsidR="00CF78A8">
        <w:rPr>
          <w:rFonts w:ascii="Times New Roman" w:hAnsi="Times New Roman" w:cs="Times New Roman"/>
          <w:sz w:val="24"/>
          <w:szCs w:val="24"/>
        </w:rPr>
        <w:t xml:space="preserve">di </w:t>
      </w:r>
      <w:r w:rsidR="00207C0B">
        <w:rPr>
          <w:rFonts w:ascii="Times New Roman" w:hAnsi="Times New Roman" w:cs="Times New Roman"/>
          <w:sz w:val="24"/>
          <w:szCs w:val="24"/>
        </w:rPr>
        <w:t>Kec</w:t>
      </w:r>
      <w:r w:rsidR="00CF78A8">
        <w:rPr>
          <w:rFonts w:ascii="Times New Roman" w:hAnsi="Times New Roman" w:cs="Times New Roman"/>
          <w:sz w:val="24"/>
          <w:szCs w:val="24"/>
        </w:rPr>
        <w:t xml:space="preserve">amatan </w:t>
      </w:r>
      <w:r w:rsidR="00207C0B">
        <w:rPr>
          <w:rFonts w:ascii="Times New Roman" w:hAnsi="Times New Roman" w:cs="Times New Roman"/>
          <w:sz w:val="24"/>
          <w:szCs w:val="24"/>
        </w:rPr>
        <w:t xml:space="preserve">Baruga </w:t>
      </w:r>
      <w:r w:rsidRPr="006157BE">
        <w:rPr>
          <w:rFonts w:ascii="Times New Roman" w:hAnsi="Times New Roman" w:cs="Times New Roman"/>
          <w:sz w:val="24"/>
          <w:szCs w:val="24"/>
        </w:rPr>
        <w:t>Kota Kendari.</w:t>
      </w:r>
    </w:p>
    <w:p w:rsidR="005B53DB" w:rsidRPr="006157BE" w:rsidRDefault="005B53DB" w:rsidP="00DF1B8F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6C89" w:rsidRDefault="00D242DE" w:rsidP="00896C8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7BE">
        <w:rPr>
          <w:rFonts w:ascii="Times New Roman" w:hAnsi="Times New Roman" w:cs="Times New Roman"/>
          <w:b/>
          <w:sz w:val="24"/>
          <w:szCs w:val="24"/>
        </w:rPr>
        <w:t>Lokasi dan Waktu Penelitian</w:t>
      </w:r>
    </w:p>
    <w:p w:rsidR="00AA54C2" w:rsidRDefault="00097865" w:rsidP="00365DED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dilaksanakan </w:t>
      </w:r>
      <w:r w:rsidR="00574216">
        <w:rPr>
          <w:rFonts w:ascii="Times New Roman" w:hAnsi="Times New Roman" w:cs="Times New Roman"/>
          <w:sz w:val="24"/>
          <w:szCs w:val="24"/>
        </w:rPr>
        <w:t xml:space="preserve">SD Negeri </w:t>
      </w:r>
      <w:r w:rsidR="00CF78A8">
        <w:rPr>
          <w:rFonts w:ascii="Times New Roman" w:hAnsi="Times New Roman" w:cs="Times New Roman"/>
          <w:sz w:val="24"/>
          <w:szCs w:val="24"/>
        </w:rPr>
        <w:t xml:space="preserve">di </w:t>
      </w:r>
      <w:r w:rsidR="00574216">
        <w:rPr>
          <w:rFonts w:ascii="Times New Roman" w:hAnsi="Times New Roman" w:cs="Times New Roman"/>
          <w:sz w:val="24"/>
          <w:szCs w:val="24"/>
        </w:rPr>
        <w:t>Kecamatan</w:t>
      </w:r>
      <w:r w:rsidR="00207C0B">
        <w:rPr>
          <w:rFonts w:ascii="Times New Roman" w:hAnsi="Times New Roman" w:cs="Times New Roman"/>
          <w:sz w:val="24"/>
          <w:szCs w:val="24"/>
        </w:rPr>
        <w:t xml:space="preserve"> Baruga </w:t>
      </w:r>
      <w:r w:rsidR="00AA54C2">
        <w:rPr>
          <w:rFonts w:ascii="Times New Roman" w:hAnsi="Times New Roman" w:cs="Times New Roman"/>
          <w:sz w:val="24"/>
          <w:szCs w:val="24"/>
        </w:rPr>
        <w:t xml:space="preserve">Kota </w:t>
      </w:r>
      <w:r w:rsidR="00CF78A8">
        <w:rPr>
          <w:rFonts w:ascii="Times New Roman" w:hAnsi="Times New Roman" w:cs="Times New Roman"/>
          <w:sz w:val="24"/>
          <w:szCs w:val="24"/>
        </w:rPr>
        <w:t xml:space="preserve">Kendari, </w:t>
      </w:r>
      <w:r w:rsidR="00365DED">
        <w:rPr>
          <w:rFonts w:ascii="Times New Roman" w:hAnsi="Times New Roman" w:cs="Times New Roman"/>
          <w:sz w:val="24"/>
          <w:szCs w:val="24"/>
        </w:rPr>
        <w:t>Adapun waktu penelitian ini dimulai 25 Juni sampai tanggal 25 Agustus 2015.</w:t>
      </w:r>
    </w:p>
    <w:p w:rsidR="00365DED" w:rsidRPr="00AA54C2" w:rsidRDefault="00365DED" w:rsidP="00365DED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2DE" w:rsidRPr="006157BE" w:rsidRDefault="00D242DE" w:rsidP="0089312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7BE"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D242DE" w:rsidRPr="00285AE8" w:rsidRDefault="00595798" w:rsidP="006157B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79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30" style="position:absolute;left:0;text-align:left;margin-left:161.1pt;margin-top:101.6pt;width:1in;height:36.75pt;rotation:-180;flip:y;z-index:251662336" strokecolor="white [3212]">
            <v:textbox style="mso-next-textbox:#_x0000_s1030">
              <w:txbxContent>
                <w:p w:rsidR="00E10F3A" w:rsidRDefault="00C63AF6" w:rsidP="004668A3">
                  <w:pPr>
                    <w:jc w:val="center"/>
                  </w:pPr>
                  <w:r>
                    <w:t>35</w:t>
                  </w:r>
                </w:p>
              </w:txbxContent>
            </v:textbox>
          </v:rect>
        </w:pict>
      </w:r>
      <w:r w:rsidR="00D242DE" w:rsidRPr="00285AE8">
        <w:rPr>
          <w:rFonts w:ascii="Times New Roman" w:hAnsi="Times New Roman" w:cs="Times New Roman"/>
          <w:sz w:val="24"/>
          <w:szCs w:val="24"/>
        </w:rPr>
        <w:t xml:space="preserve">Populasi </w:t>
      </w:r>
    </w:p>
    <w:p w:rsidR="009A7994" w:rsidRDefault="00D242DE" w:rsidP="004824F7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lastRenderedPageBreak/>
        <w:t>Populasi dalam penelitian ini adalah seluruh G</w:t>
      </w:r>
      <w:r w:rsidR="00982270">
        <w:rPr>
          <w:rFonts w:ascii="Times New Roman" w:hAnsi="Times New Roman" w:cs="Times New Roman"/>
          <w:sz w:val="24"/>
          <w:szCs w:val="24"/>
        </w:rPr>
        <w:t xml:space="preserve">uru </w:t>
      </w:r>
      <w:r w:rsidR="00574216">
        <w:rPr>
          <w:rFonts w:ascii="Times New Roman" w:hAnsi="Times New Roman" w:cs="Times New Roman"/>
          <w:sz w:val="24"/>
          <w:szCs w:val="24"/>
        </w:rPr>
        <w:t xml:space="preserve">SDN </w:t>
      </w:r>
      <w:r w:rsidR="00982270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574216">
        <w:rPr>
          <w:rFonts w:ascii="Times New Roman" w:hAnsi="Times New Roman" w:cs="Times New Roman"/>
          <w:sz w:val="24"/>
          <w:szCs w:val="24"/>
        </w:rPr>
        <w:t>Kecamatan</w:t>
      </w:r>
      <w:r w:rsidR="00207C0B">
        <w:rPr>
          <w:rFonts w:ascii="Times New Roman" w:hAnsi="Times New Roman" w:cs="Times New Roman"/>
          <w:sz w:val="24"/>
          <w:szCs w:val="24"/>
        </w:rPr>
        <w:t xml:space="preserve"> Baruga  K</w:t>
      </w:r>
      <w:r w:rsidRPr="006157BE">
        <w:rPr>
          <w:rFonts w:ascii="Times New Roman" w:hAnsi="Times New Roman" w:cs="Times New Roman"/>
          <w:sz w:val="24"/>
          <w:szCs w:val="24"/>
        </w:rPr>
        <w:t>ota Kendari, sebany</w:t>
      </w:r>
      <w:r w:rsidR="00F30AFE">
        <w:rPr>
          <w:rFonts w:ascii="Times New Roman" w:hAnsi="Times New Roman" w:cs="Times New Roman"/>
          <w:sz w:val="24"/>
          <w:szCs w:val="24"/>
        </w:rPr>
        <w:t>ak 44</w:t>
      </w:r>
      <w:r w:rsidRPr="006157BE">
        <w:rPr>
          <w:rFonts w:ascii="Times New Roman" w:hAnsi="Times New Roman" w:cs="Times New Roman"/>
          <w:sz w:val="24"/>
          <w:szCs w:val="24"/>
        </w:rPr>
        <w:t xml:space="preserve"> tenaga pendidik.</w:t>
      </w:r>
    </w:p>
    <w:p w:rsidR="007F4C0F" w:rsidRPr="00E42F97" w:rsidRDefault="005A1A40" w:rsidP="00E42F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Tabel.1</w:t>
      </w:r>
    </w:p>
    <w:p w:rsidR="007F4C0F" w:rsidRPr="00E42F97" w:rsidRDefault="00E42F97" w:rsidP="00E42F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Keadaan Jumlah Guru SD Negeri</w:t>
      </w:r>
      <w:r w:rsidR="00574216">
        <w:rPr>
          <w:rFonts w:ascii="Times New Roman" w:hAnsi="Times New Roman" w:cs="Times New Roman"/>
          <w:sz w:val="24"/>
          <w:szCs w:val="24"/>
        </w:rPr>
        <w:t xml:space="preserve"> Kecamatan</w:t>
      </w:r>
      <w:r w:rsidR="007F4C0F" w:rsidRPr="00E42F97">
        <w:rPr>
          <w:rFonts w:ascii="Times New Roman" w:hAnsi="Times New Roman" w:cs="Times New Roman"/>
          <w:sz w:val="24"/>
          <w:szCs w:val="24"/>
        </w:rPr>
        <w:t xml:space="preserve"> Baruga Kota</w:t>
      </w:r>
      <w:r>
        <w:rPr>
          <w:rFonts w:ascii="Times New Roman" w:hAnsi="Times New Roman" w:cs="Times New Roman"/>
          <w:sz w:val="24"/>
          <w:szCs w:val="24"/>
        </w:rPr>
        <w:t xml:space="preserve"> kendari</w:t>
      </w:r>
    </w:p>
    <w:p w:rsidR="00E42F97" w:rsidRPr="00E42F97" w:rsidRDefault="007F4C0F" w:rsidP="00FD0B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2F97">
        <w:rPr>
          <w:rFonts w:ascii="Times New Roman" w:hAnsi="Times New Roman" w:cs="Times New Roman"/>
          <w:sz w:val="24"/>
          <w:szCs w:val="24"/>
        </w:rPr>
        <w:t>2015/2016</w:t>
      </w:r>
    </w:p>
    <w:tbl>
      <w:tblPr>
        <w:tblStyle w:val="TableGrid"/>
        <w:tblW w:w="7512" w:type="dxa"/>
        <w:tblInd w:w="534" w:type="dxa"/>
        <w:tblLook w:val="04A0"/>
      </w:tblPr>
      <w:tblGrid>
        <w:gridCol w:w="462"/>
        <w:gridCol w:w="2215"/>
        <w:gridCol w:w="1575"/>
        <w:gridCol w:w="2126"/>
        <w:gridCol w:w="1134"/>
      </w:tblGrid>
      <w:tr w:rsidR="007F4C0F" w:rsidRPr="007F4C0F" w:rsidTr="00765B49">
        <w:tc>
          <w:tcPr>
            <w:tcW w:w="462" w:type="dxa"/>
            <w:vMerge w:val="restart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15" w:type="dxa"/>
            <w:vMerge w:val="restart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3701" w:type="dxa"/>
            <w:gridSpan w:val="2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1134" w:type="dxa"/>
            <w:vMerge w:val="restart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7F4C0F" w:rsidRPr="007F4C0F" w:rsidTr="00765B49">
        <w:tc>
          <w:tcPr>
            <w:tcW w:w="462" w:type="dxa"/>
            <w:vMerge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>Guru Tetap (GT)</w:t>
            </w:r>
          </w:p>
        </w:tc>
        <w:tc>
          <w:tcPr>
            <w:tcW w:w="2126" w:type="dxa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>Guru Tidak Tetap (GTT)</w:t>
            </w:r>
          </w:p>
        </w:tc>
        <w:tc>
          <w:tcPr>
            <w:tcW w:w="1134" w:type="dxa"/>
            <w:vMerge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0F" w:rsidRPr="007F4C0F" w:rsidTr="00765B49">
        <w:tc>
          <w:tcPr>
            <w:tcW w:w="462" w:type="dxa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15" w:type="dxa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>SDN 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Baruga</w:t>
            </w: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 xml:space="preserve">SDN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 Baruga</w:t>
            </w: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0F" w:rsidRPr="007F4C0F" w:rsidTr="00765B49">
        <w:tc>
          <w:tcPr>
            <w:tcW w:w="462" w:type="dxa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gridSpan w:val="3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134" w:type="dxa"/>
          </w:tcPr>
          <w:p w:rsidR="007F4C0F" w:rsidRPr="007F4C0F" w:rsidRDefault="007F4C0F" w:rsidP="00746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44</w:t>
            </w:r>
            <w:r w:rsidRPr="007F4C0F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</w:p>
        </w:tc>
      </w:tr>
    </w:tbl>
    <w:p w:rsidR="007F4C0F" w:rsidRPr="007F4C0F" w:rsidRDefault="007F4C0F" w:rsidP="00FD0BF2">
      <w:pPr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4C0F">
        <w:rPr>
          <w:rFonts w:ascii="Times New Roman" w:hAnsi="Times New Roman" w:cs="Times New Roman"/>
          <w:sz w:val="24"/>
          <w:szCs w:val="24"/>
        </w:rPr>
        <w:t xml:space="preserve">Sumber : Kantor </w:t>
      </w:r>
      <w:r w:rsidR="00574216">
        <w:rPr>
          <w:rFonts w:ascii="Times New Roman" w:hAnsi="Times New Roman" w:cs="Times New Roman"/>
          <w:sz w:val="24"/>
          <w:szCs w:val="24"/>
        </w:rPr>
        <w:t xml:space="preserve">kepala sekolah SD Negeri </w:t>
      </w:r>
      <w:r w:rsidR="00FD0BF2">
        <w:rPr>
          <w:rFonts w:ascii="Times New Roman" w:hAnsi="Times New Roman" w:cs="Times New Roman"/>
          <w:sz w:val="24"/>
          <w:szCs w:val="24"/>
        </w:rPr>
        <w:t xml:space="preserve">19 dan 18 </w:t>
      </w:r>
      <w:r w:rsidR="00574216">
        <w:rPr>
          <w:rFonts w:ascii="Times New Roman" w:hAnsi="Times New Roman" w:cs="Times New Roman"/>
          <w:sz w:val="24"/>
          <w:szCs w:val="24"/>
        </w:rPr>
        <w:t>Kecamatan</w:t>
      </w:r>
      <w:r>
        <w:rPr>
          <w:rFonts w:ascii="Times New Roman" w:hAnsi="Times New Roman" w:cs="Times New Roman"/>
          <w:sz w:val="24"/>
          <w:szCs w:val="24"/>
        </w:rPr>
        <w:t xml:space="preserve"> Baruga Kota Kendari</w:t>
      </w:r>
    </w:p>
    <w:p w:rsidR="00D242DE" w:rsidRPr="00285AE8" w:rsidRDefault="00D242DE" w:rsidP="006157B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E8">
        <w:rPr>
          <w:rFonts w:ascii="Times New Roman" w:hAnsi="Times New Roman" w:cs="Times New Roman"/>
          <w:sz w:val="24"/>
          <w:szCs w:val="24"/>
        </w:rPr>
        <w:t xml:space="preserve">Sampel </w:t>
      </w:r>
    </w:p>
    <w:p w:rsidR="00D242DE" w:rsidRDefault="00D242DE" w:rsidP="006157B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 xml:space="preserve">Menurut Suharsimi Arikunto. “Apabila subyeknya kurang dari 100, </w:t>
      </w:r>
      <w:r w:rsidR="00761452">
        <w:rPr>
          <w:rFonts w:ascii="Times New Roman" w:hAnsi="Times New Roman" w:cs="Times New Roman"/>
          <w:sz w:val="24"/>
          <w:szCs w:val="24"/>
        </w:rPr>
        <w:t>lebih baik di</w:t>
      </w:r>
      <w:r w:rsidRPr="006157BE">
        <w:rPr>
          <w:rFonts w:ascii="Times New Roman" w:hAnsi="Times New Roman" w:cs="Times New Roman"/>
          <w:sz w:val="24"/>
          <w:szCs w:val="24"/>
        </w:rPr>
        <w:t>ambil semua sehingga penelitiannya merupakan populasi, selanjutnya jika jumlah subyeknya besar atau lebih dari 100, dapat diambil antara 10-15 % atau 20-25 % atau lebih.</w:t>
      </w:r>
      <w:r w:rsidRPr="006157B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157BE">
        <w:rPr>
          <w:rFonts w:ascii="Times New Roman" w:hAnsi="Times New Roman" w:cs="Times New Roman"/>
          <w:sz w:val="24"/>
          <w:szCs w:val="24"/>
        </w:rPr>
        <w:t xml:space="preserve"> Dengan demikian populasi dan sampel penelitian merupakan populasi jenuh yang a</w:t>
      </w:r>
      <w:r w:rsidR="00CC3A76">
        <w:rPr>
          <w:rFonts w:ascii="Times New Roman" w:hAnsi="Times New Roman" w:cs="Times New Roman"/>
          <w:sz w:val="24"/>
          <w:szCs w:val="24"/>
        </w:rPr>
        <w:t>kan dijadikan sampel sebanyak 44</w:t>
      </w:r>
      <w:r w:rsidRPr="006157BE">
        <w:rPr>
          <w:rFonts w:ascii="Times New Roman" w:hAnsi="Times New Roman" w:cs="Times New Roman"/>
          <w:sz w:val="24"/>
          <w:szCs w:val="24"/>
        </w:rPr>
        <w:t xml:space="preserve"> orang tenaga pendidik, hal ini termasuk pada penelitian total sa</w:t>
      </w:r>
      <w:r w:rsidR="00761452">
        <w:rPr>
          <w:rFonts w:ascii="Times New Roman" w:hAnsi="Times New Roman" w:cs="Times New Roman"/>
          <w:sz w:val="24"/>
          <w:szCs w:val="24"/>
        </w:rPr>
        <w:t>mpling, jumlah populasi akan di</w:t>
      </w:r>
      <w:r w:rsidRPr="006157BE">
        <w:rPr>
          <w:rFonts w:ascii="Times New Roman" w:hAnsi="Times New Roman" w:cs="Times New Roman"/>
          <w:sz w:val="24"/>
          <w:szCs w:val="24"/>
        </w:rPr>
        <w:t>jadikan sampel.</w:t>
      </w:r>
    </w:p>
    <w:p w:rsidR="005B53DB" w:rsidRPr="006157BE" w:rsidRDefault="005B53DB" w:rsidP="006157B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2DE" w:rsidRPr="006157BE" w:rsidRDefault="00D242DE" w:rsidP="006157B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7BE">
        <w:rPr>
          <w:rFonts w:ascii="Times New Roman" w:hAnsi="Times New Roman" w:cs="Times New Roman"/>
          <w:b/>
          <w:sz w:val="24"/>
          <w:szCs w:val="24"/>
        </w:rPr>
        <w:t>Variabel dan Desain Penelitian</w:t>
      </w:r>
    </w:p>
    <w:p w:rsidR="00D242DE" w:rsidRPr="006157BE" w:rsidRDefault="00D242DE" w:rsidP="00106D83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Adapun variabel dalam penelitian ini adalah terdiri dari:</w:t>
      </w:r>
    </w:p>
    <w:p w:rsidR="00E64C7F" w:rsidRPr="006157BE" w:rsidRDefault="00595798" w:rsidP="00106D83">
      <w:pPr>
        <w:spacing w:after="120" w:line="48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59579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.35pt;margin-top:16.75pt;width:82.5pt;height:0;z-index:251660288" o:connectortype="straight">
            <v:stroke endarrow="block"/>
          </v:shape>
        </w:pict>
      </w:r>
      <w:r w:rsidR="00E64C7F"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X         </w:t>
      </w:r>
      <w:r w:rsidR="00E64C7F" w:rsidRPr="006157B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E64C7F" w:rsidRPr="006157BE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E64C7F" w:rsidRPr="006157BE">
        <w:rPr>
          <w:rFonts w:ascii="Times New Roman" w:hAnsi="Times New Roman" w:cs="Times New Roman"/>
          <w:sz w:val="24"/>
          <w:szCs w:val="24"/>
          <w:lang w:val="sv-SE"/>
        </w:rPr>
        <w:tab/>
        <w:t>Y</w:t>
      </w:r>
    </w:p>
    <w:p w:rsidR="00E64C7F" w:rsidRPr="006157BE" w:rsidRDefault="00E64C7F" w:rsidP="00106D8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E64C7F" w:rsidRPr="006157BE" w:rsidRDefault="00E64C7F" w:rsidP="009822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X</w:t>
      </w:r>
      <w:r w:rsidRPr="006157BE">
        <w:rPr>
          <w:rFonts w:ascii="Times New Roman" w:hAnsi="Times New Roman" w:cs="Times New Roman"/>
          <w:sz w:val="24"/>
          <w:szCs w:val="24"/>
        </w:rPr>
        <w:t xml:space="preserve"> </w:t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 : </w:t>
      </w:r>
      <w:r w:rsidR="006F7EAB" w:rsidRPr="006157BE">
        <w:rPr>
          <w:rFonts w:ascii="Times New Roman" w:hAnsi="Times New Roman" w:cs="Times New Roman"/>
          <w:sz w:val="24"/>
          <w:szCs w:val="24"/>
        </w:rPr>
        <w:t xml:space="preserve">Kecerdasan Emosional Kepala Sekolah </w:t>
      </w:r>
    </w:p>
    <w:p w:rsidR="00E64C7F" w:rsidRPr="006157BE" w:rsidRDefault="00E64C7F" w:rsidP="009822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157BE">
        <w:rPr>
          <w:rFonts w:ascii="Times New Roman" w:hAnsi="Times New Roman" w:cs="Times New Roman"/>
          <w:sz w:val="24"/>
          <w:szCs w:val="24"/>
        </w:rPr>
        <w:t xml:space="preserve"> </w:t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 : </w:t>
      </w:r>
      <w:r w:rsidR="006F7EAB" w:rsidRPr="006157BE">
        <w:rPr>
          <w:rFonts w:ascii="Times New Roman" w:hAnsi="Times New Roman" w:cs="Times New Roman"/>
          <w:sz w:val="24"/>
          <w:szCs w:val="24"/>
        </w:rPr>
        <w:t>Motivasi Mengajar Guru</w:t>
      </w:r>
    </w:p>
    <w:p w:rsidR="00E64C7F" w:rsidRDefault="00E64C7F" w:rsidP="00982270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7BE">
        <w:rPr>
          <w:rFonts w:ascii="Times New Roman" w:hAnsi="Times New Roman" w:cs="Times New Roman"/>
          <w:sz w:val="24"/>
          <w:szCs w:val="24"/>
        </w:rPr>
        <w:t xml:space="preserve"> r : </w:t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Pengaruh </w:t>
      </w:r>
      <w:r w:rsidR="006F7EAB" w:rsidRPr="006157BE">
        <w:rPr>
          <w:rFonts w:ascii="Times New Roman" w:hAnsi="Times New Roman" w:cs="Times New Roman"/>
          <w:sz w:val="24"/>
          <w:szCs w:val="24"/>
        </w:rPr>
        <w:t>Kecerdasan Emosional Kepala Sekolah Terhadap Motivasi Mengajar Guru</w:t>
      </w:r>
      <w:r w:rsidR="00574216">
        <w:rPr>
          <w:rFonts w:ascii="Times New Roman" w:hAnsi="Times New Roman" w:cs="Times New Roman"/>
          <w:sz w:val="24"/>
          <w:szCs w:val="24"/>
        </w:rPr>
        <w:t xml:space="preserve"> SD</w:t>
      </w:r>
      <w:r w:rsidR="00FD0BF2">
        <w:rPr>
          <w:rFonts w:ascii="Times New Roman" w:hAnsi="Times New Roman" w:cs="Times New Roman"/>
          <w:sz w:val="24"/>
          <w:szCs w:val="24"/>
        </w:rPr>
        <w:t xml:space="preserve"> </w:t>
      </w:r>
      <w:r w:rsidR="00574216">
        <w:rPr>
          <w:rFonts w:ascii="Times New Roman" w:hAnsi="Times New Roman" w:cs="Times New Roman"/>
          <w:sz w:val="24"/>
          <w:szCs w:val="24"/>
        </w:rPr>
        <w:t>N</w:t>
      </w:r>
      <w:r w:rsidR="00FD0BF2">
        <w:rPr>
          <w:rFonts w:ascii="Times New Roman" w:hAnsi="Times New Roman" w:cs="Times New Roman"/>
          <w:sz w:val="24"/>
          <w:szCs w:val="24"/>
        </w:rPr>
        <w:t>egeri</w:t>
      </w:r>
      <w:r w:rsidR="00574216">
        <w:rPr>
          <w:rFonts w:ascii="Times New Roman" w:hAnsi="Times New Roman" w:cs="Times New Roman"/>
          <w:sz w:val="24"/>
          <w:szCs w:val="24"/>
        </w:rPr>
        <w:t xml:space="preserve"> </w:t>
      </w:r>
      <w:r w:rsidR="0011335A">
        <w:rPr>
          <w:rFonts w:ascii="Times New Roman" w:hAnsi="Times New Roman" w:cs="Times New Roman"/>
          <w:sz w:val="24"/>
          <w:szCs w:val="24"/>
        </w:rPr>
        <w:t xml:space="preserve">di </w:t>
      </w:r>
      <w:r w:rsidR="00574216">
        <w:rPr>
          <w:rFonts w:ascii="Times New Roman" w:hAnsi="Times New Roman" w:cs="Times New Roman"/>
          <w:sz w:val="24"/>
          <w:szCs w:val="24"/>
        </w:rPr>
        <w:t>Kecamatan</w:t>
      </w:r>
      <w:r w:rsidR="00D57BBA">
        <w:rPr>
          <w:rFonts w:ascii="Times New Roman" w:hAnsi="Times New Roman" w:cs="Times New Roman"/>
          <w:sz w:val="24"/>
          <w:szCs w:val="24"/>
        </w:rPr>
        <w:t xml:space="preserve"> Baruga </w:t>
      </w:r>
      <w:r w:rsidR="006F7EAB">
        <w:rPr>
          <w:rFonts w:ascii="Times New Roman" w:hAnsi="Times New Roman" w:cs="Times New Roman"/>
          <w:sz w:val="24"/>
          <w:szCs w:val="24"/>
        </w:rPr>
        <w:t>Kota Kendari</w:t>
      </w:r>
    </w:p>
    <w:p w:rsidR="00982270" w:rsidRPr="00982270" w:rsidRDefault="00982270" w:rsidP="00982270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2F25" w:rsidRDefault="00E64C7F" w:rsidP="0041504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Berdasarkan</w:t>
      </w:r>
      <w:r w:rsidR="00383BB9" w:rsidRPr="006157BE">
        <w:rPr>
          <w:rFonts w:ascii="Times New Roman" w:hAnsi="Times New Roman" w:cs="Times New Roman"/>
          <w:sz w:val="24"/>
          <w:szCs w:val="24"/>
        </w:rPr>
        <w:t xml:space="preserve"> kerangka X dan Y. Variabel X adalah variabel bebas yang mempengaruhi variabel terikat (Y). Sedangkan variabel terikat yang akan mempengaruhi oleh variabel bebas (X)</w:t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. Jadi dalam penelitian ini dapat ditentukan bahwa ada </w:t>
      </w:r>
      <w:r w:rsidR="00DA4624"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pengaruh </w:t>
      </w:r>
      <w:r w:rsidR="00DA4624" w:rsidRPr="006157BE">
        <w:rPr>
          <w:rFonts w:ascii="Times New Roman" w:hAnsi="Times New Roman" w:cs="Times New Roman"/>
          <w:sz w:val="24"/>
          <w:szCs w:val="24"/>
        </w:rPr>
        <w:t>kecerdasan emosional kepala sekolah terhadap motivasi mengajar guru.</w:t>
      </w:r>
    </w:p>
    <w:p w:rsidR="007F4C0F" w:rsidRPr="006157BE" w:rsidRDefault="007F4C0F" w:rsidP="0041504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BB9" w:rsidRPr="00FD7859" w:rsidRDefault="00383BB9" w:rsidP="00FD785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7BE"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AF6B1E" w:rsidRDefault="001649A6" w:rsidP="00AF6B1E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tek</w:t>
      </w:r>
      <w:r w:rsidR="00AF6B1E" w:rsidRPr="00383BB9">
        <w:rPr>
          <w:rFonts w:ascii="Times New Roman" w:hAnsi="Times New Roman" w:cs="Times New Roman"/>
          <w:sz w:val="24"/>
          <w:szCs w:val="24"/>
        </w:rPr>
        <w:t>nik pengumpulan data dalam penelitian ini sebagai berikut:</w:t>
      </w:r>
    </w:p>
    <w:p w:rsidR="001C1CB2" w:rsidRPr="00AF6B1E" w:rsidRDefault="001C1CB2" w:rsidP="001C1CB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lang w:val="en-US"/>
        </w:rPr>
      </w:pPr>
      <w:r w:rsidRPr="00AF6B1E">
        <w:rPr>
          <w:rFonts w:ascii="Times New Roman" w:hAnsi="Times New Roman" w:cs="Times New Roman"/>
          <w:sz w:val="24"/>
          <w:szCs w:val="24"/>
        </w:rPr>
        <w:t>Observasi (pengamatan) yaitu mengadakan pengamatan dan pencatatan secara langsung terhadap berbagai hal di lokasi penelitian yang dianggap berhubungan dengan topik yang diteliti.</w:t>
      </w:r>
    </w:p>
    <w:p w:rsidR="00AF6B1E" w:rsidRDefault="008C7A82" w:rsidP="00AF6B1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yaitu tek</w:t>
      </w:r>
      <w:r w:rsidR="00AF6B1E">
        <w:rPr>
          <w:rFonts w:ascii="Times New Roman" w:hAnsi="Times New Roman" w:cs="Times New Roman"/>
          <w:sz w:val="24"/>
          <w:szCs w:val="24"/>
        </w:rPr>
        <w:t xml:space="preserve">nik pengumpulan data yang di gunakan untuk semua variabel, baik variabel kecerdasan emosional kepala sekolah maupun variabel motivasi mengajar guru. Angket diberikan kepada guru-guru (responden) dan dipilih sesuai dengan yang terjadi sebenarnya dengan jawaban sesuai opsi yang digunakan pada angket yang diberikan. Adapun opsi jawaban yang digunakan dalam penelitian ini berdasarkan 5 opsi. Opsi penelitian untuk pernyataan positif adalah opsi A dengan keterangan </w:t>
      </w:r>
      <w:r w:rsidR="00C80A55">
        <w:rPr>
          <w:rFonts w:ascii="Times New Roman" w:hAnsi="Times New Roman" w:cs="Times New Roman"/>
          <w:sz w:val="24"/>
          <w:szCs w:val="24"/>
        </w:rPr>
        <w:t>selalu (</w:t>
      </w:r>
      <w:r w:rsidR="00AF6B1E">
        <w:rPr>
          <w:rFonts w:ascii="Times New Roman" w:hAnsi="Times New Roman" w:cs="Times New Roman"/>
          <w:sz w:val="24"/>
          <w:szCs w:val="24"/>
        </w:rPr>
        <w:t>S) diberi skor 5, opsi B atau sering (S) diberi skor 4, untuk opsi C atau kadang-kadang (KK) diberi skor 3, untuk opsi pernah (P) diberi skor 2 dan untuk opsi tidak pernah (TP) diberi skor 1. Adapun untuk opsi pada  pernyataan n</w:t>
      </w:r>
      <w:r w:rsidR="00D23DAF">
        <w:rPr>
          <w:rFonts w:ascii="Times New Roman" w:hAnsi="Times New Roman" w:cs="Times New Roman"/>
          <w:sz w:val="24"/>
          <w:szCs w:val="24"/>
        </w:rPr>
        <w:t>egatif. Opsi untuk pernyataan (</w:t>
      </w:r>
      <w:r w:rsidR="00AF6B1E">
        <w:rPr>
          <w:rFonts w:ascii="Times New Roman" w:hAnsi="Times New Roman" w:cs="Times New Roman"/>
          <w:sz w:val="24"/>
          <w:szCs w:val="24"/>
        </w:rPr>
        <w:t xml:space="preserve">S) diberi skor 1 dan opsi (S) diberi skor 2, untuk opsi (KK) diberi skor 3, opsi (P) diberi skor 4 dan untuk opsi (TP) diberi skor 5. Adapun pemberian skor terhadap opsi-opsi untuk pernyataan positif, yaitu sebagai berikut: </w:t>
      </w:r>
    </w:p>
    <w:p w:rsidR="00AF6B1E" w:rsidRDefault="00D23DAF" w:rsidP="00AF6B1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Jawaban opsi A ( selalu </w:t>
      </w:r>
      <w:r w:rsidR="00AF6B1E">
        <w:rPr>
          <w:rFonts w:ascii="Times New Roman" w:hAnsi="Times New Roman" w:cs="Times New Roman"/>
          <w:sz w:val="24"/>
          <w:szCs w:val="24"/>
        </w:rPr>
        <w:t>) diberi  skor 5:</w:t>
      </w:r>
    </w:p>
    <w:p w:rsidR="00AF6B1E" w:rsidRDefault="00AF6B1E" w:rsidP="00AF6B1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opsi B ( sering ) diberi skor 4;</w:t>
      </w:r>
    </w:p>
    <w:p w:rsidR="00AF6B1E" w:rsidRDefault="00AF6B1E" w:rsidP="00AF6B1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opsi C ( kadang-kadang ) diberi skor 3;</w:t>
      </w:r>
    </w:p>
    <w:p w:rsidR="00AF6B1E" w:rsidRDefault="00AF6B1E" w:rsidP="00AF6B1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opsi D ( pernah ) diberi skor 2;</w:t>
      </w:r>
    </w:p>
    <w:p w:rsidR="006E3333" w:rsidRPr="00501FD3" w:rsidRDefault="00AF6B1E" w:rsidP="006E333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opsi E ( tidak pernah ) diberi skor 1;</w:t>
      </w:r>
    </w:p>
    <w:p w:rsidR="00AF6B1E" w:rsidRDefault="00AF6B1E" w:rsidP="00AF6B1E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untuk opsi-opsi pernyataan negatif, yaitu sebagai berikut :</w:t>
      </w:r>
    </w:p>
    <w:p w:rsidR="00AF6B1E" w:rsidRDefault="00D23DAF" w:rsidP="00AF6B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opsi A ( selalu</w:t>
      </w:r>
      <w:r w:rsidR="00AF6B1E">
        <w:rPr>
          <w:rFonts w:ascii="Times New Roman" w:hAnsi="Times New Roman" w:cs="Times New Roman"/>
          <w:sz w:val="24"/>
          <w:szCs w:val="24"/>
        </w:rPr>
        <w:t xml:space="preserve"> ) diberi skor 1;</w:t>
      </w:r>
    </w:p>
    <w:p w:rsidR="00AF6B1E" w:rsidRDefault="00AF6B1E" w:rsidP="00AF6B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opsi B ( sering ) diberi skor 2;</w:t>
      </w:r>
    </w:p>
    <w:p w:rsidR="00AF6B1E" w:rsidRDefault="00AF6B1E" w:rsidP="00AF6B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opsi C ( kadang-kadang ) diberi skor 3;</w:t>
      </w:r>
    </w:p>
    <w:p w:rsidR="00AF6B1E" w:rsidRDefault="00AF6B1E" w:rsidP="00AF6B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opsi D ( pernah ) diberi skor 4;</w:t>
      </w:r>
    </w:p>
    <w:p w:rsidR="00AF6B1E" w:rsidRDefault="00AF6B1E" w:rsidP="00501FD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opsi E ( tidak pernah ) diberi skor 5;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EC2992" w:rsidRPr="001C1CB2" w:rsidRDefault="00EC2992" w:rsidP="00EC2992">
      <w:pPr>
        <w:spacing w:after="240" w:line="480" w:lineRule="auto"/>
        <w:jc w:val="both"/>
      </w:pPr>
    </w:p>
    <w:p w:rsidR="002D2760" w:rsidRPr="006157BE" w:rsidRDefault="00352F25" w:rsidP="00106D8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</w:t>
      </w:r>
      <w:r w:rsidR="00883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C0F" w:rsidRDefault="002D2760" w:rsidP="00075514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Adapun kisi-kisi</w:t>
      </w:r>
      <w:r w:rsidR="009611EB">
        <w:rPr>
          <w:rFonts w:ascii="Times New Roman" w:hAnsi="Times New Roman" w:cs="Times New Roman"/>
          <w:sz w:val="24"/>
          <w:szCs w:val="24"/>
        </w:rPr>
        <w:t xml:space="preserve"> instrument penelitian tentang Pengaruh Kecerdasan E</w:t>
      </w:r>
      <w:r w:rsidRPr="006157BE">
        <w:rPr>
          <w:rFonts w:ascii="Times New Roman" w:hAnsi="Times New Roman" w:cs="Times New Roman"/>
          <w:sz w:val="24"/>
          <w:szCs w:val="24"/>
        </w:rPr>
        <w:t xml:space="preserve">mosional </w:t>
      </w:r>
      <w:r w:rsidR="009611EB" w:rsidRPr="006157BE">
        <w:rPr>
          <w:rFonts w:ascii="Times New Roman" w:hAnsi="Times New Roman" w:cs="Times New Roman"/>
          <w:sz w:val="24"/>
          <w:szCs w:val="24"/>
        </w:rPr>
        <w:t xml:space="preserve">Kepala Sekolah Terhadap Motivasi Mengajar Guru </w:t>
      </w:r>
      <w:r w:rsidR="00574216">
        <w:rPr>
          <w:rFonts w:ascii="Times New Roman" w:hAnsi="Times New Roman" w:cs="Times New Roman"/>
          <w:sz w:val="24"/>
          <w:szCs w:val="24"/>
        </w:rPr>
        <w:t>SD</w:t>
      </w:r>
      <w:r w:rsidR="00FD0BF2">
        <w:rPr>
          <w:rFonts w:ascii="Times New Roman" w:hAnsi="Times New Roman" w:cs="Times New Roman"/>
          <w:sz w:val="24"/>
          <w:szCs w:val="24"/>
        </w:rPr>
        <w:t xml:space="preserve"> Negeri </w:t>
      </w:r>
      <w:r w:rsidR="0011335A">
        <w:rPr>
          <w:rFonts w:ascii="Times New Roman" w:hAnsi="Times New Roman" w:cs="Times New Roman"/>
          <w:sz w:val="24"/>
          <w:szCs w:val="24"/>
        </w:rPr>
        <w:t xml:space="preserve">di </w:t>
      </w:r>
      <w:r w:rsidR="00574216">
        <w:rPr>
          <w:rFonts w:ascii="Times New Roman" w:hAnsi="Times New Roman" w:cs="Times New Roman"/>
          <w:sz w:val="24"/>
          <w:szCs w:val="24"/>
        </w:rPr>
        <w:t>Kecamatan</w:t>
      </w:r>
      <w:r w:rsidR="00D57BBA">
        <w:rPr>
          <w:rFonts w:ascii="Times New Roman" w:hAnsi="Times New Roman" w:cs="Times New Roman"/>
          <w:sz w:val="24"/>
          <w:szCs w:val="24"/>
        </w:rPr>
        <w:t xml:space="preserve"> Baruga </w:t>
      </w:r>
      <w:r w:rsidR="009611EB">
        <w:rPr>
          <w:rFonts w:ascii="Times New Roman" w:hAnsi="Times New Roman" w:cs="Times New Roman"/>
          <w:sz w:val="24"/>
          <w:szCs w:val="24"/>
        </w:rPr>
        <w:t>K</w:t>
      </w:r>
      <w:r w:rsidRPr="006157BE">
        <w:rPr>
          <w:rFonts w:ascii="Times New Roman" w:hAnsi="Times New Roman" w:cs="Times New Roman"/>
          <w:sz w:val="24"/>
          <w:szCs w:val="24"/>
        </w:rPr>
        <w:t>ota Kendari</w:t>
      </w:r>
      <w:r w:rsidR="00106D83">
        <w:rPr>
          <w:rFonts w:ascii="Times New Roman" w:hAnsi="Times New Roman" w:cs="Times New Roman"/>
          <w:sz w:val="24"/>
          <w:szCs w:val="24"/>
        </w:rPr>
        <w:t>.</w:t>
      </w:r>
    </w:p>
    <w:p w:rsidR="000903E0" w:rsidRDefault="000903E0" w:rsidP="00713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72C" w:rsidRDefault="0071372C" w:rsidP="00713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72C" w:rsidRDefault="0071372C" w:rsidP="006E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270" w:rsidRDefault="00982270" w:rsidP="006E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270" w:rsidRDefault="00982270" w:rsidP="006E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270" w:rsidRDefault="00982270" w:rsidP="006E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270" w:rsidRPr="00982270" w:rsidRDefault="00982270" w:rsidP="006E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372C" w:rsidRDefault="0071372C" w:rsidP="006E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F3" w:rsidRDefault="00474EF3" w:rsidP="006E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5A" w:rsidRDefault="0011335A" w:rsidP="001D3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8A3" w:rsidRDefault="005A1A40" w:rsidP="006E3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 w:rsidR="007F4C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C0F">
        <w:rPr>
          <w:rFonts w:ascii="Times New Roman" w:hAnsi="Times New Roman" w:cs="Times New Roman"/>
          <w:b/>
          <w:sz w:val="24"/>
          <w:szCs w:val="24"/>
        </w:rPr>
        <w:t>2</w:t>
      </w:r>
    </w:p>
    <w:p w:rsidR="000903E0" w:rsidRDefault="008C7A82" w:rsidP="004824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</w:t>
      </w:r>
      <w:r w:rsidR="00E10F3A">
        <w:rPr>
          <w:rFonts w:ascii="Times New Roman" w:hAnsi="Times New Roman" w:cs="Times New Roman"/>
          <w:b/>
          <w:sz w:val="24"/>
          <w:szCs w:val="24"/>
        </w:rPr>
        <w:t>-Kisi Instrumen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10"/>
        <w:gridCol w:w="1475"/>
        <w:gridCol w:w="2057"/>
        <w:gridCol w:w="2651"/>
        <w:gridCol w:w="1529"/>
      </w:tblGrid>
      <w:tr w:rsidR="004824F7" w:rsidRPr="00B47AB2" w:rsidTr="00592D9C">
        <w:tc>
          <w:tcPr>
            <w:tcW w:w="510" w:type="dxa"/>
            <w:vAlign w:val="center"/>
          </w:tcPr>
          <w:p w:rsidR="004824F7" w:rsidRPr="00B47AB2" w:rsidRDefault="004824F7" w:rsidP="00482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47A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475" w:type="dxa"/>
            <w:vAlign w:val="center"/>
          </w:tcPr>
          <w:p w:rsidR="004824F7" w:rsidRPr="00B47AB2" w:rsidRDefault="004824F7" w:rsidP="00482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47A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057" w:type="dxa"/>
            <w:vAlign w:val="center"/>
          </w:tcPr>
          <w:p w:rsidR="004824F7" w:rsidRPr="00B47AB2" w:rsidRDefault="00592D9C" w:rsidP="00482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 Variabel</w:t>
            </w:r>
          </w:p>
        </w:tc>
        <w:tc>
          <w:tcPr>
            <w:tcW w:w="2651" w:type="dxa"/>
            <w:vAlign w:val="center"/>
          </w:tcPr>
          <w:p w:rsidR="004824F7" w:rsidRPr="00B47AB2" w:rsidRDefault="00592D9C" w:rsidP="00482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529" w:type="dxa"/>
            <w:vAlign w:val="center"/>
          </w:tcPr>
          <w:p w:rsidR="004824F7" w:rsidRPr="00B47AB2" w:rsidRDefault="00592D9C" w:rsidP="00482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 Item</w:t>
            </w:r>
          </w:p>
        </w:tc>
      </w:tr>
      <w:tr w:rsidR="004824F7" w:rsidRPr="00B47AB2" w:rsidTr="00592D9C">
        <w:tc>
          <w:tcPr>
            <w:tcW w:w="510" w:type="dxa"/>
            <w:vMerge w:val="restart"/>
            <w:vAlign w:val="center"/>
          </w:tcPr>
          <w:p w:rsidR="004824F7" w:rsidRPr="00B47AB2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475" w:type="dxa"/>
            <w:vMerge w:val="restart"/>
            <w:vAlign w:val="center"/>
          </w:tcPr>
          <w:p w:rsidR="004824F7" w:rsidRPr="009B3040" w:rsidRDefault="00592D9C" w:rsidP="00592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Kecerdasan emosional </w:t>
            </w:r>
            <w:r w:rsidR="00F30D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kepala sekolah </w:t>
            </w:r>
            <w:r w:rsidR="004824F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(X)</w:t>
            </w:r>
          </w:p>
        </w:tc>
        <w:tc>
          <w:tcPr>
            <w:tcW w:w="2057" w:type="dxa"/>
            <w:vAlign w:val="center"/>
          </w:tcPr>
          <w:p w:rsidR="004824F7" w:rsidRPr="00B47AB2" w:rsidRDefault="004824F7" w:rsidP="00DE6C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47A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Mengenali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  <w:r w:rsidRPr="00B47A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mosi diri sendiri</w:t>
            </w:r>
          </w:p>
        </w:tc>
        <w:tc>
          <w:tcPr>
            <w:tcW w:w="2651" w:type="dxa"/>
            <w:vAlign w:val="center"/>
          </w:tcPr>
          <w:p w:rsidR="001D37A6" w:rsidRDefault="001D37A6" w:rsidP="001D37A6">
            <w:pPr>
              <w:pStyle w:val="ListParagraph"/>
              <w:numPr>
                <w:ilvl w:val="0"/>
                <w:numId w:val="18"/>
              </w:numPr>
              <w:ind w:left="308" w:hanging="3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F0CA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Mengendali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kan emosi diri</w:t>
            </w:r>
          </w:p>
          <w:p w:rsidR="001D37A6" w:rsidRDefault="001D37A6" w:rsidP="001D37A6">
            <w:pPr>
              <w:pStyle w:val="ListParagraph"/>
              <w:numPr>
                <w:ilvl w:val="0"/>
                <w:numId w:val="18"/>
              </w:numPr>
              <w:ind w:left="308" w:hanging="3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emosi diri</w:t>
            </w:r>
          </w:p>
          <w:p w:rsidR="001D37A6" w:rsidRDefault="001D37A6" w:rsidP="001D37A6">
            <w:pPr>
              <w:pStyle w:val="ListParagraph"/>
              <w:numPr>
                <w:ilvl w:val="0"/>
                <w:numId w:val="18"/>
              </w:numPr>
              <w:ind w:left="308" w:hanging="3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kepercayaan diri</w:t>
            </w:r>
          </w:p>
          <w:p w:rsidR="001D37A6" w:rsidRPr="007A487D" w:rsidRDefault="001D37A6" w:rsidP="001D37A6">
            <w:pPr>
              <w:pStyle w:val="ListParagraph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824F7" w:rsidRPr="009B3040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29" w:type="dxa"/>
            <w:vAlign w:val="center"/>
          </w:tcPr>
          <w:p w:rsidR="004824F7" w:rsidRPr="003C29D0" w:rsidRDefault="001D37A6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1,2,3,4</w:t>
            </w:r>
          </w:p>
        </w:tc>
      </w:tr>
      <w:tr w:rsidR="004824F7" w:rsidRPr="00B47AB2" w:rsidTr="00592D9C">
        <w:tc>
          <w:tcPr>
            <w:tcW w:w="510" w:type="dxa"/>
            <w:vMerge/>
            <w:vAlign w:val="center"/>
          </w:tcPr>
          <w:p w:rsidR="004824F7" w:rsidRPr="00B47AB2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824F7" w:rsidRPr="00B47AB2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4824F7" w:rsidRPr="00B47AB2" w:rsidRDefault="004824F7" w:rsidP="00DE6C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47A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engelola</w:t>
            </w:r>
            <w:r w:rsidRPr="00B47A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emosi diri</w:t>
            </w:r>
          </w:p>
        </w:tc>
        <w:tc>
          <w:tcPr>
            <w:tcW w:w="2651" w:type="dxa"/>
            <w:vAlign w:val="center"/>
          </w:tcPr>
          <w:p w:rsidR="001D37A6" w:rsidRDefault="001D37A6" w:rsidP="001D37A6">
            <w:pPr>
              <w:pStyle w:val="ListParagraph"/>
              <w:numPr>
                <w:ilvl w:val="0"/>
                <w:numId w:val="19"/>
              </w:numPr>
              <w:ind w:left="308" w:hanging="3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bertanggung jawab</w:t>
            </w:r>
          </w:p>
          <w:p w:rsidR="001D37A6" w:rsidRDefault="001D37A6" w:rsidP="001D37A6">
            <w:pPr>
              <w:pStyle w:val="ListParagraph"/>
              <w:numPr>
                <w:ilvl w:val="0"/>
                <w:numId w:val="19"/>
              </w:numPr>
              <w:ind w:left="308" w:hanging="3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bersikap sabar</w:t>
            </w:r>
          </w:p>
          <w:p w:rsidR="004824F7" w:rsidRPr="009B3040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29" w:type="dxa"/>
            <w:vAlign w:val="center"/>
          </w:tcPr>
          <w:p w:rsidR="004824F7" w:rsidRPr="003C29D0" w:rsidRDefault="001D37A6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5,6,7,8</w:t>
            </w:r>
          </w:p>
        </w:tc>
      </w:tr>
      <w:tr w:rsidR="004824F7" w:rsidRPr="00B47AB2" w:rsidTr="00592D9C">
        <w:tc>
          <w:tcPr>
            <w:tcW w:w="510" w:type="dxa"/>
            <w:vMerge/>
            <w:vAlign w:val="center"/>
          </w:tcPr>
          <w:p w:rsidR="004824F7" w:rsidRPr="00B47AB2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824F7" w:rsidRPr="00B47AB2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4824F7" w:rsidRPr="00B47AB2" w:rsidRDefault="004824F7" w:rsidP="00DE6C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47A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Memotivasi diri</w:t>
            </w:r>
            <w:r w:rsidR="008B0E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sendiri</w:t>
            </w:r>
          </w:p>
        </w:tc>
        <w:tc>
          <w:tcPr>
            <w:tcW w:w="2651" w:type="dxa"/>
            <w:vAlign w:val="center"/>
          </w:tcPr>
          <w:p w:rsidR="001D37A6" w:rsidRDefault="00C04729" w:rsidP="001D37A6">
            <w:pPr>
              <w:pStyle w:val="ListParagraph"/>
              <w:numPr>
                <w:ilvl w:val="0"/>
                <w:numId w:val="20"/>
              </w:numPr>
              <w:ind w:left="30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Opti</w:t>
            </w:r>
            <w:r w:rsidR="001D37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mis</w:t>
            </w:r>
          </w:p>
          <w:p w:rsidR="001D37A6" w:rsidRDefault="001D37A6" w:rsidP="001D37A6">
            <w:pPr>
              <w:pStyle w:val="ListParagraph"/>
              <w:numPr>
                <w:ilvl w:val="0"/>
                <w:numId w:val="20"/>
              </w:numPr>
              <w:ind w:left="30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Dorongan hati</w:t>
            </w:r>
          </w:p>
          <w:p w:rsidR="001D37A6" w:rsidRDefault="001D37A6" w:rsidP="001D37A6">
            <w:pPr>
              <w:pStyle w:val="ListParagraph"/>
              <w:numPr>
                <w:ilvl w:val="0"/>
                <w:numId w:val="20"/>
              </w:numPr>
              <w:ind w:left="30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Keyakinan diri yang kuat</w:t>
            </w:r>
          </w:p>
          <w:p w:rsidR="004824F7" w:rsidRPr="009B3040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29" w:type="dxa"/>
            <w:vAlign w:val="center"/>
          </w:tcPr>
          <w:p w:rsidR="004824F7" w:rsidRPr="003C29D0" w:rsidRDefault="001D37A6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9,10,11,12</w:t>
            </w:r>
          </w:p>
        </w:tc>
      </w:tr>
      <w:tr w:rsidR="004824F7" w:rsidRPr="00B47AB2" w:rsidTr="00592D9C">
        <w:tc>
          <w:tcPr>
            <w:tcW w:w="510" w:type="dxa"/>
            <w:vMerge/>
            <w:vAlign w:val="center"/>
          </w:tcPr>
          <w:p w:rsidR="004824F7" w:rsidRPr="00B47AB2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824F7" w:rsidRPr="00B47AB2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4824F7" w:rsidRPr="00B47AB2" w:rsidRDefault="004824F7" w:rsidP="00DE6C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47A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Mengenali emosi orang lain (empati)</w:t>
            </w:r>
          </w:p>
        </w:tc>
        <w:tc>
          <w:tcPr>
            <w:tcW w:w="2651" w:type="dxa"/>
            <w:vAlign w:val="center"/>
          </w:tcPr>
          <w:p w:rsidR="001D37A6" w:rsidRDefault="00592D9C" w:rsidP="001D37A6">
            <w:pPr>
              <w:pStyle w:val="ListParagraph"/>
              <w:numPr>
                <w:ilvl w:val="0"/>
                <w:numId w:val="21"/>
              </w:numPr>
              <w:ind w:left="30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Peka </w:t>
            </w:r>
            <w:r w:rsidR="001D37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terhadap perasaan orang lain</w:t>
            </w:r>
          </w:p>
          <w:p w:rsidR="001D37A6" w:rsidRPr="005C063F" w:rsidRDefault="001D37A6" w:rsidP="001D37A6">
            <w:pPr>
              <w:pStyle w:val="ListParagraph"/>
              <w:numPr>
                <w:ilvl w:val="0"/>
                <w:numId w:val="21"/>
              </w:numPr>
              <w:ind w:left="30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Perhatian</w:t>
            </w:r>
          </w:p>
          <w:p w:rsidR="004824F7" w:rsidRPr="009B3040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29" w:type="dxa"/>
            <w:vAlign w:val="center"/>
          </w:tcPr>
          <w:p w:rsidR="004824F7" w:rsidRPr="003C29D0" w:rsidRDefault="001D37A6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13,14,15,16</w:t>
            </w:r>
          </w:p>
        </w:tc>
      </w:tr>
      <w:tr w:rsidR="004824F7" w:rsidRPr="00B47AB2" w:rsidTr="00592D9C">
        <w:tc>
          <w:tcPr>
            <w:tcW w:w="510" w:type="dxa"/>
            <w:vMerge/>
            <w:vAlign w:val="center"/>
          </w:tcPr>
          <w:p w:rsidR="004824F7" w:rsidRPr="00B47AB2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vAlign w:val="center"/>
          </w:tcPr>
          <w:p w:rsidR="004824F7" w:rsidRPr="00B47AB2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4824F7" w:rsidRPr="00B47AB2" w:rsidRDefault="00DE6CBF" w:rsidP="00DE6C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Membina </w:t>
            </w:r>
            <w:r w:rsidR="004824F7" w:rsidRPr="00B47A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hubungan kerjasama dengan orang lain</w:t>
            </w:r>
          </w:p>
        </w:tc>
        <w:tc>
          <w:tcPr>
            <w:tcW w:w="2651" w:type="dxa"/>
            <w:vAlign w:val="center"/>
          </w:tcPr>
          <w:p w:rsidR="001D37A6" w:rsidRDefault="001D37A6" w:rsidP="001D37A6">
            <w:pPr>
              <w:pStyle w:val="ListParagraph"/>
              <w:numPr>
                <w:ilvl w:val="0"/>
                <w:numId w:val="22"/>
              </w:numPr>
              <w:ind w:left="30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Bekerja sama</w:t>
            </w:r>
          </w:p>
          <w:p w:rsidR="004824F7" w:rsidRPr="001D37A6" w:rsidRDefault="001D37A6" w:rsidP="001D37A6">
            <w:pPr>
              <w:pStyle w:val="ListParagraph"/>
              <w:numPr>
                <w:ilvl w:val="0"/>
                <w:numId w:val="22"/>
              </w:numPr>
              <w:ind w:left="308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37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Berkomunikasi</w:t>
            </w:r>
          </w:p>
        </w:tc>
        <w:tc>
          <w:tcPr>
            <w:tcW w:w="1529" w:type="dxa"/>
            <w:vAlign w:val="center"/>
          </w:tcPr>
          <w:p w:rsidR="004824F7" w:rsidRPr="003C29D0" w:rsidRDefault="001D37A6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17,18,19,20</w:t>
            </w:r>
          </w:p>
        </w:tc>
      </w:tr>
      <w:tr w:rsidR="004824F7" w:rsidRPr="00B47AB2" w:rsidTr="00592D9C">
        <w:tc>
          <w:tcPr>
            <w:tcW w:w="510" w:type="dxa"/>
            <w:vMerge w:val="restart"/>
            <w:vAlign w:val="center"/>
          </w:tcPr>
          <w:p w:rsidR="004824F7" w:rsidRPr="009B3040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75" w:type="dxa"/>
            <w:vMerge w:val="restart"/>
            <w:vAlign w:val="center"/>
          </w:tcPr>
          <w:p w:rsidR="004824F7" w:rsidRPr="003C29D0" w:rsidRDefault="004824F7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Motivasi Mengajar Guru (Y)</w:t>
            </w:r>
          </w:p>
        </w:tc>
        <w:tc>
          <w:tcPr>
            <w:tcW w:w="2057" w:type="dxa"/>
            <w:vAlign w:val="center"/>
          </w:tcPr>
          <w:p w:rsidR="004824F7" w:rsidRPr="009B3040" w:rsidRDefault="001D37A6" w:rsidP="00DE6C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Ingin  mengajar</w:t>
            </w:r>
          </w:p>
        </w:tc>
        <w:tc>
          <w:tcPr>
            <w:tcW w:w="2651" w:type="dxa"/>
            <w:vAlign w:val="center"/>
          </w:tcPr>
          <w:p w:rsidR="004824F7" w:rsidRPr="00592D9C" w:rsidRDefault="001D37A6" w:rsidP="00592D9C">
            <w:pPr>
              <w:pStyle w:val="ListParagraph"/>
              <w:numPr>
                <w:ilvl w:val="0"/>
                <w:numId w:val="32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D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Semangat dalam mengajar</w:t>
            </w:r>
          </w:p>
        </w:tc>
        <w:tc>
          <w:tcPr>
            <w:tcW w:w="1529" w:type="dxa"/>
            <w:vAlign w:val="center"/>
          </w:tcPr>
          <w:p w:rsidR="004824F7" w:rsidRPr="003C29D0" w:rsidRDefault="001D37A6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1,2,3,4,5</w:t>
            </w:r>
          </w:p>
        </w:tc>
      </w:tr>
      <w:tr w:rsidR="001D37A6" w:rsidRPr="00B47AB2" w:rsidTr="00592D9C">
        <w:tc>
          <w:tcPr>
            <w:tcW w:w="510" w:type="dxa"/>
            <w:vMerge/>
          </w:tcPr>
          <w:p w:rsidR="001D37A6" w:rsidRPr="00B47AB2" w:rsidRDefault="001D37A6" w:rsidP="00FF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1D37A6" w:rsidRPr="00B47AB2" w:rsidRDefault="001D37A6" w:rsidP="00FF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vAlign w:val="center"/>
          </w:tcPr>
          <w:p w:rsidR="001D37A6" w:rsidRPr="009B3040" w:rsidRDefault="001D37A6" w:rsidP="00DE6C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Usaha mengajar</w:t>
            </w:r>
          </w:p>
        </w:tc>
        <w:tc>
          <w:tcPr>
            <w:tcW w:w="2651" w:type="dxa"/>
            <w:vAlign w:val="center"/>
          </w:tcPr>
          <w:p w:rsidR="001D37A6" w:rsidRPr="00592D9C" w:rsidRDefault="001D37A6" w:rsidP="00592D9C">
            <w:pPr>
              <w:pStyle w:val="ListParagraph"/>
              <w:numPr>
                <w:ilvl w:val="0"/>
                <w:numId w:val="32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D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Keaktifan dalam mengajar</w:t>
            </w:r>
          </w:p>
        </w:tc>
        <w:tc>
          <w:tcPr>
            <w:tcW w:w="1529" w:type="dxa"/>
            <w:vAlign w:val="center"/>
          </w:tcPr>
          <w:p w:rsidR="001D37A6" w:rsidRPr="003C29D0" w:rsidRDefault="001D37A6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6,7,8,9,10</w:t>
            </w:r>
          </w:p>
        </w:tc>
      </w:tr>
      <w:tr w:rsidR="001D37A6" w:rsidRPr="00B47AB2" w:rsidTr="00592D9C">
        <w:tc>
          <w:tcPr>
            <w:tcW w:w="510" w:type="dxa"/>
            <w:vMerge/>
          </w:tcPr>
          <w:p w:rsidR="001D37A6" w:rsidRPr="00B47AB2" w:rsidRDefault="001D37A6" w:rsidP="00FF01C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5" w:type="dxa"/>
            <w:vMerge/>
          </w:tcPr>
          <w:p w:rsidR="001D37A6" w:rsidRPr="00B47AB2" w:rsidRDefault="001D37A6" w:rsidP="00FF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1D37A6" w:rsidRPr="009B3040" w:rsidRDefault="001D37A6" w:rsidP="00DE6C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51" w:type="dxa"/>
            <w:vAlign w:val="center"/>
          </w:tcPr>
          <w:p w:rsidR="001D37A6" w:rsidRPr="00592D9C" w:rsidRDefault="001D37A6" w:rsidP="00592D9C">
            <w:pPr>
              <w:pStyle w:val="ListParagraph"/>
              <w:numPr>
                <w:ilvl w:val="0"/>
                <w:numId w:val="32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92D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Adanya perhatian yang besar terhadap peserta didik</w:t>
            </w:r>
          </w:p>
        </w:tc>
        <w:tc>
          <w:tcPr>
            <w:tcW w:w="1529" w:type="dxa"/>
            <w:vAlign w:val="center"/>
          </w:tcPr>
          <w:p w:rsidR="001D37A6" w:rsidRPr="003C29D0" w:rsidRDefault="001D37A6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11,12,13,14,15</w:t>
            </w:r>
          </w:p>
        </w:tc>
      </w:tr>
      <w:tr w:rsidR="004824F7" w:rsidRPr="00B47AB2" w:rsidTr="00592D9C">
        <w:trPr>
          <w:trHeight w:val="1104"/>
        </w:trPr>
        <w:tc>
          <w:tcPr>
            <w:tcW w:w="510" w:type="dxa"/>
            <w:vMerge/>
          </w:tcPr>
          <w:p w:rsidR="004824F7" w:rsidRPr="00B47AB2" w:rsidRDefault="004824F7" w:rsidP="00FF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4824F7" w:rsidRPr="00B47AB2" w:rsidRDefault="004824F7" w:rsidP="00FF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4824F7" w:rsidRPr="009B3040" w:rsidRDefault="001D37A6" w:rsidP="00DE6CB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mengajar</w:t>
            </w:r>
          </w:p>
        </w:tc>
        <w:tc>
          <w:tcPr>
            <w:tcW w:w="2651" w:type="dxa"/>
            <w:vAlign w:val="center"/>
          </w:tcPr>
          <w:p w:rsidR="004824F7" w:rsidRPr="00592D9C" w:rsidRDefault="00592D9C" w:rsidP="00592D9C">
            <w:pPr>
              <w:pStyle w:val="ListParagraph"/>
              <w:numPr>
                <w:ilvl w:val="0"/>
                <w:numId w:val="32"/>
              </w:numPr>
              <w:ind w:left="245" w:hanging="24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="00C0472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engeva</w:t>
            </w:r>
            <w:r w:rsidR="001D37A6" w:rsidRPr="00592D9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luasi diri dalam mengajar</w:t>
            </w:r>
          </w:p>
        </w:tc>
        <w:tc>
          <w:tcPr>
            <w:tcW w:w="1529" w:type="dxa"/>
            <w:vAlign w:val="center"/>
          </w:tcPr>
          <w:p w:rsidR="004824F7" w:rsidRPr="003C29D0" w:rsidRDefault="001D37A6" w:rsidP="00FF0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16,17,18,19,20</w:t>
            </w:r>
          </w:p>
        </w:tc>
      </w:tr>
    </w:tbl>
    <w:p w:rsidR="00CA017E" w:rsidRPr="00386C19" w:rsidRDefault="00CA017E" w:rsidP="00D65CF2">
      <w:pPr>
        <w:spacing w:after="36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760" w:rsidRPr="006157BE" w:rsidRDefault="00352F25" w:rsidP="00106D8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</w:t>
      </w:r>
      <w:r w:rsidR="002D2760" w:rsidRPr="006157BE">
        <w:rPr>
          <w:rFonts w:ascii="Times New Roman" w:hAnsi="Times New Roman" w:cs="Times New Roman"/>
          <w:b/>
          <w:sz w:val="24"/>
          <w:szCs w:val="24"/>
        </w:rPr>
        <w:t xml:space="preserve">nik Analisis Data </w:t>
      </w:r>
    </w:p>
    <w:p w:rsidR="00BA6B1B" w:rsidRDefault="001C1CB2" w:rsidP="001C1CB2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yang telah terkumpul kemudian di analisis dengan menggunakan dua analisis statistik yaitu analisis statistik deskriptif dan analisis statistik inferensial.</w:t>
      </w:r>
    </w:p>
    <w:p w:rsidR="001C1CB2" w:rsidRPr="001C1CB2" w:rsidRDefault="001C1CB2" w:rsidP="001C1CB2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Analisis statistik deskriptif adalah pengolahan data kuantitatif dengan </w:t>
      </w:r>
      <w:r w:rsidR="001649A6">
        <w:rPr>
          <w:rFonts w:ascii="Times New Roman" w:eastAsiaTheme="minorEastAsia" w:hAnsi="Times New Roman" w:cs="Times New Roman"/>
          <w:sz w:val="24"/>
          <w:szCs w:val="24"/>
        </w:rPr>
        <w:t xml:space="preserve">cara mengklasifikasikan data ke </w:t>
      </w:r>
      <w:r>
        <w:rPr>
          <w:rFonts w:ascii="Times New Roman" w:eastAsiaTheme="minorEastAsia" w:hAnsi="Times New Roman" w:cs="Times New Roman"/>
          <w:sz w:val="24"/>
          <w:szCs w:val="24"/>
        </w:rPr>
        <w:t>dalam bentuk distribusi frekuensi tabel dengan rumus:</w:t>
      </w:r>
    </w:p>
    <w:p w:rsidR="00BA6B1B" w:rsidRPr="006157BE" w:rsidRDefault="00BA6B1B" w:rsidP="00842459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57BE">
        <w:rPr>
          <w:rFonts w:ascii="Times New Roman" w:eastAsiaTheme="minorEastAsia" w:hAnsi="Times New Roman" w:cs="Times New Roman"/>
          <w:sz w:val="24"/>
          <w:szCs w:val="24"/>
        </w:rPr>
        <w:t xml:space="preserve">P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  <w:r w:rsidRPr="006157BE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</w:p>
    <w:p w:rsidR="00BA6B1B" w:rsidRPr="006157BE" w:rsidRDefault="00BA6B1B" w:rsidP="00842459">
      <w:pPr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157BE">
        <w:rPr>
          <w:rFonts w:ascii="Times New Roman" w:eastAsiaTheme="minorEastAsia" w:hAnsi="Times New Roman" w:cs="Times New Roman"/>
          <w:b/>
          <w:sz w:val="24"/>
          <w:szCs w:val="24"/>
        </w:rPr>
        <w:t xml:space="preserve">Keterangan: </w:t>
      </w:r>
    </w:p>
    <w:p w:rsidR="00BA6B1B" w:rsidRPr="006157BE" w:rsidRDefault="00BA6B1B" w:rsidP="002B30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ab/>
        <w:t>P = angka presentase</w:t>
      </w:r>
    </w:p>
    <w:p w:rsidR="00BA6B1B" w:rsidRPr="006157BE" w:rsidRDefault="00BA6B1B" w:rsidP="002B30E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F = frekuensi</w:t>
      </w:r>
    </w:p>
    <w:p w:rsidR="00746925" w:rsidRDefault="00BA6B1B" w:rsidP="002B30E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</w:rPr>
        <w:t>N = jumlah responden</w:t>
      </w:r>
      <w:r w:rsidR="00050BDF" w:rsidRPr="006157B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2B30E6" w:rsidRDefault="002B30E6" w:rsidP="002B30E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64F40" w:rsidRDefault="0064221F" w:rsidP="00764F40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  <w:lang w:val="it-IT"/>
        </w:rPr>
        <w:t xml:space="preserve">Berdasarkan perhitungan persentase dalam tabel distribusi frekuensi relatif yang kemudian diinterpretasikan dalam bentuk uraian yang selanjutnya ditarik suatu kesimpulan. Kedua data dari masing-masing variabel pada penelitian ini dijelaskan berdasarkan kategori </w:t>
      </w:r>
      <w:r w:rsidRPr="0064221F">
        <w:rPr>
          <w:rFonts w:ascii="Times New Roman" w:hAnsi="Times New Roman" w:cs="Times New Roman"/>
          <w:sz w:val="24"/>
          <w:szCs w:val="24"/>
        </w:rPr>
        <w:t xml:space="preserve">dalam tabel </w:t>
      </w:r>
      <w:r w:rsidRPr="0064221F">
        <w:rPr>
          <w:rFonts w:ascii="Times New Roman" w:hAnsi="Times New Roman" w:cs="Times New Roman"/>
          <w:sz w:val="24"/>
          <w:szCs w:val="24"/>
          <w:lang w:val="it-IT"/>
        </w:rPr>
        <w:t>berikut:</w:t>
      </w:r>
    </w:p>
    <w:p w:rsidR="0064221F" w:rsidRPr="00764F40" w:rsidRDefault="005A1A40" w:rsidP="00764F40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Tabel</w:t>
      </w:r>
      <w:r w:rsidR="0064221F"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21F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</w:p>
    <w:p w:rsidR="0064221F" w:rsidRPr="0064221F" w:rsidRDefault="0064221F" w:rsidP="004824F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  <w:lang w:val="it-IT"/>
        </w:rPr>
        <w:t>Kategori Pengolahan Data pada Analisis Deskriptif</w:t>
      </w:r>
    </w:p>
    <w:tbl>
      <w:tblPr>
        <w:tblStyle w:val="TableGrid"/>
        <w:tblW w:w="7229" w:type="dxa"/>
        <w:tblInd w:w="817" w:type="dxa"/>
        <w:tblLook w:val="04A0"/>
      </w:tblPr>
      <w:tblGrid>
        <w:gridCol w:w="1985"/>
        <w:gridCol w:w="2551"/>
        <w:gridCol w:w="2693"/>
      </w:tblGrid>
      <w:tr w:rsidR="0064221F" w:rsidRPr="0064221F" w:rsidTr="0064221F">
        <w:tc>
          <w:tcPr>
            <w:tcW w:w="1985" w:type="dxa"/>
            <w:vMerge w:val="restart"/>
            <w:vAlign w:val="center"/>
          </w:tcPr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Interval Nilai</w:t>
            </w:r>
          </w:p>
        </w:tc>
        <w:tc>
          <w:tcPr>
            <w:tcW w:w="5244" w:type="dxa"/>
            <w:gridSpan w:val="2"/>
          </w:tcPr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Kategori</w:t>
            </w:r>
          </w:p>
        </w:tc>
      </w:tr>
      <w:tr w:rsidR="0064221F" w:rsidRPr="0064221F" w:rsidTr="00012A2F">
        <w:tc>
          <w:tcPr>
            <w:tcW w:w="1985" w:type="dxa"/>
            <w:vMerge/>
          </w:tcPr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:rsidR="0064221F" w:rsidRPr="0064221F" w:rsidRDefault="00012A2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Kecerdasan Emsional Kepala Sekolah</w:t>
            </w:r>
          </w:p>
        </w:tc>
        <w:tc>
          <w:tcPr>
            <w:tcW w:w="2693" w:type="dxa"/>
            <w:vAlign w:val="center"/>
          </w:tcPr>
          <w:p w:rsidR="0064221F" w:rsidRPr="00012A2F" w:rsidRDefault="00012A2F" w:rsidP="00012A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2A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Motivasi</w:t>
            </w:r>
            <w:r w:rsidR="0064221F" w:rsidRPr="00012A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Mengajar Guru</w:t>
            </w:r>
          </w:p>
        </w:tc>
      </w:tr>
      <w:tr w:rsidR="0064221F" w:rsidRPr="0064221F" w:rsidTr="0064221F">
        <w:tc>
          <w:tcPr>
            <w:tcW w:w="1985" w:type="dxa"/>
          </w:tcPr>
          <w:p w:rsidR="0064221F" w:rsidRPr="0064221F" w:rsidRDefault="0064221F" w:rsidP="0064221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81-100%</w:t>
            </w:r>
          </w:p>
          <w:p w:rsidR="0064221F" w:rsidRPr="0064221F" w:rsidRDefault="0064221F" w:rsidP="0064221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61-80%</w:t>
            </w:r>
          </w:p>
          <w:p w:rsidR="0064221F" w:rsidRPr="0064221F" w:rsidRDefault="0064221F" w:rsidP="0064221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41-60%</w:t>
            </w:r>
          </w:p>
          <w:p w:rsidR="0064221F" w:rsidRPr="0064221F" w:rsidRDefault="0064221F" w:rsidP="0064221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21-40%</w:t>
            </w:r>
          </w:p>
          <w:p w:rsidR="0064221F" w:rsidRPr="0064221F" w:rsidRDefault="0064221F" w:rsidP="0064221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0-20%</w:t>
            </w:r>
          </w:p>
        </w:tc>
        <w:tc>
          <w:tcPr>
            <w:tcW w:w="2551" w:type="dxa"/>
          </w:tcPr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Baik sekali</w:t>
            </w:r>
          </w:p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Baik</w:t>
            </w:r>
          </w:p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Cukup baik</w:t>
            </w:r>
          </w:p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Kurang</w:t>
            </w:r>
          </w:p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  <w:tc>
          <w:tcPr>
            <w:tcW w:w="2693" w:type="dxa"/>
          </w:tcPr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 Sekali</w:t>
            </w:r>
          </w:p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Tinggi</w:t>
            </w:r>
          </w:p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Sedang</w:t>
            </w:r>
          </w:p>
          <w:p w:rsidR="0064221F" w:rsidRPr="0064221F" w:rsidRDefault="0064221F" w:rsidP="006422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  <w:p w:rsidR="0064221F" w:rsidRPr="0064221F" w:rsidRDefault="0064221F" w:rsidP="00DC264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 w:rsidRPr="006422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rendah</w:t>
            </w:r>
            <w:r w:rsidR="00DC2649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id-ID"/>
              </w:rPr>
              <w:footnoteReference w:id="4"/>
            </w:r>
          </w:p>
        </w:tc>
      </w:tr>
    </w:tbl>
    <w:p w:rsidR="004824F7" w:rsidRDefault="004824F7" w:rsidP="008A0B7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BDF" w:rsidRDefault="00FD6CFD" w:rsidP="00FD6CFD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Analisis statistik inferensial adalah u</w:t>
      </w:r>
      <w:r w:rsidR="00BA6B1B" w:rsidRPr="00FD6CFD">
        <w:rPr>
          <w:rFonts w:ascii="Times New Roman" w:eastAsiaTheme="minorEastAsia" w:hAnsi="Times New Roman" w:cs="Times New Roman"/>
          <w:sz w:val="24"/>
          <w:szCs w:val="24"/>
        </w:rPr>
        <w:t xml:space="preserve">ntuk mengetahui menguji hipotesis </w:t>
      </w:r>
      <w:r>
        <w:rPr>
          <w:rFonts w:ascii="Times New Roman" w:eastAsiaTheme="minorEastAsia" w:hAnsi="Times New Roman" w:cs="Times New Roman"/>
          <w:sz w:val="24"/>
          <w:szCs w:val="24"/>
        </w:rPr>
        <w:t>penelitian yang di ajukan.</w:t>
      </w:r>
    </w:p>
    <w:p w:rsidR="008A0B7B" w:rsidRPr="0064221F" w:rsidRDefault="004C6F42" w:rsidP="008A0B7B">
      <w:pPr>
        <w:spacing w:after="24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0B7B" w:rsidRPr="0064221F">
        <w:rPr>
          <w:rFonts w:ascii="Times New Roman" w:hAnsi="Times New Roman" w:cs="Times New Roman"/>
          <w:sz w:val="24"/>
          <w:szCs w:val="24"/>
        </w:rPr>
        <w:t xml:space="preserve">eknik inferensial dilakukan dengan langkah Uji Persyaratan Analisis. Langkah ini dilakukan untuk menguji normalitas data, menguji normalitas data dapat dilakukan dengan menggunakan rumus </w:t>
      </w:r>
      <w:r w:rsidR="008A0B7B">
        <w:rPr>
          <w:rFonts w:ascii="Times New Roman" w:hAnsi="Times New Roman" w:cs="Times New Roman"/>
          <w:sz w:val="24"/>
          <w:szCs w:val="24"/>
        </w:rPr>
        <w:t>kemiringan/kemiringan kurva.</w:t>
      </w:r>
    </w:p>
    <w:p w:rsidR="008A0B7B" w:rsidRPr="0064221F" w:rsidRDefault="008A0B7B" w:rsidP="008A0B7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ab/>
        <w:t>Rumus kemiringan kurva:</w:t>
      </w:r>
    </w:p>
    <w:p w:rsidR="008A0B7B" w:rsidRPr="0064221F" w:rsidRDefault="008A0B7B" w:rsidP="008A0B7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ab/>
      </w:r>
      <w:r w:rsidRPr="0064221F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0.75pt" o:ole="">
            <v:imagedata r:id="rId8" o:title=""/>
          </v:shape>
          <o:OLEObject Type="Embed" ProgID="Equation.3" ShapeID="_x0000_i1025" DrawAspect="Content" ObjectID="_1506118881" r:id="rId9"/>
        </w:object>
      </w:r>
    </w:p>
    <w:p w:rsidR="008A0B7B" w:rsidRPr="0064221F" w:rsidRDefault="008A0B7B" w:rsidP="008A0B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>Keterangan:</w:t>
      </w:r>
    </w:p>
    <w:p w:rsidR="008A0B7B" w:rsidRPr="0064221F" w:rsidRDefault="008A0B7B" w:rsidP="008A0B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>x¯</w:t>
      </w:r>
      <w:r w:rsidRPr="0064221F">
        <w:rPr>
          <w:rFonts w:ascii="Times New Roman" w:hAnsi="Times New Roman" w:cs="Times New Roman"/>
          <w:sz w:val="24"/>
          <w:szCs w:val="24"/>
        </w:rPr>
        <w:tab/>
        <w:t>= rata-rata</w:t>
      </w:r>
    </w:p>
    <w:p w:rsidR="008A0B7B" w:rsidRPr="0064221F" w:rsidRDefault="008A0B7B" w:rsidP="008A0B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>Mo</w:t>
      </w:r>
      <w:r w:rsidRPr="0064221F">
        <w:rPr>
          <w:rFonts w:ascii="Times New Roman" w:hAnsi="Times New Roman" w:cs="Times New Roman"/>
          <w:sz w:val="24"/>
          <w:szCs w:val="24"/>
        </w:rPr>
        <w:tab/>
        <w:t>= Modus</w:t>
      </w:r>
    </w:p>
    <w:p w:rsidR="008A0B7B" w:rsidRDefault="008A0B7B" w:rsidP="008A0B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>SD</w:t>
      </w:r>
      <w:r w:rsidRPr="0064221F">
        <w:rPr>
          <w:rFonts w:ascii="Times New Roman" w:hAnsi="Times New Roman" w:cs="Times New Roman"/>
          <w:sz w:val="24"/>
          <w:szCs w:val="24"/>
        </w:rPr>
        <w:tab/>
        <w:t>= Standar deviasi</w:t>
      </w:r>
    </w:p>
    <w:p w:rsidR="008A0B7B" w:rsidRPr="0064221F" w:rsidRDefault="008A0B7B" w:rsidP="008A0B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A0B7B" w:rsidRPr="0064221F" w:rsidRDefault="008A0B7B" w:rsidP="008A0B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>Kriteria :</w:t>
      </w:r>
    </w:p>
    <w:p w:rsidR="008A0B7B" w:rsidRPr="0064221F" w:rsidRDefault="008A0B7B" w:rsidP="008A0B7B">
      <w:pPr>
        <w:pStyle w:val="ListParagraph"/>
        <w:numPr>
          <w:ilvl w:val="0"/>
          <w:numId w:val="30"/>
        </w:numPr>
        <w:tabs>
          <w:tab w:val="left" w:pos="709"/>
          <w:tab w:val="left" w:pos="1134"/>
        </w:tabs>
        <w:spacing w:after="0"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 xml:space="preserve">Data normal jika –1 ≤ km ≤ +1   </w:t>
      </w:r>
    </w:p>
    <w:p w:rsidR="008A0B7B" w:rsidRPr="008A0B7B" w:rsidRDefault="008A0B7B" w:rsidP="008A0B7B">
      <w:pPr>
        <w:pStyle w:val="ListParagraph"/>
        <w:numPr>
          <w:ilvl w:val="0"/>
          <w:numId w:val="30"/>
        </w:numPr>
        <w:tabs>
          <w:tab w:val="left" w:pos="1134"/>
        </w:tabs>
        <w:spacing w:after="0" w:line="48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21F">
        <w:rPr>
          <w:rFonts w:ascii="Times New Roman" w:hAnsi="Times New Roman" w:cs="Times New Roman"/>
          <w:sz w:val="24"/>
          <w:szCs w:val="24"/>
        </w:rPr>
        <w:t>Data tidak normal jika km &lt; -1 atau km &gt; +1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050BDF" w:rsidRPr="006E3333" w:rsidRDefault="00050BDF" w:rsidP="004D7D50">
      <w:pPr>
        <w:pStyle w:val="ListParagraph"/>
        <w:numPr>
          <w:ilvl w:val="0"/>
          <w:numId w:val="7"/>
        </w:numPr>
        <w:spacing w:after="0" w:line="48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3333">
        <w:rPr>
          <w:rFonts w:ascii="Times New Roman" w:eastAsiaTheme="minorEastAsia" w:hAnsi="Times New Roman" w:cs="Times New Roman"/>
          <w:sz w:val="24"/>
          <w:szCs w:val="24"/>
        </w:rPr>
        <w:t>Persamaan regresi linear sederhana</w:t>
      </w:r>
    </w:p>
    <w:p w:rsidR="00050BDF" w:rsidRPr="006157BE" w:rsidRDefault="00050BDF" w:rsidP="005F2F1F">
      <w:pPr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57BE">
        <w:rPr>
          <w:rFonts w:ascii="Times New Roman" w:eastAsiaTheme="minorEastAsia" w:hAnsi="Times New Roman" w:cs="Times New Roman"/>
          <w:sz w:val="24"/>
          <w:szCs w:val="24"/>
        </w:rPr>
        <w:t>Langkah ini dilakukan dengan menggunakan rumus untuk melihat persamaan regresi linear sederhana. Adapun penggunaannya dengan cara menentukan :</w:t>
      </w:r>
    </w:p>
    <w:p w:rsidR="00050BDF" w:rsidRPr="006157BE" w:rsidRDefault="00595798" w:rsidP="005F2F1F">
      <w:pPr>
        <w:spacing w:after="0" w:line="48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</m:sup>
        </m:sSup>
      </m:oMath>
      <w:r w:rsidR="00050BDF" w:rsidRPr="006157BE">
        <w:rPr>
          <w:rFonts w:ascii="Times New Roman" w:eastAsiaTheme="minorEastAsia" w:hAnsi="Times New Roman" w:cs="Times New Roman"/>
          <w:sz w:val="24"/>
          <w:szCs w:val="24"/>
        </w:rPr>
        <w:t xml:space="preserve"> = a + b x</w:t>
      </w:r>
    </w:p>
    <w:p w:rsidR="00050BDF" w:rsidRPr="006157BE" w:rsidRDefault="00050BDF" w:rsidP="005F2F1F">
      <w:pPr>
        <w:spacing w:after="0" w:line="48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57BE">
        <w:rPr>
          <w:rFonts w:ascii="Times New Roman" w:eastAsiaTheme="minorEastAsia" w:hAnsi="Times New Roman" w:cs="Times New Roman"/>
          <w:sz w:val="24"/>
          <w:szCs w:val="24"/>
        </w:rPr>
        <w:t>Keterangan:</w:t>
      </w:r>
    </w:p>
    <w:p w:rsidR="00050BDF" w:rsidRPr="006157BE" w:rsidRDefault="008B0E35" w:rsidP="002B30E6">
      <w:pPr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Y’</w:t>
      </w:r>
      <w:r w:rsidR="00050BDF" w:rsidRPr="006157BE">
        <w:rPr>
          <w:rFonts w:ascii="Times New Roman" w:eastAsiaTheme="minorEastAsia" w:hAnsi="Times New Roman" w:cs="Times New Roman"/>
          <w:sz w:val="24"/>
          <w:szCs w:val="24"/>
        </w:rPr>
        <w:t>= Nilai yang diprediksi</w:t>
      </w:r>
      <w:r w:rsidR="003E5DE0" w:rsidRPr="006157BE">
        <w:rPr>
          <w:rFonts w:ascii="Times New Roman" w:eastAsiaTheme="minorEastAsia" w:hAnsi="Times New Roman" w:cs="Times New Roman"/>
          <w:sz w:val="24"/>
          <w:szCs w:val="24"/>
        </w:rPr>
        <w:t>kan</w:t>
      </w:r>
    </w:p>
    <w:p w:rsidR="00050BDF" w:rsidRPr="006157BE" w:rsidRDefault="00050BDF" w:rsidP="002B30E6">
      <w:pPr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57BE">
        <w:rPr>
          <w:rFonts w:ascii="Times New Roman" w:eastAsiaTheme="minorEastAsia" w:hAnsi="Times New Roman" w:cs="Times New Roman"/>
          <w:sz w:val="24"/>
          <w:szCs w:val="24"/>
        </w:rPr>
        <w:t>X = Nilai variabel independen</w:t>
      </w:r>
    </w:p>
    <w:p w:rsidR="001A12A0" w:rsidRPr="006157BE" w:rsidRDefault="008B0E35" w:rsidP="002B30E6">
      <w:pPr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50BDF" w:rsidRPr="006157BE">
        <w:rPr>
          <w:rFonts w:ascii="Times New Roman" w:eastAsiaTheme="minorEastAsia" w:hAnsi="Times New Roman" w:cs="Times New Roman"/>
          <w:sz w:val="24"/>
          <w:szCs w:val="24"/>
        </w:rPr>
        <w:t>a = nilai konstant harga X = 0</w:t>
      </w:r>
    </w:p>
    <w:p w:rsidR="006157BE" w:rsidRDefault="008B0E35" w:rsidP="002B30E6">
      <w:pPr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50BDF" w:rsidRPr="006157BE">
        <w:rPr>
          <w:rFonts w:ascii="Times New Roman" w:eastAsiaTheme="minorEastAsia" w:hAnsi="Times New Roman" w:cs="Times New Roman"/>
          <w:sz w:val="24"/>
          <w:szCs w:val="24"/>
        </w:rPr>
        <w:t>b = koefesien regresi.</w:t>
      </w:r>
      <w:r w:rsidR="00214876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6"/>
      </w:r>
    </w:p>
    <w:p w:rsidR="002B30E6" w:rsidRDefault="002B30E6" w:rsidP="002B30E6">
      <w:pPr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6CFD" w:rsidRDefault="00FD6CFD" w:rsidP="00FD6CFD">
      <w:pPr>
        <w:spacing w:after="0" w:line="480" w:lineRule="auto"/>
        <w:ind w:left="1134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Untuk mencari nilai a dan b maka penulis menggunakan persamaan regresi tunggal yakni:</w:t>
      </w:r>
    </w:p>
    <w:p w:rsidR="00FD6CFD" w:rsidRPr="009670D3" w:rsidRDefault="00FD6CFD" w:rsidP="00FD6CFD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670D3">
        <w:rPr>
          <w:rFonts w:ascii="Times New Roman" w:eastAsiaTheme="minorEastAsia" w:hAnsi="Times New Roman" w:cs="Times New Roman"/>
          <w:sz w:val="24"/>
          <w:szCs w:val="24"/>
        </w:rPr>
        <w:t xml:space="preserve">       b 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XY</m:t>
                </m:r>
              </m:e>
            </m:nary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  <m:func>
              <m:func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nary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func>
          </m:den>
        </m:f>
      </m:oMath>
      <w:r w:rsidR="000775FB" w:rsidRPr="009670D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75FB" w:rsidRPr="009670D3">
        <w:rPr>
          <w:rFonts w:ascii="Times New Roman" w:eastAsiaTheme="minorEastAsia" w:hAnsi="Times New Roman" w:cs="Times New Roman"/>
          <w:sz w:val="24"/>
          <w:szCs w:val="24"/>
        </w:rPr>
        <w:tab/>
      </w:r>
      <w:r w:rsidR="000775FB" w:rsidRPr="009670D3"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Y-b.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nary>
              </m:e>
            </m:nary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n</m:t>
            </m:r>
          </m:den>
        </m:f>
      </m:oMath>
    </w:p>
    <w:p w:rsidR="00050BDF" w:rsidRPr="006E3333" w:rsidRDefault="00050BDF" w:rsidP="004D7D50">
      <w:pPr>
        <w:pStyle w:val="ListParagraph"/>
        <w:numPr>
          <w:ilvl w:val="0"/>
          <w:numId w:val="7"/>
        </w:numPr>
        <w:spacing w:after="0" w:line="48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3333">
        <w:rPr>
          <w:rFonts w:ascii="Times New Roman" w:eastAsiaTheme="minorEastAsia" w:hAnsi="Times New Roman" w:cs="Times New Roman"/>
          <w:sz w:val="24"/>
          <w:szCs w:val="24"/>
        </w:rPr>
        <w:t>Koefisien korelasi dengan Rumus Product Moment</w:t>
      </w:r>
    </w:p>
    <w:p w:rsidR="0041504E" w:rsidRPr="009573D9" w:rsidRDefault="00050BDF" w:rsidP="009573D9">
      <w:pPr>
        <w:spacing w:after="0" w:line="48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70D3">
        <w:rPr>
          <w:rFonts w:ascii="Times New Roman" w:hAnsi="Times New Roman" w:cs="Times New Roman"/>
          <w:sz w:val="24"/>
          <w:szCs w:val="24"/>
        </w:rPr>
        <w:t xml:space="preserve">           rxy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xy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).(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)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nary>
                      </m:e>
                    </m:nary>
                  </m:e>
                </m:d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nary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</m:rad>
          </m:den>
        </m:f>
      </m:oMath>
    </w:p>
    <w:p w:rsidR="00050BDF" w:rsidRPr="006157BE" w:rsidRDefault="00050BDF" w:rsidP="005F2F1F">
      <w:pPr>
        <w:spacing w:after="0"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Keterangan: </w:t>
      </w:r>
    </w:p>
    <w:p w:rsidR="00050BDF" w:rsidRPr="006157BE" w:rsidRDefault="00050BDF" w:rsidP="00953302">
      <w:pPr>
        <w:spacing w:after="0" w:line="240" w:lineRule="auto"/>
        <w:ind w:left="698" w:firstLine="43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Rxy</w:t>
      </w: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F67372">
        <w:rPr>
          <w:rFonts w:ascii="Times New Roman" w:hAnsi="Times New Roman" w:cs="Times New Roman"/>
          <w:sz w:val="24"/>
          <w:szCs w:val="24"/>
        </w:rPr>
        <w:t>A</w:t>
      </w:r>
      <w:r w:rsidR="003E5DE0" w:rsidRPr="006157BE">
        <w:rPr>
          <w:rFonts w:ascii="Times New Roman" w:hAnsi="Times New Roman" w:cs="Times New Roman"/>
          <w:sz w:val="24"/>
          <w:szCs w:val="24"/>
        </w:rPr>
        <w:t>ngka indeks korelasi variabel X dan Y</w:t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050BDF" w:rsidRPr="006157BE" w:rsidRDefault="00050BDF" w:rsidP="00953302">
      <w:pPr>
        <w:spacing w:after="0" w:line="240" w:lineRule="auto"/>
        <w:ind w:left="698" w:firstLine="43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157BE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>: Jumlah responden</w:t>
      </w:r>
    </w:p>
    <w:p w:rsidR="00050BDF" w:rsidRPr="006157BE" w:rsidRDefault="00050BDF" w:rsidP="00953302">
      <w:pPr>
        <w:spacing w:after="0" w:line="240" w:lineRule="auto"/>
        <w:ind w:left="698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∑</w:t>
      </w:r>
      <w:r w:rsidR="00AF6B1E" w:rsidRPr="006157BE">
        <w:rPr>
          <w:rFonts w:ascii="Times New Roman" w:hAnsi="Times New Roman" w:cs="Times New Roman"/>
          <w:sz w:val="24"/>
          <w:szCs w:val="24"/>
          <w:lang w:val="sv-SE"/>
        </w:rPr>
        <w:t>x</w:t>
      </w:r>
      <w:r w:rsidR="003E5DE0" w:rsidRPr="006157B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17052">
        <w:rPr>
          <w:rFonts w:ascii="Times New Roman" w:hAnsi="Times New Roman" w:cs="Times New Roman"/>
          <w:sz w:val="24"/>
          <w:szCs w:val="24"/>
        </w:rPr>
        <w:tab/>
      </w:r>
      <w:r w:rsidR="003E5DE0"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F67372">
        <w:rPr>
          <w:rFonts w:ascii="Times New Roman" w:hAnsi="Times New Roman" w:cs="Times New Roman"/>
          <w:sz w:val="24"/>
          <w:szCs w:val="24"/>
        </w:rPr>
        <w:t>K</w:t>
      </w:r>
      <w:r w:rsidR="003E5DE0" w:rsidRPr="006157BE">
        <w:rPr>
          <w:rFonts w:ascii="Times New Roman" w:hAnsi="Times New Roman" w:cs="Times New Roman"/>
          <w:sz w:val="24"/>
          <w:szCs w:val="24"/>
        </w:rPr>
        <w:t>ecerdasan emosional kepala sekolah</w:t>
      </w:r>
    </w:p>
    <w:p w:rsidR="00050BDF" w:rsidRPr="006157BE" w:rsidRDefault="00050BDF" w:rsidP="0095330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∑</w:t>
      </w:r>
      <w:r w:rsidR="00AF6B1E" w:rsidRPr="006157BE">
        <w:rPr>
          <w:rFonts w:ascii="Times New Roman" w:hAnsi="Times New Roman" w:cs="Times New Roman"/>
          <w:sz w:val="24"/>
          <w:szCs w:val="24"/>
          <w:lang w:val="sv-SE"/>
        </w:rPr>
        <w:t>y</w:t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17052">
        <w:rPr>
          <w:rFonts w:ascii="Times New Roman" w:hAnsi="Times New Roman" w:cs="Times New Roman"/>
          <w:sz w:val="24"/>
          <w:szCs w:val="24"/>
        </w:rPr>
        <w:tab/>
      </w:r>
      <w:r w:rsidRPr="006157BE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953302">
        <w:rPr>
          <w:rFonts w:ascii="Times New Roman" w:hAnsi="Times New Roman" w:cs="Times New Roman"/>
          <w:sz w:val="24"/>
          <w:szCs w:val="24"/>
        </w:rPr>
        <w:t>M</w:t>
      </w:r>
      <w:r w:rsidR="003E5DE0" w:rsidRPr="006157BE">
        <w:rPr>
          <w:rFonts w:ascii="Times New Roman" w:hAnsi="Times New Roman" w:cs="Times New Roman"/>
          <w:sz w:val="24"/>
          <w:szCs w:val="24"/>
        </w:rPr>
        <w:t>otivasi mengajar guru</w:t>
      </w:r>
    </w:p>
    <w:p w:rsidR="00050BDF" w:rsidRPr="006157BE" w:rsidRDefault="00953302" w:rsidP="00953302">
      <w:pPr>
        <w:spacing w:after="0" w:line="240" w:lineRule="auto"/>
        <w:ind w:left="698" w:firstLine="43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∑xy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50BDF" w:rsidRPr="006157BE">
        <w:rPr>
          <w:rFonts w:ascii="Times New Roman" w:hAnsi="Times New Roman" w:cs="Times New Roman"/>
          <w:sz w:val="24"/>
          <w:szCs w:val="24"/>
          <w:lang w:val="sv-SE"/>
        </w:rPr>
        <w:t>umlah hasil perkalian antara skor X dan skor Y</w:t>
      </w:r>
    </w:p>
    <w:p w:rsidR="00050BDF" w:rsidRPr="006157BE" w:rsidRDefault="00050BDF" w:rsidP="00953302">
      <w:pPr>
        <w:spacing w:after="0" w:line="240" w:lineRule="auto"/>
        <w:ind w:left="698" w:firstLine="43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∑</w:t>
      </w:r>
      <w:r w:rsidRPr="006157BE">
        <w:rPr>
          <w:rFonts w:ascii="Times New Roman" w:hAnsi="Times New Roman" w:cs="Times New Roman"/>
          <w:sz w:val="24"/>
          <w:szCs w:val="24"/>
          <w:lang w:val="it-IT"/>
        </w:rPr>
        <w:t>x</w:t>
      </w:r>
      <w:r w:rsidRPr="006157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6157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ab/>
      </w:r>
      <w:r w:rsidRPr="006157B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953302">
        <w:rPr>
          <w:rFonts w:ascii="Times New Roman" w:hAnsi="Times New Roman" w:cs="Times New Roman"/>
          <w:sz w:val="24"/>
          <w:szCs w:val="24"/>
        </w:rPr>
        <w:t>S</w:t>
      </w:r>
      <w:r w:rsidRPr="006157BE">
        <w:rPr>
          <w:rFonts w:ascii="Times New Roman" w:hAnsi="Times New Roman" w:cs="Times New Roman"/>
          <w:sz w:val="24"/>
          <w:szCs w:val="24"/>
        </w:rPr>
        <w:t xml:space="preserve">kor kecerdasan emosional kepala sekolah </w:t>
      </w:r>
      <w:r w:rsidRPr="006157BE">
        <w:rPr>
          <w:rFonts w:ascii="Times New Roman" w:eastAsiaTheme="minorEastAsia" w:hAnsi="Times New Roman" w:cs="Times New Roman"/>
          <w:sz w:val="24"/>
          <w:szCs w:val="24"/>
        </w:rPr>
        <w:t xml:space="preserve">Menentukan </w:t>
      </w:r>
    </w:p>
    <w:p w:rsidR="00E2249A" w:rsidRDefault="00050BDF" w:rsidP="00953302">
      <w:pPr>
        <w:spacing w:after="0" w:line="240" w:lineRule="auto"/>
        <w:ind w:left="698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157BE">
        <w:rPr>
          <w:rFonts w:ascii="Times New Roman" w:hAnsi="Times New Roman" w:cs="Times New Roman"/>
          <w:sz w:val="24"/>
          <w:szCs w:val="24"/>
          <w:lang w:val="sv-SE"/>
        </w:rPr>
        <w:t>∑</w:t>
      </w:r>
      <w:r w:rsidRPr="006157BE">
        <w:rPr>
          <w:rFonts w:ascii="Times New Roman" w:hAnsi="Times New Roman" w:cs="Times New Roman"/>
          <w:sz w:val="24"/>
          <w:szCs w:val="24"/>
        </w:rPr>
        <w:t>y</w:t>
      </w:r>
      <w:r w:rsidRPr="006157BE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6157B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: </w:t>
      </w:r>
      <w:r w:rsidR="00953302">
        <w:rPr>
          <w:rFonts w:ascii="Times New Roman" w:hAnsi="Times New Roman" w:cs="Times New Roman"/>
          <w:sz w:val="24"/>
          <w:szCs w:val="24"/>
        </w:rPr>
        <w:t>S</w:t>
      </w:r>
      <w:r w:rsidRPr="006157BE">
        <w:rPr>
          <w:rFonts w:ascii="Times New Roman" w:hAnsi="Times New Roman" w:cs="Times New Roman"/>
          <w:sz w:val="24"/>
          <w:szCs w:val="24"/>
        </w:rPr>
        <w:t>kor motivasi mengajar guru</w:t>
      </w:r>
      <w:r w:rsidR="00034133" w:rsidRPr="006157BE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953302" w:rsidRDefault="00953302" w:rsidP="00953302">
      <w:pPr>
        <w:spacing w:after="0" w:line="240" w:lineRule="auto"/>
        <w:ind w:left="698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077D05" w:rsidRDefault="00386C19" w:rsidP="00962FE7">
      <w:pPr>
        <w:spacing w:after="0" w:line="48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melihat hubungan kedua variabel tersebut maka dapat dirumuskan sebagai berikut:</w:t>
      </w:r>
    </w:p>
    <w:p w:rsidR="001A12A0" w:rsidRPr="00614104" w:rsidRDefault="00386C19" w:rsidP="001A12A0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r positif menunjukkan hubungan kedua variabel positif, artinya kenaikan nilai variabel satu diikuti oleh nilai variabel yang positif lainnya.</w:t>
      </w:r>
    </w:p>
    <w:p w:rsidR="00F97075" w:rsidRPr="001A12A0" w:rsidRDefault="00386C19" w:rsidP="00F97075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r negatif menunjukkan hubungan kedua variabel negatif artinya</w:t>
      </w:r>
      <w:r w:rsidR="00E10F3A">
        <w:rPr>
          <w:rFonts w:ascii="Times New Roman" w:hAnsi="Times New Roman" w:cs="Times New Roman"/>
          <w:sz w:val="24"/>
          <w:szCs w:val="24"/>
        </w:rPr>
        <w:t xml:space="preserve"> menurunnya nilai variabel satu diikuti dengan meningkatnya nilai variabel lainnya</w:t>
      </w:r>
    </w:p>
    <w:p w:rsidR="00E10F3A" w:rsidRDefault="00E10F3A" w:rsidP="00386C19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r yang sama dengan nol menunjukkan dua variabel tidak mempunyai hubungan, artinya variabel yang satu tetap meskipun yang lainnya berubah.</w:t>
      </w:r>
    </w:p>
    <w:p w:rsidR="008A0B7B" w:rsidRPr="006E3333" w:rsidRDefault="006278EB" w:rsidP="00CA017E">
      <w:pPr>
        <w:spacing w:after="0"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8EB">
        <w:rPr>
          <w:rFonts w:ascii="Times New Roman" w:hAnsi="Times New Roman" w:cs="Times New Roman"/>
          <w:sz w:val="24"/>
          <w:szCs w:val="24"/>
        </w:rPr>
        <w:t xml:space="preserve">Interprestasi dari korelasi tersebut menurut ukuran yang konservatif </w:t>
      </w:r>
      <w:r w:rsidR="004824F7">
        <w:rPr>
          <w:rFonts w:ascii="Times New Roman" w:hAnsi="Times New Roman" w:cs="Times New Roman"/>
          <w:sz w:val="24"/>
          <w:szCs w:val="24"/>
        </w:rPr>
        <w:t>adalah sebagai berikut:</w:t>
      </w:r>
    </w:p>
    <w:p w:rsidR="006278EB" w:rsidRDefault="005A1A40" w:rsidP="00887AD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Tabel. 4</w:t>
      </w:r>
    </w:p>
    <w:p w:rsidR="006E3333" w:rsidRDefault="006278EB" w:rsidP="004824F7">
      <w:pPr>
        <w:spacing w:after="12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Untuk Memberikan Interprestasi Koefesien</w:t>
      </w:r>
    </w:p>
    <w:tbl>
      <w:tblPr>
        <w:tblStyle w:val="TableGrid"/>
        <w:tblW w:w="0" w:type="auto"/>
        <w:tblInd w:w="1101" w:type="dxa"/>
        <w:tblLook w:val="04A0"/>
      </w:tblPr>
      <w:tblGrid>
        <w:gridCol w:w="2942"/>
        <w:gridCol w:w="4035"/>
      </w:tblGrid>
      <w:tr w:rsidR="006278EB" w:rsidTr="00F30AFE">
        <w:trPr>
          <w:trHeight w:val="275"/>
        </w:trPr>
        <w:tc>
          <w:tcPr>
            <w:tcW w:w="2942" w:type="dxa"/>
          </w:tcPr>
          <w:p w:rsidR="006278EB" w:rsidRPr="006278EB" w:rsidRDefault="006278EB" w:rsidP="00627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Interval </w:t>
            </w:r>
          </w:p>
        </w:tc>
        <w:tc>
          <w:tcPr>
            <w:tcW w:w="4035" w:type="dxa"/>
          </w:tcPr>
          <w:p w:rsidR="006278EB" w:rsidRPr="006278EB" w:rsidRDefault="006278EB" w:rsidP="00627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Koefisien tingkat hubungan</w:t>
            </w:r>
          </w:p>
        </w:tc>
      </w:tr>
      <w:tr w:rsidR="006278EB" w:rsidTr="00F30AFE">
        <w:trPr>
          <w:trHeight w:val="275"/>
        </w:trPr>
        <w:tc>
          <w:tcPr>
            <w:tcW w:w="2942" w:type="dxa"/>
            <w:vAlign w:val="center"/>
          </w:tcPr>
          <w:p w:rsidR="006278EB" w:rsidRPr="006278EB" w:rsidRDefault="006278EB" w:rsidP="006278E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0.00 – 0.19</w:t>
            </w:r>
          </w:p>
        </w:tc>
        <w:tc>
          <w:tcPr>
            <w:tcW w:w="4035" w:type="dxa"/>
          </w:tcPr>
          <w:p w:rsidR="006278EB" w:rsidRPr="006278EB" w:rsidRDefault="006278EB" w:rsidP="00627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rendah</w:t>
            </w:r>
          </w:p>
        </w:tc>
      </w:tr>
      <w:tr w:rsidR="006278EB" w:rsidTr="00F30AFE">
        <w:trPr>
          <w:trHeight w:val="275"/>
        </w:trPr>
        <w:tc>
          <w:tcPr>
            <w:tcW w:w="2942" w:type="dxa"/>
            <w:vAlign w:val="center"/>
          </w:tcPr>
          <w:p w:rsidR="006278EB" w:rsidRPr="006278EB" w:rsidRDefault="006278EB" w:rsidP="006278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0.20 – 0.39</w:t>
            </w:r>
          </w:p>
        </w:tc>
        <w:tc>
          <w:tcPr>
            <w:tcW w:w="4035" w:type="dxa"/>
          </w:tcPr>
          <w:p w:rsidR="006278EB" w:rsidRPr="001D3B59" w:rsidRDefault="001D3B59" w:rsidP="00627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Rendah</w:t>
            </w:r>
          </w:p>
        </w:tc>
      </w:tr>
      <w:tr w:rsidR="006278EB" w:rsidTr="00F30AFE">
        <w:trPr>
          <w:trHeight w:val="275"/>
        </w:trPr>
        <w:tc>
          <w:tcPr>
            <w:tcW w:w="2942" w:type="dxa"/>
            <w:vAlign w:val="center"/>
          </w:tcPr>
          <w:p w:rsidR="006278EB" w:rsidRPr="006278EB" w:rsidRDefault="006278EB" w:rsidP="006278E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0.40 – 0.59</w:t>
            </w:r>
          </w:p>
        </w:tc>
        <w:tc>
          <w:tcPr>
            <w:tcW w:w="4035" w:type="dxa"/>
          </w:tcPr>
          <w:p w:rsidR="006278EB" w:rsidRPr="001D3B59" w:rsidRDefault="001D3B59" w:rsidP="00627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Sedang </w:t>
            </w:r>
          </w:p>
        </w:tc>
      </w:tr>
      <w:tr w:rsidR="006278EB" w:rsidTr="00F30AFE">
        <w:trPr>
          <w:trHeight w:val="275"/>
        </w:trPr>
        <w:tc>
          <w:tcPr>
            <w:tcW w:w="2942" w:type="dxa"/>
            <w:vAlign w:val="center"/>
          </w:tcPr>
          <w:p w:rsidR="006278EB" w:rsidRPr="006278EB" w:rsidRDefault="006278EB" w:rsidP="006278E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0.60 – 0.79</w:t>
            </w:r>
          </w:p>
        </w:tc>
        <w:tc>
          <w:tcPr>
            <w:tcW w:w="4035" w:type="dxa"/>
          </w:tcPr>
          <w:p w:rsidR="006278EB" w:rsidRPr="001D3B59" w:rsidRDefault="001D3B59" w:rsidP="00627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Kuat </w:t>
            </w:r>
          </w:p>
        </w:tc>
      </w:tr>
      <w:tr w:rsidR="006278EB" w:rsidTr="00F30AFE">
        <w:trPr>
          <w:trHeight w:val="290"/>
        </w:trPr>
        <w:tc>
          <w:tcPr>
            <w:tcW w:w="2942" w:type="dxa"/>
            <w:vAlign w:val="center"/>
          </w:tcPr>
          <w:p w:rsidR="006278EB" w:rsidRPr="006278EB" w:rsidRDefault="006278EB" w:rsidP="006278EB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0.80 – 1.00</w:t>
            </w:r>
          </w:p>
        </w:tc>
        <w:tc>
          <w:tcPr>
            <w:tcW w:w="4035" w:type="dxa"/>
          </w:tcPr>
          <w:p w:rsidR="006278EB" w:rsidRPr="001D3B59" w:rsidRDefault="001D3B59" w:rsidP="00627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kuat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id-ID"/>
              </w:rPr>
              <w:footnoteReference w:id="8"/>
            </w:r>
          </w:p>
        </w:tc>
      </w:tr>
    </w:tbl>
    <w:p w:rsidR="006278EB" w:rsidRDefault="006278EB" w:rsidP="00627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8EB" w:rsidRPr="006278EB" w:rsidRDefault="001D3B59" w:rsidP="006A527F">
      <w:pPr>
        <w:spacing w:after="0"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nilai r yang diperoleh, kita dapat melihat secara langsung melalui tabel korelasi untuk menguji apakah nilai r yang kita peroleh memiliki pengaruh atau tidak. Tabel mencantumkan batas-batas r yang signifikan tertentu, dalam hal ini signifikan 5% bila nilai r tersebut signifikan, artinya hipotesis alternatif dapat diterima.</w:t>
      </w:r>
    </w:p>
    <w:p w:rsidR="00214876" w:rsidRPr="00E10F3A" w:rsidRDefault="004D7D50" w:rsidP="004D7D50">
      <w:pPr>
        <w:pStyle w:val="ListParagraph"/>
        <w:numPr>
          <w:ilvl w:val="0"/>
          <w:numId w:val="7"/>
        </w:numPr>
        <w:spacing w:after="0" w:line="480" w:lineRule="auto"/>
        <w:ind w:left="993" w:hanging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50BDF" w:rsidRPr="006E3333">
        <w:rPr>
          <w:rFonts w:ascii="Times New Roman" w:eastAsiaTheme="minorEastAsia" w:hAnsi="Times New Roman" w:cs="Times New Roman"/>
          <w:sz w:val="24"/>
          <w:szCs w:val="24"/>
        </w:rPr>
        <w:t>Mene</w:t>
      </w:r>
      <w:r w:rsidR="000251CA" w:rsidRPr="006E3333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050BDF" w:rsidRPr="006E3333">
        <w:rPr>
          <w:rFonts w:ascii="Times New Roman" w:eastAsiaTheme="minorEastAsia" w:hAnsi="Times New Roman" w:cs="Times New Roman"/>
          <w:sz w:val="24"/>
          <w:szCs w:val="24"/>
        </w:rPr>
        <w:t>tukan koefesien determinasi</w:t>
      </w:r>
      <w:r w:rsidR="00214876" w:rsidRPr="00E10F3A">
        <w:rPr>
          <w:rFonts w:ascii="Times New Roman" w:eastAsiaTheme="minorEastAsia" w:hAnsi="Times New Roman" w:cs="Times New Roman"/>
          <w:b/>
          <w:sz w:val="24"/>
          <w:szCs w:val="24"/>
        </w:rPr>
        <w:t xml:space="preserve">.       </w:t>
      </w:r>
    </w:p>
    <w:p w:rsidR="00050BDF" w:rsidRPr="00214876" w:rsidRDefault="00050BDF" w:rsidP="00214876">
      <w:pPr>
        <w:spacing w:after="0" w:line="480" w:lineRule="auto"/>
        <w:ind w:left="108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4876">
        <w:rPr>
          <w:rFonts w:ascii="Times New Roman" w:eastAsiaTheme="minorEastAsia" w:hAnsi="Times New Roman" w:cs="Times New Roman"/>
          <w:sz w:val="24"/>
          <w:szCs w:val="24"/>
        </w:rPr>
        <w:t xml:space="preserve">Adapun untuk mengetahui </w:t>
      </w:r>
      <w:r w:rsidR="00AE0FA6" w:rsidRPr="00214876">
        <w:rPr>
          <w:rFonts w:ascii="Times New Roman" w:eastAsiaTheme="minorEastAsia" w:hAnsi="Times New Roman" w:cs="Times New Roman"/>
          <w:sz w:val="24"/>
          <w:szCs w:val="24"/>
        </w:rPr>
        <w:t>Kecerdasan Emosional Kepala Sekolah Berpengaruh Terhadap Motivasi Mengajar Guru</w:t>
      </w:r>
      <w:r w:rsidRPr="00214876">
        <w:rPr>
          <w:rFonts w:ascii="Times New Roman" w:eastAsiaTheme="minorEastAsia" w:hAnsi="Times New Roman" w:cs="Times New Roman"/>
          <w:sz w:val="24"/>
          <w:szCs w:val="24"/>
        </w:rPr>
        <w:t xml:space="preserve"> adalah menggunakan koefesien </w:t>
      </w:r>
      <w:r w:rsidR="004D29ED" w:rsidRPr="00214876">
        <w:rPr>
          <w:rFonts w:ascii="Times New Roman" w:eastAsiaTheme="minorEastAsia" w:hAnsi="Times New Roman" w:cs="Times New Roman"/>
          <w:sz w:val="24"/>
          <w:szCs w:val="24"/>
        </w:rPr>
        <w:t xml:space="preserve">determinasi yaitu : </w:t>
      </w:r>
    </w:p>
    <w:p w:rsidR="004D29ED" w:rsidRPr="006157BE" w:rsidRDefault="004D29ED" w:rsidP="006157BE">
      <w:pPr>
        <w:pStyle w:val="ListParagraph"/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57BE">
        <w:rPr>
          <w:rFonts w:ascii="Times New Roman" w:eastAsiaTheme="minorEastAsia" w:hAnsi="Times New Roman" w:cs="Times New Roman"/>
          <w:sz w:val="24"/>
          <w:szCs w:val="24"/>
        </w:rPr>
        <w:t>KD = r</w:t>
      </w:r>
      <w:r w:rsidRPr="006157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6157BE">
        <w:rPr>
          <w:rFonts w:ascii="Times New Roman" w:eastAsiaTheme="minorEastAsia" w:hAnsi="Times New Roman" w:cs="Times New Roman"/>
          <w:sz w:val="24"/>
          <w:szCs w:val="24"/>
        </w:rPr>
        <w:t xml:space="preserve"> x 100 %</w:t>
      </w:r>
    </w:p>
    <w:p w:rsidR="004D29ED" w:rsidRPr="006157BE" w:rsidRDefault="004D29ED" w:rsidP="00CA017E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57BE">
        <w:rPr>
          <w:rFonts w:ascii="Times New Roman" w:eastAsiaTheme="minorEastAsia" w:hAnsi="Times New Roman" w:cs="Times New Roman"/>
          <w:sz w:val="24"/>
          <w:szCs w:val="24"/>
        </w:rPr>
        <w:t>Keterangan :</w:t>
      </w:r>
    </w:p>
    <w:p w:rsidR="00F97075" w:rsidRPr="005A1A40" w:rsidRDefault="004D29ED" w:rsidP="00CA017E">
      <w:pPr>
        <w:pStyle w:val="ListParagraph"/>
        <w:spacing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57BE">
        <w:rPr>
          <w:rFonts w:ascii="Times New Roman" w:eastAsiaTheme="minorEastAsia" w:hAnsi="Times New Roman" w:cs="Times New Roman"/>
          <w:sz w:val="24"/>
          <w:szCs w:val="24"/>
        </w:rPr>
        <w:t>KD = koefesien determinasi</w:t>
      </w:r>
    </w:p>
    <w:p w:rsidR="004824F7" w:rsidRDefault="004D29ED" w:rsidP="00CA017E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57BE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6157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xy</w:t>
      </w:r>
      <w:r w:rsidRPr="006157BE">
        <w:rPr>
          <w:rFonts w:ascii="Times New Roman" w:eastAsiaTheme="minorEastAsia" w:hAnsi="Times New Roman" w:cs="Times New Roman"/>
          <w:sz w:val="24"/>
          <w:szCs w:val="24"/>
        </w:rPr>
        <w:t xml:space="preserve"> = korelasi product momen</w:t>
      </w:r>
      <w:r w:rsidR="00034133" w:rsidRPr="006157BE">
        <w:rPr>
          <w:rStyle w:val="FootnoteReference"/>
          <w:rFonts w:ascii="Times New Roman" w:eastAsiaTheme="minorEastAsia" w:hAnsi="Times New Roman" w:cs="Times New Roman"/>
          <w:sz w:val="24"/>
          <w:szCs w:val="24"/>
        </w:rPr>
        <w:footnoteReference w:id="9"/>
      </w:r>
    </w:p>
    <w:p w:rsidR="00AC1702" w:rsidRDefault="00AC1702" w:rsidP="00CA017E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1702" w:rsidRDefault="00AC1702" w:rsidP="00CA017E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1702" w:rsidRDefault="00AC1702" w:rsidP="00CA017E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1702" w:rsidRDefault="00AC1702" w:rsidP="00CA017E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C1702" w:rsidRPr="00CA017E" w:rsidRDefault="00AC1702" w:rsidP="00CA017E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D29ED" w:rsidRPr="00A14469" w:rsidRDefault="004D29ED" w:rsidP="00A14469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7BE">
        <w:rPr>
          <w:rFonts w:ascii="Times New Roman" w:hAnsi="Times New Roman" w:cs="Times New Roman"/>
          <w:b/>
          <w:sz w:val="24"/>
          <w:szCs w:val="24"/>
        </w:rPr>
        <w:t>Hipotesis Statistik</w:t>
      </w:r>
    </w:p>
    <w:p w:rsidR="004D7D50" w:rsidRDefault="00470822" w:rsidP="004D7D50">
      <w:pPr>
        <w:tabs>
          <w:tab w:val="left" w:pos="709"/>
          <w:tab w:val="left" w:pos="851"/>
          <w:tab w:val="left" w:pos="1134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74ED">
        <w:rPr>
          <w:rFonts w:ascii="Times New Roman" w:hAnsi="Times New Roman" w:cs="Times New Roman"/>
          <w:sz w:val="24"/>
          <w:szCs w:val="24"/>
        </w:rPr>
        <w:t>Uji f</w:t>
      </w:r>
      <w:r w:rsidR="004C6F42">
        <w:rPr>
          <w:rFonts w:ascii="Times New Roman" w:hAnsi="Times New Roman" w:cs="Times New Roman"/>
          <w:sz w:val="24"/>
          <w:szCs w:val="24"/>
        </w:rPr>
        <w:t>isher</w:t>
      </w:r>
      <w:r w:rsidR="000174ED">
        <w:rPr>
          <w:rFonts w:ascii="Times New Roman" w:hAnsi="Times New Roman" w:cs="Times New Roman"/>
          <w:sz w:val="24"/>
          <w:szCs w:val="24"/>
        </w:rPr>
        <w:t xml:space="preserve"> digunakan untuk menguji hipotesis, pengujian hipotesis dilakukan dengan menggunakan rumus sebagai berikut</w:t>
      </w:r>
      <w:r w:rsidR="004D7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822" w:rsidRPr="004D7D50" w:rsidRDefault="00470822" w:rsidP="004D7D50">
      <w:pPr>
        <w:tabs>
          <w:tab w:val="left" w:pos="709"/>
          <w:tab w:val="left" w:pos="851"/>
          <w:tab w:val="left" w:pos="1134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F=  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</w:rPr>
                    <m:t>RJK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perscript"/>
                    </w:rPr>
                    <m:t>reg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vertAlign w:val="superscript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perscript"/>
                        </w:rPr>
                        <m:t>b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vertAlign w:val="superscript"/>
                        </w:rPr>
                        <m:t>/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vertAlign w:val="superscript"/>
                        </w:rPr>
                        <m:t>a</m:t>
                      </m:r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RJK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res</m:t>
                  </m:r>
                </m:sub>
              </m:sSub>
            </m:den>
          </m:f>
        </m:oMath>
      </m:oMathPara>
    </w:p>
    <w:p w:rsidR="00470822" w:rsidRDefault="00470822" w:rsidP="00470822">
      <w:pPr>
        <w:tabs>
          <w:tab w:val="left" w:pos="709"/>
          <w:tab w:val="left" w:pos="851"/>
          <w:tab w:val="left" w:pos="1134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470822" w:rsidRDefault="00A14469" w:rsidP="00470822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RJKReg= r</w:t>
      </w:r>
      <w:r w:rsidR="00470822">
        <w:rPr>
          <w:rFonts w:ascii="Times New Roman" w:hAnsi="Times New Roman" w:cs="Times New Roman"/>
          <w:sz w:val="24"/>
          <w:szCs w:val="24"/>
        </w:rPr>
        <w:t>ata-rata jumlah kuadrat regresi</w:t>
      </w:r>
    </w:p>
    <w:p w:rsidR="00470822" w:rsidRDefault="00A14469" w:rsidP="00A14469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RJKRes= r</w:t>
      </w:r>
      <w:r w:rsidR="00470822">
        <w:rPr>
          <w:rFonts w:ascii="Times New Roman" w:hAnsi="Times New Roman" w:cs="Times New Roman"/>
          <w:sz w:val="24"/>
          <w:szCs w:val="24"/>
        </w:rPr>
        <w:t>ata-rata jumlah residu</w:t>
      </w:r>
    </w:p>
    <w:p w:rsidR="00470822" w:rsidRDefault="00470822" w:rsidP="00470822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0822" w:rsidRDefault="00C373EF" w:rsidP="00470822">
      <w:pPr>
        <w:tabs>
          <w:tab w:val="left" w:pos="709"/>
          <w:tab w:val="left" w:pos="851"/>
          <w:tab w:val="left" w:pos="1134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822">
        <w:rPr>
          <w:rFonts w:ascii="Times New Roman" w:hAnsi="Times New Roman" w:cs="Times New Roman"/>
          <w:sz w:val="24"/>
          <w:szCs w:val="24"/>
        </w:rPr>
        <w:t>Uji ketentuan hipotesis adalah sebagai berikut:</w:t>
      </w:r>
    </w:p>
    <w:p w:rsidR="00470822" w:rsidRDefault="00470822" w:rsidP="00470822">
      <w:pPr>
        <w:tabs>
          <w:tab w:val="left" w:pos="709"/>
          <w:tab w:val="left" w:pos="851"/>
          <w:tab w:val="left" w:pos="1134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</w:t>
      </w:r>
      <w:r w:rsidR="00A14469">
        <w:rPr>
          <w:rFonts w:ascii="Times New Roman" w:hAnsi="Times New Roman" w:cs="Times New Roman"/>
          <w:sz w:val="24"/>
          <w:szCs w:val="24"/>
        </w:rPr>
        <w:t xml:space="preserve"> f </w:t>
      </w:r>
      <w:r w:rsidR="00A14469" w:rsidRPr="004C6F42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A14469">
        <w:rPr>
          <w:rFonts w:ascii="Times New Roman" w:hAnsi="Times New Roman" w:cs="Times New Roman"/>
          <w:sz w:val="24"/>
          <w:szCs w:val="24"/>
        </w:rPr>
        <w:t xml:space="preserve"> ≥ f </w:t>
      </w:r>
      <w:r w:rsidR="00A14469" w:rsidRPr="004C6F4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A14469">
        <w:rPr>
          <w:rFonts w:ascii="Times New Roman" w:hAnsi="Times New Roman" w:cs="Times New Roman"/>
          <w:sz w:val="24"/>
          <w:szCs w:val="24"/>
        </w:rPr>
        <w:t xml:space="preserve"> H</w:t>
      </w:r>
      <w:r w:rsidR="00A14469" w:rsidRPr="00A1446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144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14469" w:rsidRPr="00A14469">
        <w:rPr>
          <w:rFonts w:ascii="Times New Roman" w:hAnsi="Times New Roman" w:cs="Times New Roman"/>
          <w:sz w:val="24"/>
          <w:szCs w:val="24"/>
        </w:rPr>
        <w:t>ditolak</w:t>
      </w:r>
      <w:r w:rsidR="00A14469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="00A14469" w:rsidRPr="00A14469">
        <w:rPr>
          <w:rFonts w:ascii="Times New Roman" w:hAnsi="Times New Roman" w:cs="Times New Roman"/>
          <w:sz w:val="24"/>
          <w:szCs w:val="24"/>
        </w:rPr>
        <w:t xml:space="preserve"> </w:t>
      </w:r>
      <w:r w:rsidR="00A14469">
        <w:rPr>
          <w:rFonts w:ascii="Times New Roman" w:hAnsi="Times New Roman" w:cs="Times New Roman"/>
          <w:sz w:val="24"/>
          <w:szCs w:val="24"/>
        </w:rPr>
        <w:t>H</w:t>
      </w:r>
      <w:r w:rsidR="00A14469" w:rsidRPr="00A14469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A14469" w:rsidRPr="00A14469">
        <w:rPr>
          <w:rFonts w:ascii="Times New Roman" w:hAnsi="Times New Roman" w:cs="Times New Roman"/>
          <w:sz w:val="24"/>
          <w:szCs w:val="24"/>
        </w:rPr>
        <w:t>di</w:t>
      </w:r>
      <w:r w:rsidR="00A14469">
        <w:rPr>
          <w:rFonts w:ascii="Times New Roman" w:hAnsi="Times New Roman" w:cs="Times New Roman"/>
          <w:sz w:val="24"/>
          <w:szCs w:val="24"/>
        </w:rPr>
        <w:t xml:space="preserve">terima. </w:t>
      </w:r>
      <w:r>
        <w:rPr>
          <w:rFonts w:ascii="Times New Roman" w:hAnsi="Times New Roman" w:cs="Times New Roman"/>
          <w:sz w:val="24"/>
          <w:szCs w:val="24"/>
        </w:rPr>
        <w:t>artinya signifikan</w:t>
      </w:r>
    </w:p>
    <w:p w:rsidR="00470822" w:rsidRPr="006157BE" w:rsidRDefault="00470822" w:rsidP="004D7D50">
      <w:pPr>
        <w:tabs>
          <w:tab w:val="left" w:pos="709"/>
          <w:tab w:val="left" w:pos="851"/>
          <w:tab w:val="left" w:pos="1134"/>
        </w:tabs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f </w:t>
      </w:r>
      <w:r w:rsidRPr="004C6F42">
        <w:rPr>
          <w:rFonts w:ascii="Times New Roman" w:hAnsi="Times New Roman" w:cs="Times New Roman"/>
          <w:sz w:val="24"/>
          <w:szCs w:val="24"/>
          <w:vertAlign w:val="subscript"/>
        </w:rPr>
        <w:t>hitun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A14469">
        <w:rPr>
          <w:rFonts w:ascii="Times New Roman" w:hAnsi="Times New Roman" w:cs="Times New Roman"/>
          <w:sz w:val="24"/>
          <w:szCs w:val="24"/>
        </w:rPr>
        <w:t xml:space="preserve">≤ f </w:t>
      </w:r>
      <w:r w:rsidR="00A14469" w:rsidRPr="004C6F42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A14469">
        <w:rPr>
          <w:rFonts w:ascii="Times New Roman" w:hAnsi="Times New Roman" w:cs="Times New Roman"/>
          <w:sz w:val="24"/>
          <w:szCs w:val="24"/>
        </w:rPr>
        <w:t xml:space="preserve"> H</w:t>
      </w:r>
      <w:r w:rsidR="00A14469" w:rsidRPr="00A1446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144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14469" w:rsidRPr="00A14469">
        <w:rPr>
          <w:rFonts w:ascii="Times New Roman" w:hAnsi="Times New Roman" w:cs="Times New Roman"/>
          <w:sz w:val="24"/>
          <w:szCs w:val="24"/>
        </w:rPr>
        <w:t>di</w:t>
      </w:r>
      <w:r w:rsidR="00A14469">
        <w:rPr>
          <w:rFonts w:ascii="Times New Roman" w:hAnsi="Times New Roman" w:cs="Times New Roman"/>
          <w:sz w:val="24"/>
          <w:szCs w:val="24"/>
        </w:rPr>
        <w:t>terima, H</w:t>
      </w:r>
      <w:r w:rsidR="00A14469" w:rsidRPr="00A1446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1446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14469" w:rsidRPr="00A14469">
        <w:rPr>
          <w:rFonts w:ascii="Times New Roman" w:hAnsi="Times New Roman" w:cs="Times New Roman"/>
          <w:sz w:val="24"/>
          <w:szCs w:val="24"/>
        </w:rPr>
        <w:t>ditolak</w:t>
      </w:r>
      <w:r w:rsidR="00A144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artinya tidak signifikan</w:t>
      </w:r>
      <w:r w:rsidR="004D7D50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:rsidR="00842459" w:rsidRPr="00842459" w:rsidRDefault="00842459" w:rsidP="0084245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42459">
        <w:rPr>
          <w:rFonts w:ascii="Times New Roman" w:hAnsi="Times New Roman" w:cs="Times New Roman"/>
          <w:sz w:val="24"/>
          <w:szCs w:val="24"/>
          <w:lang w:val="it-IT"/>
        </w:rPr>
        <w:t>Dimana:</w:t>
      </w:r>
    </w:p>
    <w:p w:rsidR="00842459" w:rsidRPr="00A86D03" w:rsidRDefault="00470822" w:rsidP="00842459">
      <w:pPr>
        <w:pStyle w:val="ListParagraph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</w:t>
      </w:r>
      <w:r w:rsidR="00A14469" w:rsidRPr="00A1446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61E17">
        <w:rPr>
          <w:rFonts w:ascii="Times New Roman" w:hAnsi="Times New Roman" w:cs="Times New Roman"/>
          <w:sz w:val="24"/>
          <w:szCs w:val="24"/>
        </w:rPr>
        <w:tab/>
        <w:t>:</w:t>
      </w:r>
      <w:r w:rsidR="00842459" w:rsidRPr="000663DA">
        <w:rPr>
          <w:rFonts w:ascii="Times New Roman" w:hAnsi="Times New Roman" w:cs="Times New Roman"/>
          <w:sz w:val="24"/>
          <w:szCs w:val="24"/>
          <w:lang w:val="it-IT"/>
        </w:rPr>
        <w:t xml:space="preserve">Ada pengaruh yang signifikan antara </w:t>
      </w:r>
      <w:r w:rsidR="00842459">
        <w:rPr>
          <w:rFonts w:ascii="Times New Roman" w:hAnsi="Times New Roman" w:cs="Times New Roman"/>
          <w:sz w:val="24"/>
          <w:szCs w:val="24"/>
        </w:rPr>
        <w:t>Kecerdasan Emosional Kepala Sekolah terhadap Motivas</w:t>
      </w:r>
      <w:r w:rsidR="00D57BBA">
        <w:rPr>
          <w:rFonts w:ascii="Times New Roman" w:hAnsi="Times New Roman" w:cs="Times New Roman"/>
          <w:sz w:val="24"/>
          <w:szCs w:val="24"/>
        </w:rPr>
        <w:t>i</w:t>
      </w:r>
      <w:r w:rsidR="00574216">
        <w:rPr>
          <w:rFonts w:ascii="Times New Roman" w:hAnsi="Times New Roman" w:cs="Times New Roman"/>
          <w:sz w:val="24"/>
          <w:szCs w:val="24"/>
        </w:rPr>
        <w:t xml:space="preserve"> Mengajar Guru SD Negeri </w:t>
      </w:r>
      <w:r w:rsidR="002041DA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574216">
        <w:rPr>
          <w:rFonts w:ascii="Times New Roman" w:hAnsi="Times New Roman" w:cs="Times New Roman"/>
          <w:sz w:val="24"/>
          <w:szCs w:val="24"/>
        </w:rPr>
        <w:t>Kecamatan</w:t>
      </w:r>
      <w:r w:rsidR="00D57BBA">
        <w:rPr>
          <w:rFonts w:ascii="Times New Roman" w:hAnsi="Times New Roman" w:cs="Times New Roman"/>
          <w:sz w:val="24"/>
          <w:szCs w:val="24"/>
        </w:rPr>
        <w:t xml:space="preserve"> Baruga </w:t>
      </w:r>
      <w:r w:rsidR="00842459">
        <w:rPr>
          <w:rFonts w:ascii="Times New Roman" w:hAnsi="Times New Roman" w:cs="Times New Roman"/>
          <w:sz w:val="24"/>
          <w:szCs w:val="24"/>
        </w:rPr>
        <w:t>Kota Kendari</w:t>
      </w:r>
    </w:p>
    <w:p w:rsidR="00842459" w:rsidRPr="00A86D03" w:rsidRDefault="00842459" w:rsidP="00842459">
      <w:pPr>
        <w:pStyle w:val="ListParagraph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470822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0663DA">
        <w:rPr>
          <w:rFonts w:ascii="Times New Roman" w:hAnsi="Times New Roman" w:cs="Times New Roman"/>
          <w:sz w:val="24"/>
          <w:szCs w:val="24"/>
          <w:lang w:val="it-IT"/>
        </w:rPr>
        <w:t>Tidak ada pengaruh yang signifi</w:t>
      </w:r>
      <w:r>
        <w:rPr>
          <w:rFonts w:ascii="Times New Roman" w:hAnsi="Times New Roman" w:cs="Times New Roman"/>
          <w:sz w:val="24"/>
          <w:szCs w:val="24"/>
          <w:lang w:val="it-IT"/>
        </w:rPr>
        <w:t>kan antara</w:t>
      </w:r>
      <w:r>
        <w:rPr>
          <w:rFonts w:ascii="Times New Roman" w:hAnsi="Times New Roman" w:cs="Times New Roman"/>
          <w:sz w:val="24"/>
          <w:szCs w:val="24"/>
        </w:rPr>
        <w:t xml:space="preserve"> Kecerdasan Emosional Kepala Sekolah terhadap Motivasi </w:t>
      </w:r>
      <w:r w:rsidR="002041DA">
        <w:rPr>
          <w:rFonts w:ascii="Times New Roman" w:hAnsi="Times New Roman" w:cs="Times New Roman"/>
          <w:sz w:val="24"/>
          <w:szCs w:val="24"/>
        </w:rPr>
        <w:t xml:space="preserve">Mengajar Guru </w:t>
      </w:r>
      <w:r w:rsidR="00574216">
        <w:rPr>
          <w:rFonts w:ascii="Times New Roman" w:hAnsi="Times New Roman" w:cs="Times New Roman"/>
          <w:sz w:val="24"/>
          <w:szCs w:val="24"/>
        </w:rPr>
        <w:t xml:space="preserve">SD Negeri </w:t>
      </w:r>
      <w:r w:rsidR="002041DA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574216">
        <w:rPr>
          <w:rFonts w:ascii="Times New Roman" w:hAnsi="Times New Roman" w:cs="Times New Roman"/>
          <w:sz w:val="24"/>
          <w:szCs w:val="24"/>
        </w:rPr>
        <w:t>Kecamatan</w:t>
      </w:r>
      <w:r w:rsidR="00D57BBA">
        <w:rPr>
          <w:rFonts w:ascii="Times New Roman" w:hAnsi="Times New Roman" w:cs="Times New Roman"/>
          <w:sz w:val="24"/>
          <w:szCs w:val="24"/>
        </w:rPr>
        <w:t xml:space="preserve"> Baruga </w:t>
      </w:r>
      <w:r>
        <w:rPr>
          <w:rFonts w:ascii="Times New Roman" w:hAnsi="Times New Roman" w:cs="Times New Roman"/>
          <w:sz w:val="24"/>
          <w:szCs w:val="24"/>
        </w:rPr>
        <w:t>Kota Kendari</w:t>
      </w:r>
    </w:p>
    <w:p w:rsidR="00842459" w:rsidRPr="00A86D03" w:rsidRDefault="00842459" w:rsidP="00842459">
      <w:pPr>
        <w:pStyle w:val="ListParagraph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50BDF" w:rsidRPr="006157BE" w:rsidRDefault="00050BDF" w:rsidP="006157BE">
      <w:pPr>
        <w:pStyle w:val="ListParagraph"/>
        <w:spacing w:line="48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050BDF" w:rsidRPr="006157BE" w:rsidSect="00C63AF6">
      <w:headerReference w:type="default" r:id="rId10"/>
      <w:pgSz w:w="11906" w:h="16838"/>
      <w:pgMar w:top="2268" w:right="1701" w:bottom="1701" w:left="2268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48" w:rsidRDefault="00BC6148" w:rsidP="00D242DE">
      <w:pPr>
        <w:spacing w:after="0" w:line="240" w:lineRule="auto"/>
      </w:pPr>
      <w:r>
        <w:separator/>
      </w:r>
    </w:p>
  </w:endnote>
  <w:endnote w:type="continuationSeparator" w:id="0">
    <w:p w:rsidR="00BC6148" w:rsidRDefault="00BC6148" w:rsidP="00D2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48" w:rsidRDefault="00BC6148" w:rsidP="00D242DE">
      <w:pPr>
        <w:spacing w:after="0" w:line="240" w:lineRule="auto"/>
      </w:pPr>
      <w:r>
        <w:separator/>
      </w:r>
    </w:p>
  </w:footnote>
  <w:footnote w:type="continuationSeparator" w:id="0">
    <w:p w:rsidR="00BC6148" w:rsidRDefault="00BC6148" w:rsidP="00D242DE">
      <w:pPr>
        <w:spacing w:after="0" w:line="240" w:lineRule="auto"/>
      </w:pPr>
      <w:r>
        <w:continuationSeparator/>
      </w:r>
    </w:p>
  </w:footnote>
  <w:footnote w:id="1">
    <w:p w:rsidR="00E10F3A" w:rsidRPr="00D242DE" w:rsidRDefault="00E10F3A" w:rsidP="00D242DE">
      <w:pPr>
        <w:pStyle w:val="FootnoteText"/>
        <w:ind w:firstLine="720"/>
        <w:rPr>
          <w:rFonts w:ascii="Times New Roman" w:hAnsi="Times New Roman" w:cs="Times New Roman"/>
        </w:rPr>
      </w:pPr>
      <w:r w:rsidRPr="00D242DE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242DE">
        <w:rPr>
          <w:rFonts w:ascii="Times New Roman" w:hAnsi="Times New Roman" w:cs="Times New Roman"/>
        </w:rPr>
        <w:t xml:space="preserve">Suharsimi Arikunto, </w:t>
      </w:r>
      <w:r w:rsidRPr="00D242DE">
        <w:rPr>
          <w:rFonts w:ascii="Times New Roman" w:hAnsi="Times New Roman" w:cs="Times New Roman"/>
          <w:i/>
        </w:rPr>
        <w:t>prosedur penelitian ( suatu pendekatan praktek),</w:t>
      </w:r>
      <w:r w:rsidRPr="00D24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D242DE">
        <w:rPr>
          <w:rFonts w:ascii="Times New Roman" w:hAnsi="Times New Roman" w:cs="Times New Roman"/>
        </w:rPr>
        <w:t xml:space="preserve">Cet. IX, </w:t>
      </w:r>
      <w:r>
        <w:rPr>
          <w:rFonts w:ascii="Times New Roman" w:hAnsi="Times New Roman" w:cs="Times New Roman"/>
        </w:rPr>
        <w:t>Jakarta:</w:t>
      </w:r>
      <w:r w:rsidRPr="00D242DE">
        <w:rPr>
          <w:rFonts w:ascii="Times New Roman" w:hAnsi="Times New Roman" w:cs="Times New Roman"/>
        </w:rPr>
        <w:t xml:space="preserve"> Rineka Cipta, 1993</w:t>
      </w:r>
      <w:r>
        <w:rPr>
          <w:rFonts w:ascii="Times New Roman" w:hAnsi="Times New Roman" w:cs="Times New Roman"/>
        </w:rPr>
        <w:t>)</w:t>
      </w:r>
      <w:r w:rsidRPr="00D242DE">
        <w:rPr>
          <w:rFonts w:ascii="Times New Roman" w:hAnsi="Times New Roman" w:cs="Times New Roman"/>
        </w:rPr>
        <w:t>, h. 107</w:t>
      </w:r>
      <w:r>
        <w:rPr>
          <w:rFonts w:ascii="Times New Roman" w:hAnsi="Times New Roman" w:cs="Times New Roman"/>
        </w:rPr>
        <w:t>.</w:t>
      </w:r>
    </w:p>
  </w:footnote>
  <w:footnote w:id="2">
    <w:p w:rsidR="00E10F3A" w:rsidRPr="000F3D64" w:rsidRDefault="00E10F3A" w:rsidP="00AF6B1E">
      <w:pPr>
        <w:pStyle w:val="FootnoteText"/>
        <w:ind w:firstLine="720"/>
        <w:rPr>
          <w:rFonts w:ascii="Times New Roman" w:hAnsi="Times New Roman" w:cs="Times New Roman"/>
        </w:rPr>
      </w:pPr>
      <w:r w:rsidRPr="000F3D64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F3D64">
        <w:rPr>
          <w:rFonts w:ascii="Times New Roman" w:hAnsi="Times New Roman" w:cs="Times New Roman"/>
        </w:rPr>
        <w:t xml:space="preserve">Sugiyono, </w:t>
      </w:r>
      <w:r w:rsidRPr="000F3D64">
        <w:rPr>
          <w:rFonts w:ascii="Times New Roman" w:hAnsi="Times New Roman" w:cs="Times New Roman"/>
          <w:i/>
        </w:rPr>
        <w:t>metode penelitian kuantitatif kualitatif dan R &amp; D</w:t>
      </w:r>
      <w:r>
        <w:rPr>
          <w:rFonts w:ascii="Times New Roman" w:hAnsi="Times New Roman" w:cs="Times New Roman"/>
        </w:rPr>
        <w:t>, (Bandung:  CV. Alfabeta, 2007)</w:t>
      </w:r>
      <w:r w:rsidRPr="000F3D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0F3D64">
        <w:rPr>
          <w:rFonts w:ascii="Times New Roman" w:hAnsi="Times New Roman" w:cs="Times New Roman"/>
        </w:rPr>
        <w:t>h. 94</w:t>
      </w:r>
      <w:r>
        <w:rPr>
          <w:rFonts w:ascii="Times New Roman" w:hAnsi="Times New Roman" w:cs="Times New Roman"/>
        </w:rPr>
        <w:t>.</w:t>
      </w:r>
    </w:p>
  </w:footnote>
  <w:footnote w:id="3">
    <w:p w:rsidR="00E10F3A" w:rsidRPr="0064221F" w:rsidRDefault="00E10F3A" w:rsidP="0011335A">
      <w:pPr>
        <w:pStyle w:val="FootnoteText"/>
        <w:spacing w:after="120"/>
        <w:ind w:firstLine="720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050BDF">
        <w:rPr>
          <w:rFonts w:ascii="Times New Roman" w:hAnsi="Times New Roman" w:cs="Times New Roman"/>
        </w:rPr>
        <w:t>Anas sudijono</w:t>
      </w:r>
      <w:r w:rsidRPr="00050BDF">
        <w:rPr>
          <w:rFonts w:ascii="Times New Roman" w:hAnsi="Times New Roman" w:cs="Times New Roman"/>
          <w:i/>
        </w:rPr>
        <w:t>, pengantar statistik</w:t>
      </w:r>
      <w:r w:rsidRPr="00050BDF">
        <w:rPr>
          <w:rFonts w:ascii="Times New Roman" w:hAnsi="Times New Roman" w:cs="Times New Roman"/>
        </w:rPr>
        <w:t xml:space="preserve"> </w:t>
      </w:r>
      <w:r w:rsidRPr="00050BDF">
        <w:rPr>
          <w:rFonts w:ascii="Times New Roman" w:hAnsi="Times New Roman" w:cs="Times New Roman"/>
          <w:i/>
        </w:rPr>
        <w:t>pendidikan</w:t>
      </w:r>
      <w:r w:rsidRPr="00050B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(Jakarta: </w:t>
      </w:r>
      <w:r w:rsidRPr="00050BDF">
        <w:rPr>
          <w:rFonts w:ascii="Times New Roman" w:hAnsi="Times New Roman" w:cs="Times New Roman"/>
        </w:rPr>
        <w:t>PT. Raja Grafindo</w:t>
      </w:r>
      <w:r>
        <w:rPr>
          <w:rFonts w:ascii="Times New Roman" w:hAnsi="Times New Roman" w:cs="Times New Roman"/>
        </w:rPr>
        <w:t>, 2008)</w:t>
      </w:r>
      <w:r w:rsidRPr="00050BDF">
        <w:rPr>
          <w:rFonts w:ascii="Times New Roman" w:hAnsi="Times New Roman" w:cs="Times New Roman"/>
        </w:rPr>
        <w:t>, h. 43.</w:t>
      </w:r>
    </w:p>
  </w:footnote>
  <w:footnote w:id="4">
    <w:p w:rsidR="00DC2649" w:rsidRDefault="00DC2649" w:rsidP="00953302">
      <w:pPr>
        <w:pStyle w:val="FootnoteText"/>
        <w:spacing w:after="120"/>
        <w:ind w:firstLine="720"/>
      </w:pPr>
      <w:r>
        <w:rPr>
          <w:rStyle w:val="FootnoteReference"/>
        </w:rPr>
        <w:footnoteRef/>
      </w:r>
      <w:r>
        <w:t xml:space="preserve"> </w:t>
      </w:r>
      <w:r w:rsidRPr="00953302">
        <w:rPr>
          <w:rFonts w:ascii="Times New Roman" w:hAnsi="Times New Roman" w:cs="Times New Roman"/>
        </w:rPr>
        <w:t>N. Harahap</w:t>
      </w:r>
      <w:r w:rsidRPr="000A59E6">
        <w:rPr>
          <w:rFonts w:ascii="Times New Roman" w:hAnsi="Times New Roman" w:cs="Times New Roman"/>
        </w:rPr>
        <w:t xml:space="preserve">, </w:t>
      </w:r>
      <w:r w:rsidRPr="000A59E6">
        <w:rPr>
          <w:rFonts w:ascii="Times New Roman" w:hAnsi="Times New Roman" w:cs="Times New Roman"/>
          <w:i/>
        </w:rPr>
        <w:t>teknik penilaian hasil belajar</w:t>
      </w:r>
      <w:r w:rsidRPr="000A59E6">
        <w:rPr>
          <w:rFonts w:ascii="Times New Roman" w:hAnsi="Times New Roman" w:cs="Times New Roman"/>
        </w:rPr>
        <w:t>, (Jakar</w:t>
      </w:r>
      <w:r>
        <w:rPr>
          <w:rFonts w:ascii="Times New Roman" w:hAnsi="Times New Roman" w:cs="Times New Roman"/>
        </w:rPr>
        <w:t>ta: Bulan Bintang, 1979), h. 181.</w:t>
      </w:r>
    </w:p>
  </w:footnote>
  <w:footnote w:id="5">
    <w:p w:rsidR="008A0B7B" w:rsidRDefault="008A0B7B" w:rsidP="008A0B7B">
      <w:pPr>
        <w:pStyle w:val="FootnoteText"/>
        <w:spacing w:after="120"/>
        <w:ind w:firstLine="720"/>
      </w:pPr>
      <w:r>
        <w:rPr>
          <w:rStyle w:val="FootnoteReference"/>
        </w:rPr>
        <w:footnoteRef/>
      </w:r>
      <w:r>
        <w:t xml:space="preserve"> </w:t>
      </w:r>
      <w:r w:rsidRPr="006C3501">
        <w:rPr>
          <w:rFonts w:ascii="Times New Roman" w:hAnsi="Times New Roman" w:cs="Times New Roman"/>
        </w:rPr>
        <w:t xml:space="preserve">Sudjana, </w:t>
      </w:r>
      <w:r>
        <w:rPr>
          <w:rFonts w:ascii="Times New Roman" w:hAnsi="Times New Roman" w:cs="Times New Roman"/>
        </w:rPr>
        <w:t xml:space="preserve"> </w:t>
      </w:r>
      <w:r w:rsidRPr="006C3501">
        <w:rPr>
          <w:rFonts w:ascii="Times New Roman" w:hAnsi="Times New Roman" w:cs="Times New Roman"/>
          <w:i/>
        </w:rPr>
        <w:t>Metode Statistika</w:t>
      </w:r>
      <w:r w:rsidRPr="006C350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C3501">
        <w:rPr>
          <w:rFonts w:ascii="Times New Roman" w:hAnsi="Times New Roman" w:cs="Times New Roman"/>
        </w:rPr>
        <w:t>(Bandung: Tarsito, 1992), h. 344</w:t>
      </w:r>
      <w:r>
        <w:rPr>
          <w:rFonts w:ascii="Times New Roman" w:hAnsi="Times New Roman" w:cs="Times New Roman"/>
        </w:rPr>
        <w:t>.</w:t>
      </w:r>
    </w:p>
  </w:footnote>
  <w:footnote w:id="6">
    <w:p w:rsidR="00E10F3A" w:rsidRPr="006C3501" w:rsidRDefault="00E10F3A" w:rsidP="00953302">
      <w:pPr>
        <w:pStyle w:val="FootnoteText"/>
        <w:spacing w:after="120"/>
        <w:ind w:firstLine="720"/>
        <w:rPr>
          <w:rFonts w:ascii="Times New Roman" w:hAnsi="Times New Roman" w:cs="Times New Roman"/>
        </w:rPr>
      </w:pPr>
      <w:r w:rsidRPr="006C3501">
        <w:rPr>
          <w:rStyle w:val="FootnoteReference"/>
          <w:rFonts w:ascii="Times New Roman" w:hAnsi="Times New Roman" w:cs="Times New Roman"/>
        </w:rPr>
        <w:footnoteRef/>
      </w:r>
      <w:r w:rsidRPr="006C3501">
        <w:rPr>
          <w:rFonts w:ascii="Times New Roman" w:hAnsi="Times New Roman" w:cs="Times New Roman"/>
        </w:rPr>
        <w:t xml:space="preserve">  Sugiyono, </w:t>
      </w:r>
      <w:r w:rsidRPr="006C3501">
        <w:rPr>
          <w:rFonts w:ascii="Times New Roman" w:hAnsi="Times New Roman" w:cs="Times New Roman"/>
          <w:i/>
        </w:rPr>
        <w:t xml:space="preserve">op. cit, </w:t>
      </w:r>
      <w:r w:rsidRPr="006C3501">
        <w:rPr>
          <w:rFonts w:ascii="Times New Roman" w:hAnsi="Times New Roman" w:cs="Times New Roman"/>
        </w:rPr>
        <w:t>h. 188.</w:t>
      </w:r>
    </w:p>
  </w:footnote>
  <w:footnote w:id="7">
    <w:p w:rsidR="00E10F3A" w:rsidRPr="00034133" w:rsidRDefault="00E10F3A" w:rsidP="00352F25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034133">
        <w:rPr>
          <w:rStyle w:val="FootnoteReference"/>
          <w:rFonts w:ascii="Times New Roman" w:hAnsi="Times New Roman" w:cs="Times New Roman"/>
        </w:rPr>
        <w:footnoteRef/>
      </w:r>
      <w:r w:rsidRPr="00034133">
        <w:rPr>
          <w:rFonts w:ascii="Times New Roman" w:hAnsi="Times New Roman" w:cs="Times New Roman"/>
        </w:rPr>
        <w:t xml:space="preserve"> Anas sudijono</w:t>
      </w:r>
      <w:r>
        <w:rPr>
          <w:rFonts w:ascii="Times New Roman" w:hAnsi="Times New Roman" w:cs="Times New Roman"/>
          <w:i/>
        </w:rPr>
        <w:t>, op. c</w:t>
      </w:r>
      <w:r w:rsidRPr="008913ED">
        <w:rPr>
          <w:rFonts w:ascii="Times New Roman" w:hAnsi="Times New Roman" w:cs="Times New Roman"/>
          <w:i/>
        </w:rPr>
        <w:t>it</w:t>
      </w:r>
      <w:r>
        <w:rPr>
          <w:rFonts w:ascii="Times New Roman" w:hAnsi="Times New Roman" w:cs="Times New Roman"/>
          <w:i/>
        </w:rPr>
        <w:t>,</w:t>
      </w:r>
      <w:r w:rsidRPr="00034133">
        <w:rPr>
          <w:rFonts w:ascii="Times New Roman" w:hAnsi="Times New Roman" w:cs="Times New Roman"/>
        </w:rPr>
        <w:t xml:space="preserve"> h. 206</w:t>
      </w:r>
      <w:r>
        <w:rPr>
          <w:rFonts w:ascii="Times New Roman" w:hAnsi="Times New Roman" w:cs="Times New Roman"/>
        </w:rPr>
        <w:t>.</w:t>
      </w:r>
    </w:p>
    <w:p w:rsidR="00E10F3A" w:rsidRPr="00034133" w:rsidRDefault="00E10F3A" w:rsidP="00352F25">
      <w:pPr>
        <w:pStyle w:val="FootnoteText"/>
        <w:jc w:val="both"/>
        <w:rPr>
          <w:rFonts w:ascii="Times New Roman" w:hAnsi="Times New Roman" w:cs="Times New Roman"/>
        </w:rPr>
      </w:pPr>
    </w:p>
  </w:footnote>
  <w:footnote w:id="8">
    <w:p w:rsidR="001D3B59" w:rsidRPr="001D3B59" w:rsidRDefault="001D3B59" w:rsidP="00953302">
      <w:pPr>
        <w:pStyle w:val="FootnoteText"/>
        <w:spacing w:after="120"/>
        <w:ind w:firstLine="720"/>
        <w:jc w:val="both"/>
        <w:rPr>
          <w:rFonts w:ascii="Times New Roman" w:hAnsi="Times New Roman" w:cs="Times New Roman"/>
        </w:rPr>
      </w:pPr>
      <w:r w:rsidRPr="001D3B59">
        <w:rPr>
          <w:rStyle w:val="FootnoteReference"/>
          <w:rFonts w:ascii="Times New Roman" w:hAnsi="Times New Roman" w:cs="Times New Roman"/>
        </w:rPr>
        <w:footnoteRef/>
      </w:r>
      <w:r w:rsidRPr="001D3B59">
        <w:rPr>
          <w:rFonts w:ascii="Times New Roman" w:hAnsi="Times New Roman" w:cs="Times New Roman"/>
        </w:rPr>
        <w:t xml:space="preserve"> Sugiyono, </w:t>
      </w:r>
      <w:r w:rsidRPr="001D3B59">
        <w:rPr>
          <w:rFonts w:ascii="Times New Roman" w:hAnsi="Times New Roman" w:cs="Times New Roman"/>
          <w:i/>
        </w:rPr>
        <w:t>Metode Penelitian Administrasi</w:t>
      </w:r>
      <w:r w:rsidRPr="001D3B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1D3B59">
        <w:rPr>
          <w:rFonts w:ascii="Times New Roman" w:hAnsi="Times New Roman" w:cs="Times New Roman"/>
        </w:rPr>
        <w:t>Bandung: Alfabeta, 2005), h.  213</w:t>
      </w:r>
      <w:r w:rsidR="000E703D">
        <w:rPr>
          <w:rFonts w:ascii="Times New Roman" w:hAnsi="Times New Roman" w:cs="Times New Roman"/>
        </w:rPr>
        <w:t>.</w:t>
      </w:r>
    </w:p>
  </w:footnote>
  <w:footnote w:id="9">
    <w:p w:rsidR="00E10F3A" w:rsidRPr="00034133" w:rsidRDefault="00E10F3A" w:rsidP="004D7D50">
      <w:pPr>
        <w:pStyle w:val="FootnoteText"/>
        <w:spacing w:after="120"/>
        <w:ind w:left="720"/>
        <w:jc w:val="both"/>
        <w:rPr>
          <w:rFonts w:ascii="Times New Roman" w:hAnsi="Times New Roman" w:cs="Times New Roman"/>
        </w:rPr>
      </w:pPr>
      <w:r w:rsidRPr="00034133">
        <w:rPr>
          <w:rStyle w:val="FootnoteReference"/>
          <w:rFonts w:ascii="Times New Roman" w:hAnsi="Times New Roman" w:cs="Times New Roman"/>
        </w:rPr>
        <w:footnoteRef/>
      </w:r>
      <w:r w:rsidRPr="00034133">
        <w:rPr>
          <w:rFonts w:ascii="Times New Roman" w:hAnsi="Times New Roman" w:cs="Times New Roman"/>
        </w:rPr>
        <w:t xml:space="preserve"> </w:t>
      </w:r>
      <w:r w:rsidR="004D7D50">
        <w:rPr>
          <w:rFonts w:ascii="Times New Roman" w:hAnsi="Times New Roman" w:cs="Times New Roman"/>
        </w:rPr>
        <w:t xml:space="preserve"> </w:t>
      </w:r>
      <w:r w:rsidRPr="00034133">
        <w:rPr>
          <w:rFonts w:ascii="Times New Roman" w:hAnsi="Times New Roman" w:cs="Times New Roman"/>
        </w:rPr>
        <w:t xml:space="preserve">Sudjana, </w:t>
      </w:r>
      <w:r w:rsidR="00D30787" w:rsidRPr="00034133">
        <w:rPr>
          <w:rFonts w:ascii="Times New Roman" w:hAnsi="Times New Roman" w:cs="Times New Roman"/>
          <w:i/>
        </w:rPr>
        <w:t>Metode Statistika</w:t>
      </w:r>
      <w:r w:rsidR="00D30787" w:rsidRPr="00034133">
        <w:rPr>
          <w:rFonts w:ascii="Times New Roman" w:hAnsi="Times New Roman" w:cs="Times New Roman"/>
        </w:rPr>
        <w:t>,</w:t>
      </w:r>
      <w:r w:rsidRPr="00034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(Bandung:</w:t>
      </w:r>
      <w:r w:rsidRPr="00034133">
        <w:rPr>
          <w:rFonts w:ascii="Times New Roman" w:hAnsi="Times New Roman" w:cs="Times New Roman"/>
        </w:rPr>
        <w:t xml:space="preserve"> Tarsito, 1992</w:t>
      </w:r>
      <w:r>
        <w:rPr>
          <w:rFonts w:ascii="Times New Roman" w:hAnsi="Times New Roman" w:cs="Times New Roman"/>
        </w:rPr>
        <w:t>)</w:t>
      </w:r>
      <w:r w:rsidRPr="00034133">
        <w:rPr>
          <w:rFonts w:ascii="Times New Roman" w:hAnsi="Times New Roman" w:cs="Times New Roman"/>
        </w:rPr>
        <w:t>, h. 371</w:t>
      </w:r>
      <w:r>
        <w:rPr>
          <w:rFonts w:ascii="Times New Roman" w:hAnsi="Times New Roman" w:cs="Times New Roman"/>
        </w:rPr>
        <w:t>.</w:t>
      </w:r>
    </w:p>
  </w:footnote>
  <w:footnote w:id="10">
    <w:p w:rsidR="004D7D50" w:rsidRPr="004D7D50" w:rsidRDefault="004D7D50" w:rsidP="004D7D50">
      <w:pPr>
        <w:pStyle w:val="FootnoteText"/>
        <w:spacing w:after="120"/>
        <w:ind w:firstLine="720"/>
        <w:rPr>
          <w:rFonts w:ascii="Times New Roman" w:hAnsi="Times New Roman" w:cs="Times New Roman"/>
        </w:rPr>
      </w:pPr>
      <w:r w:rsidRPr="004D7D50">
        <w:rPr>
          <w:rStyle w:val="FootnoteReference"/>
          <w:rFonts w:ascii="Times New Roman" w:hAnsi="Times New Roman" w:cs="Times New Roman"/>
        </w:rPr>
        <w:footnoteRef/>
      </w:r>
      <w:r w:rsidRPr="004D7D50">
        <w:rPr>
          <w:rFonts w:ascii="Times New Roman" w:hAnsi="Times New Roman" w:cs="Times New Roman"/>
        </w:rPr>
        <w:t xml:space="preserve"> Ridwan, </w:t>
      </w:r>
      <w:r w:rsidR="00D30787" w:rsidRPr="00D30787">
        <w:rPr>
          <w:rFonts w:ascii="Times New Roman" w:hAnsi="Times New Roman" w:cs="Times New Roman"/>
          <w:i/>
        </w:rPr>
        <w:t>Belajar Mudah Penelitian</w:t>
      </w:r>
      <w:r w:rsidR="00D30787">
        <w:rPr>
          <w:rFonts w:ascii="Times New Roman" w:hAnsi="Times New Roman" w:cs="Times New Roman"/>
          <w:i/>
        </w:rPr>
        <w:t>,</w:t>
      </w:r>
      <w:r w:rsidR="00D30787" w:rsidRPr="004D7D50">
        <w:rPr>
          <w:rFonts w:ascii="Times New Roman" w:hAnsi="Times New Roman" w:cs="Times New Roman"/>
        </w:rPr>
        <w:t xml:space="preserve"> </w:t>
      </w:r>
      <w:r w:rsidRPr="004D7D50">
        <w:rPr>
          <w:rFonts w:ascii="Times New Roman" w:hAnsi="Times New Roman" w:cs="Times New Roman"/>
        </w:rPr>
        <w:t>( bandung: Alfabeta, 2007)</w:t>
      </w:r>
      <w:r w:rsidR="00D30787">
        <w:rPr>
          <w:rFonts w:ascii="Times New Roman" w:hAnsi="Times New Roman" w:cs="Times New Roman"/>
        </w:rPr>
        <w:t>,</w:t>
      </w:r>
      <w:r w:rsidRPr="004D7D50">
        <w:rPr>
          <w:rFonts w:ascii="Times New Roman" w:hAnsi="Times New Roman" w:cs="Times New Roman"/>
        </w:rPr>
        <w:t xml:space="preserve"> h. 149</w:t>
      </w:r>
      <w:r w:rsidR="00D3078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28377"/>
      <w:docPartObj>
        <w:docPartGallery w:val="Page Numbers (Top of Page)"/>
        <w:docPartUnique/>
      </w:docPartObj>
    </w:sdtPr>
    <w:sdtContent>
      <w:p w:rsidR="00C63AF6" w:rsidRDefault="00595798">
        <w:pPr>
          <w:pStyle w:val="Header"/>
          <w:jc w:val="right"/>
        </w:pPr>
        <w:fldSimple w:instr=" PAGE   \* MERGEFORMAT ">
          <w:r w:rsidR="00BC6148">
            <w:rPr>
              <w:noProof/>
            </w:rPr>
            <w:t>35</w:t>
          </w:r>
        </w:fldSimple>
      </w:p>
    </w:sdtContent>
  </w:sdt>
  <w:p w:rsidR="00E10F3A" w:rsidRDefault="00E10F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754"/>
    <w:multiLevelType w:val="hybridMultilevel"/>
    <w:tmpl w:val="BD3632E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33701"/>
    <w:multiLevelType w:val="hybridMultilevel"/>
    <w:tmpl w:val="AE06A8E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0CB"/>
    <w:multiLevelType w:val="hybridMultilevel"/>
    <w:tmpl w:val="5F02455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050D91"/>
    <w:multiLevelType w:val="hybridMultilevel"/>
    <w:tmpl w:val="CE42715C"/>
    <w:lvl w:ilvl="0" w:tplc="0EC8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33F03"/>
    <w:multiLevelType w:val="hybridMultilevel"/>
    <w:tmpl w:val="22CAF1D8"/>
    <w:lvl w:ilvl="0" w:tplc="48962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561"/>
    <w:multiLevelType w:val="multilevel"/>
    <w:tmpl w:val="68701C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2592"/>
    <w:multiLevelType w:val="hybridMultilevel"/>
    <w:tmpl w:val="4C36158A"/>
    <w:lvl w:ilvl="0" w:tplc="31CA9A92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0D7B"/>
    <w:multiLevelType w:val="hybridMultilevel"/>
    <w:tmpl w:val="C3507BFA"/>
    <w:lvl w:ilvl="0" w:tplc="19809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97A87"/>
    <w:multiLevelType w:val="hybridMultilevel"/>
    <w:tmpl w:val="27FC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214EA"/>
    <w:multiLevelType w:val="hybridMultilevel"/>
    <w:tmpl w:val="DF3EC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F0456"/>
    <w:multiLevelType w:val="hybridMultilevel"/>
    <w:tmpl w:val="5824E576"/>
    <w:lvl w:ilvl="0" w:tplc="3A82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936F9"/>
    <w:multiLevelType w:val="hybridMultilevel"/>
    <w:tmpl w:val="437095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5582C"/>
    <w:multiLevelType w:val="hybridMultilevel"/>
    <w:tmpl w:val="F4F03C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57093"/>
    <w:multiLevelType w:val="hybridMultilevel"/>
    <w:tmpl w:val="1F40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07F65"/>
    <w:multiLevelType w:val="hybridMultilevel"/>
    <w:tmpl w:val="4BEC109E"/>
    <w:lvl w:ilvl="0" w:tplc="0421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56F05"/>
    <w:multiLevelType w:val="hybridMultilevel"/>
    <w:tmpl w:val="D7461EDA"/>
    <w:lvl w:ilvl="0" w:tplc="0DB2C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623DA"/>
    <w:multiLevelType w:val="hybridMultilevel"/>
    <w:tmpl w:val="E3F85140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C257AF"/>
    <w:multiLevelType w:val="hybridMultilevel"/>
    <w:tmpl w:val="EE584F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907F1"/>
    <w:multiLevelType w:val="hybridMultilevel"/>
    <w:tmpl w:val="FC723B56"/>
    <w:lvl w:ilvl="0" w:tplc="04210019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05" w:hanging="360"/>
      </w:pPr>
    </w:lvl>
    <w:lvl w:ilvl="2" w:tplc="0421001B" w:tentative="1">
      <w:start w:val="1"/>
      <w:numFmt w:val="lowerRoman"/>
      <w:lvlText w:val="%3."/>
      <w:lvlJc w:val="right"/>
      <w:pPr>
        <w:ind w:left="2325" w:hanging="180"/>
      </w:pPr>
    </w:lvl>
    <w:lvl w:ilvl="3" w:tplc="0421000F" w:tentative="1">
      <w:start w:val="1"/>
      <w:numFmt w:val="decimal"/>
      <w:lvlText w:val="%4."/>
      <w:lvlJc w:val="left"/>
      <w:pPr>
        <w:ind w:left="3045" w:hanging="360"/>
      </w:pPr>
    </w:lvl>
    <w:lvl w:ilvl="4" w:tplc="04210019" w:tentative="1">
      <w:start w:val="1"/>
      <w:numFmt w:val="lowerLetter"/>
      <w:lvlText w:val="%5."/>
      <w:lvlJc w:val="left"/>
      <w:pPr>
        <w:ind w:left="3765" w:hanging="360"/>
      </w:pPr>
    </w:lvl>
    <w:lvl w:ilvl="5" w:tplc="0421001B" w:tentative="1">
      <w:start w:val="1"/>
      <w:numFmt w:val="lowerRoman"/>
      <w:lvlText w:val="%6."/>
      <w:lvlJc w:val="right"/>
      <w:pPr>
        <w:ind w:left="4485" w:hanging="180"/>
      </w:pPr>
    </w:lvl>
    <w:lvl w:ilvl="6" w:tplc="0421000F" w:tentative="1">
      <w:start w:val="1"/>
      <w:numFmt w:val="decimal"/>
      <w:lvlText w:val="%7."/>
      <w:lvlJc w:val="left"/>
      <w:pPr>
        <w:ind w:left="5205" w:hanging="360"/>
      </w:pPr>
    </w:lvl>
    <w:lvl w:ilvl="7" w:tplc="04210019" w:tentative="1">
      <w:start w:val="1"/>
      <w:numFmt w:val="lowerLetter"/>
      <w:lvlText w:val="%8."/>
      <w:lvlJc w:val="left"/>
      <w:pPr>
        <w:ind w:left="5925" w:hanging="360"/>
      </w:pPr>
    </w:lvl>
    <w:lvl w:ilvl="8" w:tplc="0421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1E7266A"/>
    <w:multiLevelType w:val="hybridMultilevel"/>
    <w:tmpl w:val="950435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31F51"/>
    <w:multiLevelType w:val="hybridMultilevel"/>
    <w:tmpl w:val="5CB27A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C6608"/>
    <w:multiLevelType w:val="hybridMultilevel"/>
    <w:tmpl w:val="FAE830B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BB7"/>
    <w:multiLevelType w:val="hybridMultilevel"/>
    <w:tmpl w:val="E40E78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C160D"/>
    <w:multiLevelType w:val="hybridMultilevel"/>
    <w:tmpl w:val="4CC45AB2"/>
    <w:lvl w:ilvl="0" w:tplc="F488C2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22C58"/>
    <w:multiLevelType w:val="hybridMultilevel"/>
    <w:tmpl w:val="B5A89C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1257E"/>
    <w:multiLevelType w:val="hybridMultilevel"/>
    <w:tmpl w:val="FF48071A"/>
    <w:lvl w:ilvl="0" w:tplc="8190F8EC">
      <w:start w:val="1"/>
      <w:numFmt w:val="decimal"/>
      <w:lvlText w:val="%1"/>
      <w:lvlJc w:val="left"/>
      <w:pPr>
        <w:ind w:left="2160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6200699"/>
    <w:multiLevelType w:val="hybridMultilevel"/>
    <w:tmpl w:val="FF1A15FC"/>
    <w:lvl w:ilvl="0" w:tplc="0421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66E02"/>
    <w:multiLevelType w:val="hybridMultilevel"/>
    <w:tmpl w:val="C43488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E203E"/>
    <w:multiLevelType w:val="hybridMultilevel"/>
    <w:tmpl w:val="FAB6A8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E7BFD"/>
    <w:multiLevelType w:val="hybridMultilevel"/>
    <w:tmpl w:val="99725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120C1"/>
    <w:multiLevelType w:val="hybridMultilevel"/>
    <w:tmpl w:val="D83C02FE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755685"/>
    <w:multiLevelType w:val="hybridMultilevel"/>
    <w:tmpl w:val="EE26AA4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7"/>
  </w:num>
  <w:num w:numId="3">
    <w:abstractNumId w:val="24"/>
  </w:num>
  <w:num w:numId="4">
    <w:abstractNumId w:val="31"/>
  </w:num>
  <w:num w:numId="5">
    <w:abstractNumId w:val="0"/>
  </w:num>
  <w:num w:numId="6">
    <w:abstractNumId w:val="15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21"/>
  </w:num>
  <w:num w:numId="14">
    <w:abstractNumId w:val="23"/>
  </w:num>
  <w:num w:numId="15">
    <w:abstractNumId w:val="22"/>
  </w:num>
  <w:num w:numId="16">
    <w:abstractNumId w:val="20"/>
  </w:num>
  <w:num w:numId="17">
    <w:abstractNumId w:val="1"/>
  </w:num>
  <w:num w:numId="18">
    <w:abstractNumId w:val="11"/>
  </w:num>
  <w:num w:numId="19">
    <w:abstractNumId w:val="10"/>
  </w:num>
  <w:num w:numId="20">
    <w:abstractNumId w:val="3"/>
  </w:num>
  <w:num w:numId="21">
    <w:abstractNumId w:val="4"/>
  </w:num>
  <w:num w:numId="22">
    <w:abstractNumId w:val="7"/>
  </w:num>
  <w:num w:numId="23">
    <w:abstractNumId w:val="6"/>
  </w:num>
  <w:num w:numId="24">
    <w:abstractNumId w:val="28"/>
  </w:num>
  <w:num w:numId="25">
    <w:abstractNumId w:val="25"/>
  </w:num>
  <w:num w:numId="26">
    <w:abstractNumId w:val="27"/>
  </w:num>
  <w:num w:numId="27">
    <w:abstractNumId w:val="2"/>
  </w:num>
  <w:num w:numId="28">
    <w:abstractNumId w:val="16"/>
  </w:num>
  <w:num w:numId="29">
    <w:abstractNumId w:val="26"/>
  </w:num>
  <w:num w:numId="30">
    <w:abstractNumId w:val="18"/>
  </w:num>
  <w:num w:numId="31">
    <w:abstractNumId w:val="19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435A"/>
    <w:rsid w:val="00011A0C"/>
    <w:rsid w:val="00012A2F"/>
    <w:rsid w:val="00015A93"/>
    <w:rsid w:val="000174ED"/>
    <w:rsid w:val="00021332"/>
    <w:rsid w:val="000251CA"/>
    <w:rsid w:val="00034133"/>
    <w:rsid w:val="00043177"/>
    <w:rsid w:val="00044026"/>
    <w:rsid w:val="00045756"/>
    <w:rsid w:val="00050BDF"/>
    <w:rsid w:val="000532C5"/>
    <w:rsid w:val="00067654"/>
    <w:rsid w:val="00075514"/>
    <w:rsid w:val="000775FB"/>
    <w:rsid w:val="00077D05"/>
    <w:rsid w:val="00083436"/>
    <w:rsid w:val="000903E0"/>
    <w:rsid w:val="00097865"/>
    <w:rsid w:val="000A12ED"/>
    <w:rsid w:val="000E6769"/>
    <w:rsid w:val="000E703D"/>
    <w:rsid w:val="000F1A99"/>
    <w:rsid w:val="000F1BBD"/>
    <w:rsid w:val="000F3D64"/>
    <w:rsid w:val="001045D1"/>
    <w:rsid w:val="00106D83"/>
    <w:rsid w:val="0011335A"/>
    <w:rsid w:val="00117B0A"/>
    <w:rsid w:val="0013302D"/>
    <w:rsid w:val="00143B11"/>
    <w:rsid w:val="00152416"/>
    <w:rsid w:val="00157708"/>
    <w:rsid w:val="001624A8"/>
    <w:rsid w:val="001649A6"/>
    <w:rsid w:val="00166B44"/>
    <w:rsid w:val="00175359"/>
    <w:rsid w:val="00197D0D"/>
    <w:rsid w:val="001A12A0"/>
    <w:rsid w:val="001A7E5C"/>
    <w:rsid w:val="001C1CB2"/>
    <w:rsid w:val="001D37A6"/>
    <w:rsid w:val="001D3B59"/>
    <w:rsid w:val="001E6084"/>
    <w:rsid w:val="001F419B"/>
    <w:rsid w:val="00201E55"/>
    <w:rsid w:val="002041DA"/>
    <w:rsid w:val="00207C0B"/>
    <w:rsid w:val="00211E00"/>
    <w:rsid w:val="00214876"/>
    <w:rsid w:val="00221678"/>
    <w:rsid w:val="00225CCC"/>
    <w:rsid w:val="0024523D"/>
    <w:rsid w:val="00247261"/>
    <w:rsid w:val="002768B5"/>
    <w:rsid w:val="0028064C"/>
    <w:rsid w:val="00285AE8"/>
    <w:rsid w:val="002877EE"/>
    <w:rsid w:val="00287939"/>
    <w:rsid w:val="0029286D"/>
    <w:rsid w:val="00292A8E"/>
    <w:rsid w:val="00293DB0"/>
    <w:rsid w:val="002B30E6"/>
    <w:rsid w:val="002C1377"/>
    <w:rsid w:val="002C6A5D"/>
    <w:rsid w:val="002D2760"/>
    <w:rsid w:val="002D6836"/>
    <w:rsid w:val="002F091C"/>
    <w:rsid w:val="0032267F"/>
    <w:rsid w:val="00324D86"/>
    <w:rsid w:val="00345924"/>
    <w:rsid w:val="00352F25"/>
    <w:rsid w:val="00361AFB"/>
    <w:rsid w:val="00365693"/>
    <w:rsid w:val="00365DED"/>
    <w:rsid w:val="0038246D"/>
    <w:rsid w:val="00383BB9"/>
    <w:rsid w:val="00386C19"/>
    <w:rsid w:val="003A6412"/>
    <w:rsid w:val="003C3594"/>
    <w:rsid w:val="003C46AF"/>
    <w:rsid w:val="003D7057"/>
    <w:rsid w:val="003E5DE0"/>
    <w:rsid w:val="003F1ED2"/>
    <w:rsid w:val="003F206C"/>
    <w:rsid w:val="0041504E"/>
    <w:rsid w:val="00435080"/>
    <w:rsid w:val="00446BE3"/>
    <w:rsid w:val="00452E1D"/>
    <w:rsid w:val="004668A3"/>
    <w:rsid w:val="00470822"/>
    <w:rsid w:val="00472CAF"/>
    <w:rsid w:val="00474EF3"/>
    <w:rsid w:val="004822CD"/>
    <w:rsid w:val="004824F7"/>
    <w:rsid w:val="00482ABA"/>
    <w:rsid w:val="00483FDC"/>
    <w:rsid w:val="00486DF7"/>
    <w:rsid w:val="00497C35"/>
    <w:rsid w:val="004B1626"/>
    <w:rsid w:val="004C32E2"/>
    <w:rsid w:val="004C6F42"/>
    <w:rsid w:val="004D29ED"/>
    <w:rsid w:val="004D7D50"/>
    <w:rsid w:val="004E4CEB"/>
    <w:rsid w:val="004F6503"/>
    <w:rsid w:val="00501222"/>
    <w:rsid w:val="00501FD3"/>
    <w:rsid w:val="005060AF"/>
    <w:rsid w:val="00516DE7"/>
    <w:rsid w:val="005216BA"/>
    <w:rsid w:val="0057241B"/>
    <w:rsid w:val="00574216"/>
    <w:rsid w:val="0058753A"/>
    <w:rsid w:val="00592D9C"/>
    <w:rsid w:val="00595798"/>
    <w:rsid w:val="005A1A40"/>
    <w:rsid w:val="005A54E5"/>
    <w:rsid w:val="005B53DB"/>
    <w:rsid w:val="005B573F"/>
    <w:rsid w:val="005B5A56"/>
    <w:rsid w:val="005C063F"/>
    <w:rsid w:val="005D6234"/>
    <w:rsid w:val="005E5D98"/>
    <w:rsid w:val="005F21FA"/>
    <w:rsid w:val="005F2F1F"/>
    <w:rsid w:val="0060224E"/>
    <w:rsid w:val="00611AA7"/>
    <w:rsid w:val="00614104"/>
    <w:rsid w:val="006157BE"/>
    <w:rsid w:val="006278EB"/>
    <w:rsid w:val="0064221F"/>
    <w:rsid w:val="00647D4F"/>
    <w:rsid w:val="006638C4"/>
    <w:rsid w:val="00663A20"/>
    <w:rsid w:val="00665CC0"/>
    <w:rsid w:val="006A3FEF"/>
    <w:rsid w:val="006A527F"/>
    <w:rsid w:val="006A57CF"/>
    <w:rsid w:val="006C1C57"/>
    <w:rsid w:val="006C3501"/>
    <w:rsid w:val="006C6B0B"/>
    <w:rsid w:val="006D04CD"/>
    <w:rsid w:val="006E3333"/>
    <w:rsid w:val="006F3BDB"/>
    <w:rsid w:val="006F3ED6"/>
    <w:rsid w:val="006F7EAB"/>
    <w:rsid w:val="007006D3"/>
    <w:rsid w:val="0071372C"/>
    <w:rsid w:val="0071378D"/>
    <w:rsid w:val="00740C16"/>
    <w:rsid w:val="00741A92"/>
    <w:rsid w:val="00746925"/>
    <w:rsid w:val="0074781C"/>
    <w:rsid w:val="007500AB"/>
    <w:rsid w:val="00750D98"/>
    <w:rsid w:val="00752941"/>
    <w:rsid w:val="00761452"/>
    <w:rsid w:val="00764F40"/>
    <w:rsid w:val="007651D3"/>
    <w:rsid w:val="00765B49"/>
    <w:rsid w:val="007702E6"/>
    <w:rsid w:val="00790E40"/>
    <w:rsid w:val="00795C2E"/>
    <w:rsid w:val="007A487D"/>
    <w:rsid w:val="007B436C"/>
    <w:rsid w:val="007C178B"/>
    <w:rsid w:val="007E7B15"/>
    <w:rsid w:val="007F4C0F"/>
    <w:rsid w:val="00807BC6"/>
    <w:rsid w:val="00842459"/>
    <w:rsid w:val="008477C6"/>
    <w:rsid w:val="00851A5F"/>
    <w:rsid w:val="00851C4D"/>
    <w:rsid w:val="00867097"/>
    <w:rsid w:val="008731C3"/>
    <w:rsid w:val="00876C82"/>
    <w:rsid w:val="00883282"/>
    <w:rsid w:val="00887AD7"/>
    <w:rsid w:val="008913ED"/>
    <w:rsid w:val="00893123"/>
    <w:rsid w:val="00896C89"/>
    <w:rsid w:val="008A0B7B"/>
    <w:rsid w:val="008B0E35"/>
    <w:rsid w:val="008B5328"/>
    <w:rsid w:val="008C362F"/>
    <w:rsid w:val="008C435A"/>
    <w:rsid w:val="008C64CB"/>
    <w:rsid w:val="008C7A82"/>
    <w:rsid w:val="008E2992"/>
    <w:rsid w:val="008E4D06"/>
    <w:rsid w:val="00914C9E"/>
    <w:rsid w:val="009278A0"/>
    <w:rsid w:val="009341C6"/>
    <w:rsid w:val="00937478"/>
    <w:rsid w:val="00953302"/>
    <w:rsid w:val="0095593E"/>
    <w:rsid w:val="009573D9"/>
    <w:rsid w:val="009611EB"/>
    <w:rsid w:val="00962FE7"/>
    <w:rsid w:val="009670D3"/>
    <w:rsid w:val="00970374"/>
    <w:rsid w:val="00982270"/>
    <w:rsid w:val="009907A2"/>
    <w:rsid w:val="00993CFE"/>
    <w:rsid w:val="009961E4"/>
    <w:rsid w:val="009A7994"/>
    <w:rsid w:val="009C537A"/>
    <w:rsid w:val="009D29A4"/>
    <w:rsid w:val="009E03A3"/>
    <w:rsid w:val="009E1767"/>
    <w:rsid w:val="009E3284"/>
    <w:rsid w:val="00A035A7"/>
    <w:rsid w:val="00A11F23"/>
    <w:rsid w:val="00A14469"/>
    <w:rsid w:val="00A17052"/>
    <w:rsid w:val="00A23531"/>
    <w:rsid w:val="00A34B31"/>
    <w:rsid w:val="00A37405"/>
    <w:rsid w:val="00A4014C"/>
    <w:rsid w:val="00A40F63"/>
    <w:rsid w:val="00A41082"/>
    <w:rsid w:val="00A75D8E"/>
    <w:rsid w:val="00A8779A"/>
    <w:rsid w:val="00AA3CE9"/>
    <w:rsid w:val="00AA54C2"/>
    <w:rsid w:val="00AB2986"/>
    <w:rsid w:val="00AC0328"/>
    <w:rsid w:val="00AC1702"/>
    <w:rsid w:val="00AE0FA6"/>
    <w:rsid w:val="00AE3F75"/>
    <w:rsid w:val="00AF5C78"/>
    <w:rsid w:val="00AF6B1E"/>
    <w:rsid w:val="00AF7341"/>
    <w:rsid w:val="00B5255C"/>
    <w:rsid w:val="00B714CE"/>
    <w:rsid w:val="00B97FBF"/>
    <w:rsid w:val="00BA4C0C"/>
    <w:rsid w:val="00BA5BF6"/>
    <w:rsid w:val="00BA6B1B"/>
    <w:rsid w:val="00BB5613"/>
    <w:rsid w:val="00BC2602"/>
    <w:rsid w:val="00BC6148"/>
    <w:rsid w:val="00BE214D"/>
    <w:rsid w:val="00BE52BB"/>
    <w:rsid w:val="00BF2432"/>
    <w:rsid w:val="00C04729"/>
    <w:rsid w:val="00C10E15"/>
    <w:rsid w:val="00C22907"/>
    <w:rsid w:val="00C26E56"/>
    <w:rsid w:val="00C354E9"/>
    <w:rsid w:val="00C373EF"/>
    <w:rsid w:val="00C43FE0"/>
    <w:rsid w:val="00C566CC"/>
    <w:rsid w:val="00C63AF6"/>
    <w:rsid w:val="00C64225"/>
    <w:rsid w:val="00C66A99"/>
    <w:rsid w:val="00C80A55"/>
    <w:rsid w:val="00C9042F"/>
    <w:rsid w:val="00CA017E"/>
    <w:rsid w:val="00CA1534"/>
    <w:rsid w:val="00CA4D97"/>
    <w:rsid w:val="00CA7DFB"/>
    <w:rsid w:val="00CB2C9F"/>
    <w:rsid w:val="00CB4A94"/>
    <w:rsid w:val="00CC380C"/>
    <w:rsid w:val="00CC3A76"/>
    <w:rsid w:val="00CD3B12"/>
    <w:rsid w:val="00CD454E"/>
    <w:rsid w:val="00CD739E"/>
    <w:rsid w:val="00CE17AE"/>
    <w:rsid w:val="00CE285F"/>
    <w:rsid w:val="00CF78A8"/>
    <w:rsid w:val="00D000E5"/>
    <w:rsid w:val="00D0757A"/>
    <w:rsid w:val="00D11D22"/>
    <w:rsid w:val="00D23DAF"/>
    <w:rsid w:val="00D242DE"/>
    <w:rsid w:val="00D25DAE"/>
    <w:rsid w:val="00D30787"/>
    <w:rsid w:val="00D45E4C"/>
    <w:rsid w:val="00D4657F"/>
    <w:rsid w:val="00D57468"/>
    <w:rsid w:val="00D57BBA"/>
    <w:rsid w:val="00D61E17"/>
    <w:rsid w:val="00D65CF2"/>
    <w:rsid w:val="00D67C2F"/>
    <w:rsid w:val="00D7066B"/>
    <w:rsid w:val="00D76820"/>
    <w:rsid w:val="00D91BA8"/>
    <w:rsid w:val="00D93C68"/>
    <w:rsid w:val="00D961E6"/>
    <w:rsid w:val="00DA2D4E"/>
    <w:rsid w:val="00DA4624"/>
    <w:rsid w:val="00DB1604"/>
    <w:rsid w:val="00DB68CD"/>
    <w:rsid w:val="00DB701B"/>
    <w:rsid w:val="00DC05D0"/>
    <w:rsid w:val="00DC2649"/>
    <w:rsid w:val="00DC4244"/>
    <w:rsid w:val="00DD17CE"/>
    <w:rsid w:val="00DD1CE3"/>
    <w:rsid w:val="00DD5755"/>
    <w:rsid w:val="00DE1FC0"/>
    <w:rsid w:val="00DE4416"/>
    <w:rsid w:val="00DE6CBF"/>
    <w:rsid w:val="00DF0CA5"/>
    <w:rsid w:val="00DF1B8F"/>
    <w:rsid w:val="00E10F3A"/>
    <w:rsid w:val="00E14E01"/>
    <w:rsid w:val="00E2249A"/>
    <w:rsid w:val="00E37B7F"/>
    <w:rsid w:val="00E42F97"/>
    <w:rsid w:val="00E61516"/>
    <w:rsid w:val="00E64C7F"/>
    <w:rsid w:val="00E657DE"/>
    <w:rsid w:val="00E66EF4"/>
    <w:rsid w:val="00E73B93"/>
    <w:rsid w:val="00E74102"/>
    <w:rsid w:val="00E906B2"/>
    <w:rsid w:val="00EA26D2"/>
    <w:rsid w:val="00EB2118"/>
    <w:rsid w:val="00EC0654"/>
    <w:rsid w:val="00EC2992"/>
    <w:rsid w:val="00ED7289"/>
    <w:rsid w:val="00EE4D1E"/>
    <w:rsid w:val="00EE530A"/>
    <w:rsid w:val="00EE7B6E"/>
    <w:rsid w:val="00F256CD"/>
    <w:rsid w:val="00F26FBF"/>
    <w:rsid w:val="00F30AFE"/>
    <w:rsid w:val="00F30D2F"/>
    <w:rsid w:val="00F3380E"/>
    <w:rsid w:val="00F35796"/>
    <w:rsid w:val="00F41BE1"/>
    <w:rsid w:val="00F4224C"/>
    <w:rsid w:val="00F67372"/>
    <w:rsid w:val="00F71A6A"/>
    <w:rsid w:val="00F97075"/>
    <w:rsid w:val="00FD0BF2"/>
    <w:rsid w:val="00FD0EAE"/>
    <w:rsid w:val="00FD6CFD"/>
    <w:rsid w:val="00FD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o:colormenu v:ext="edit" strokecolor="none [32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5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D242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42D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242D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A6B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6B1B"/>
    <w:pPr>
      <w:spacing w:after="0" w:line="240" w:lineRule="auto"/>
    </w:pPr>
  </w:style>
  <w:style w:type="table" w:styleId="TableGrid">
    <w:name w:val="Table Grid"/>
    <w:basedOn w:val="TableNormal"/>
    <w:uiPriority w:val="59"/>
    <w:rsid w:val="006022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374"/>
  </w:style>
  <w:style w:type="paragraph" w:styleId="Footer">
    <w:name w:val="footer"/>
    <w:basedOn w:val="Normal"/>
    <w:link w:val="FooterChar"/>
    <w:uiPriority w:val="99"/>
    <w:semiHidden/>
    <w:unhideWhenUsed/>
    <w:rsid w:val="0097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795D-D63C-42BD-B3C6-CCB7AA8A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10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173</cp:revision>
  <cp:lastPrinted>2015-09-14T09:42:00Z</cp:lastPrinted>
  <dcterms:created xsi:type="dcterms:W3CDTF">2015-01-18T10:07:00Z</dcterms:created>
  <dcterms:modified xsi:type="dcterms:W3CDTF">2015-10-11T18:35:00Z</dcterms:modified>
</cp:coreProperties>
</file>