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78C" w:rsidRDefault="001D478C" w:rsidP="001D478C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BAB V</w:t>
      </w:r>
    </w:p>
    <w:p w:rsidR="001D478C" w:rsidRPr="00353EBC" w:rsidRDefault="001D478C" w:rsidP="001D478C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353EBC">
        <w:rPr>
          <w:rFonts w:asciiTheme="majorBidi" w:hAnsiTheme="majorBidi" w:cstheme="majorBidi"/>
          <w:b/>
          <w:bCs/>
          <w:sz w:val="24"/>
          <w:szCs w:val="24"/>
        </w:rPr>
        <w:t>PENUTUP</w:t>
      </w:r>
    </w:p>
    <w:p w:rsidR="001D478C" w:rsidRDefault="001D478C" w:rsidP="001D478C">
      <w:pPr>
        <w:pStyle w:val="ListParagraph"/>
        <w:numPr>
          <w:ilvl w:val="0"/>
          <w:numId w:val="1"/>
        </w:numPr>
        <w:ind w:left="567" w:hanging="567"/>
        <w:rPr>
          <w:rFonts w:asciiTheme="majorBidi" w:hAnsiTheme="majorBidi" w:cstheme="majorBidi"/>
          <w:b/>
          <w:bCs/>
          <w:sz w:val="24"/>
          <w:szCs w:val="24"/>
        </w:rPr>
      </w:pPr>
      <w:r w:rsidRPr="00353EBC">
        <w:rPr>
          <w:rFonts w:asciiTheme="majorBidi" w:hAnsiTheme="majorBidi" w:cstheme="majorBidi"/>
          <w:b/>
          <w:bCs/>
          <w:sz w:val="24"/>
          <w:szCs w:val="24"/>
        </w:rPr>
        <w:t>Kesimpulan</w:t>
      </w:r>
    </w:p>
    <w:p w:rsidR="001D478C" w:rsidRDefault="001D478C" w:rsidP="001D478C">
      <w:pPr>
        <w:spacing w:line="480" w:lineRule="auto"/>
        <w:ind w:left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Berdasarkan hasil dan pembahasan penelitian, maka penulis menyimpulkan hasil dari peneiltian dalam skripsi ini sebagai berikut:</w:t>
      </w:r>
    </w:p>
    <w:p w:rsidR="001D478C" w:rsidRDefault="001D478C" w:rsidP="001D478C">
      <w:pPr>
        <w:pStyle w:val="ListParagraph"/>
        <w:numPr>
          <w:ilvl w:val="0"/>
          <w:numId w:val="2"/>
        </w:numPr>
        <w:spacing w:line="480" w:lineRule="auto"/>
        <w:ind w:left="567" w:hanging="425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Pada umumnya pernikahan masyarakat di Desa Lamolori Kec. Mowila Kab. Konawe Selatan, yaitu pernikahan bagi wanita hamil mengikuti Hukum positif atau Kompilasi Hukum Islam, sesuai pada  pasal 53 ayat 1-3</w:t>
      </w:r>
      <w:r w:rsidR="00994061">
        <w:rPr>
          <w:rFonts w:asciiTheme="majorBidi" w:hAnsiTheme="majorBidi" w:cstheme="majorBidi"/>
          <w:sz w:val="24"/>
          <w:szCs w:val="24"/>
        </w:rPr>
        <w:t xml:space="preserve"> yaitu:</w:t>
      </w:r>
    </w:p>
    <w:p w:rsidR="00994061" w:rsidRDefault="00994061" w:rsidP="00994061">
      <w:pPr>
        <w:pStyle w:val="ListParagraph"/>
        <w:numPr>
          <w:ilvl w:val="0"/>
          <w:numId w:val="6"/>
        </w:numPr>
        <w:spacing w:line="480" w:lineRule="auto"/>
        <w:ind w:left="993" w:hanging="42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Wanita Hamil  di luar Nikah dikawinkan dengan laki-laki yang mengahamilinya.</w:t>
      </w:r>
    </w:p>
    <w:p w:rsidR="00994061" w:rsidRDefault="00994061" w:rsidP="00994061">
      <w:pPr>
        <w:pStyle w:val="ListParagraph"/>
        <w:numPr>
          <w:ilvl w:val="0"/>
          <w:numId w:val="6"/>
        </w:numPr>
        <w:spacing w:line="480" w:lineRule="auto"/>
        <w:ind w:left="993" w:hanging="42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Dapat kawinkan langsungkan tanpa menunggu kelahiran anaknya</w:t>
      </w:r>
    </w:p>
    <w:p w:rsidR="00994061" w:rsidRPr="00C932F1" w:rsidRDefault="00994061" w:rsidP="00994061">
      <w:pPr>
        <w:pStyle w:val="ListParagraph"/>
        <w:numPr>
          <w:ilvl w:val="0"/>
          <w:numId w:val="6"/>
        </w:numPr>
        <w:spacing w:line="480" w:lineRule="auto"/>
        <w:ind w:left="993" w:hanging="42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Tidak perlu dikawinkan ulang setelah anaknya lahir.</w:t>
      </w:r>
    </w:p>
    <w:p w:rsidR="001D478C" w:rsidRPr="00D65115" w:rsidRDefault="001D478C" w:rsidP="001D478C">
      <w:pPr>
        <w:pStyle w:val="ListParagraph"/>
        <w:numPr>
          <w:ilvl w:val="0"/>
          <w:numId w:val="2"/>
        </w:numPr>
        <w:spacing w:before="100" w:beforeAutospacing="1" w:after="100" w:afterAutospacing="1" w:line="480" w:lineRule="auto"/>
        <w:ind w:left="567" w:hanging="425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lang w:eastAsia="id-ID"/>
        </w:rPr>
      </w:pPr>
      <w:r>
        <w:rPr>
          <w:rFonts w:asciiTheme="majorBidi" w:eastAsia="Times New Roman" w:hAnsiTheme="majorBidi" w:cstheme="majorBidi"/>
          <w:sz w:val="24"/>
          <w:szCs w:val="24"/>
          <w:lang w:eastAsia="id-ID"/>
        </w:rPr>
        <w:t>Dampak hamil pra-nikah bagi  pelakunya secara umum di Desa Lamolori yaitu:</w:t>
      </w:r>
    </w:p>
    <w:p w:rsidR="001D478C" w:rsidRPr="00D65115" w:rsidRDefault="001D478C" w:rsidP="001D478C">
      <w:pPr>
        <w:pStyle w:val="ListParagraph"/>
        <w:numPr>
          <w:ilvl w:val="0"/>
          <w:numId w:val="4"/>
        </w:numPr>
        <w:spacing w:before="100" w:beforeAutospacing="1" w:after="100" w:afterAutospacing="1" w:line="48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lang w:eastAsia="id-ID"/>
        </w:rPr>
      </w:pPr>
      <w:r>
        <w:rPr>
          <w:rFonts w:asciiTheme="majorBidi" w:eastAsia="Times New Roman" w:hAnsiTheme="majorBidi" w:cstheme="majorBidi"/>
          <w:sz w:val="24"/>
          <w:szCs w:val="24"/>
          <w:lang w:eastAsia="id-ID"/>
        </w:rPr>
        <w:t>Putus sekolah yaitu karena harus mengurus keperluan rumah tangganya.</w:t>
      </w:r>
    </w:p>
    <w:p w:rsidR="001D478C" w:rsidRPr="00D65115" w:rsidRDefault="001D478C" w:rsidP="001D478C">
      <w:pPr>
        <w:pStyle w:val="ListParagraph"/>
        <w:numPr>
          <w:ilvl w:val="0"/>
          <w:numId w:val="4"/>
        </w:numPr>
        <w:spacing w:before="100" w:beforeAutospacing="1" w:after="100" w:afterAutospacing="1" w:line="48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lang w:eastAsia="id-ID"/>
        </w:rPr>
      </w:pPr>
      <w:r>
        <w:rPr>
          <w:rFonts w:asciiTheme="majorBidi" w:eastAsia="Times New Roman" w:hAnsiTheme="majorBidi" w:cstheme="majorBidi"/>
          <w:sz w:val="24"/>
          <w:szCs w:val="24"/>
          <w:lang w:eastAsia="id-ID"/>
        </w:rPr>
        <w:t>Cemohan dari masyarakat yaitu disebabkan pergaulan bebas yang mereka lakukan.</w:t>
      </w:r>
    </w:p>
    <w:p w:rsidR="001D478C" w:rsidRPr="00B369AC" w:rsidRDefault="001D478C" w:rsidP="001D478C">
      <w:pPr>
        <w:pStyle w:val="ListParagraph"/>
        <w:numPr>
          <w:ilvl w:val="0"/>
          <w:numId w:val="4"/>
        </w:numPr>
        <w:spacing w:before="100" w:beforeAutospacing="1" w:after="100" w:afterAutospacing="1" w:line="48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lang w:eastAsia="id-ID"/>
        </w:rPr>
      </w:pPr>
      <w:r>
        <w:rPr>
          <w:rFonts w:asciiTheme="majorBidi" w:eastAsia="Times New Roman" w:hAnsiTheme="majorBidi" w:cstheme="majorBidi"/>
          <w:sz w:val="24"/>
          <w:szCs w:val="24"/>
          <w:lang w:eastAsia="id-ID"/>
        </w:rPr>
        <w:t>Perceraian yaitu disebabkan kerena pernikahannya masih sangat muda yang belum siap untuk menjalin kehidupan rumah tangga.</w:t>
      </w:r>
    </w:p>
    <w:p w:rsidR="001D478C" w:rsidRDefault="001D478C" w:rsidP="001D478C">
      <w:pPr>
        <w:pStyle w:val="ListParagraph"/>
        <w:numPr>
          <w:ilvl w:val="0"/>
          <w:numId w:val="2"/>
        </w:numPr>
        <w:spacing w:before="100" w:beforeAutospacing="1" w:after="100" w:afterAutospacing="1" w:line="480" w:lineRule="auto"/>
        <w:ind w:left="567" w:hanging="425"/>
        <w:jc w:val="both"/>
        <w:rPr>
          <w:rFonts w:asciiTheme="majorBidi" w:eastAsia="Times New Roman" w:hAnsiTheme="majorBidi" w:cstheme="majorBidi"/>
          <w:sz w:val="24"/>
          <w:szCs w:val="24"/>
          <w:lang w:eastAsia="id-ID"/>
        </w:rPr>
      </w:pPr>
      <w:r w:rsidRPr="00B369AC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Dampak </w:t>
      </w:r>
      <w:r w:rsidR="00A40ED7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pernikahan </w:t>
      </w:r>
      <w:r w:rsidRPr="00B369AC">
        <w:rPr>
          <w:rFonts w:asciiTheme="majorBidi" w:eastAsia="Times New Roman" w:hAnsiTheme="majorBidi" w:cstheme="majorBidi"/>
          <w:sz w:val="24"/>
          <w:szCs w:val="24"/>
          <w:lang w:eastAsia="id-ID"/>
        </w:rPr>
        <w:t>hamil pra-nikah bagi Remaja di Desa Lamolori</w:t>
      </w:r>
      <w:r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secara umum yaitu memberikan dampak yang buruk terhadap kepribadian remaja, yaitu</w:t>
      </w:r>
    </w:p>
    <w:p w:rsidR="001D478C" w:rsidRDefault="001D478C" w:rsidP="001D478C">
      <w:pPr>
        <w:pStyle w:val="ListParagraph"/>
        <w:numPr>
          <w:ilvl w:val="0"/>
          <w:numId w:val="5"/>
        </w:numPr>
        <w:spacing w:before="100" w:beforeAutospacing="1" w:after="100" w:afterAutospacing="1" w:line="48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id-ID"/>
        </w:rPr>
      </w:pPr>
      <w:r>
        <w:rPr>
          <w:rFonts w:asciiTheme="majorBidi" w:eastAsia="Times New Roman" w:hAnsiTheme="majorBidi" w:cstheme="majorBidi"/>
          <w:sz w:val="24"/>
          <w:szCs w:val="24"/>
          <w:lang w:eastAsia="id-ID"/>
        </w:rPr>
        <w:lastRenderedPageBreak/>
        <w:t>Dampak secara psikologis, akan memberikan dampak yang buruk terhadap perkembangan remaja karena pada umumnya remaja Desa Lamolori kurang memahami pengetahuan Agama.</w:t>
      </w:r>
    </w:p>
    <w:p w:rsidR="001D478C" w:rsidRPr="00CF217D" w:rsidRDefault="00BF42CD" w:rsidP="001D478C">
      <w:pPr>
        <w:pStyle w:val="ListParagraph"/>
        <w:numPr>
          <w:ilvl w:val="0"/>
          <w:numId w:val="5"/>
        </w:numPr>
        <w:spacing w:before="100" w:beforeAutospacing="1" w:after="100" w:afterAutospacing="1" w:line="48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id-ID"/>
        </w:rPr>
      </w:pPr>
      <w:r>
        <w:rPr>
          <w:rFonts w:asciiTheme="majorBidi" w:eastAsia="Times New Roman" w:hAnsiTheme="majorBidi" w:cstheme="majorBidi"/>
          <w:sz w:val="24"/>
          <w:szCs w:val="24"/>
          <w:lang w:eastAsia="id-ID"/>
        </w:rPr>
        <w:t>Penyebab</w:t>
      </w:r>
      <w:r w:rsidR="001D478C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percampuran A</w:t>
      </w:r>
      <w:r w:rsidR="00DE40AA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gama pada umumnya memberikan </w:t>
      </w:r>
      <w:r w:rsidR="001D478C">
        <w:rPr>
          <w:rFonts w:asciiTheme="majorBidi" w:eastAsia="Times New Roman" w:hAnsiTheme="majorBidi" w:cstheme="majorBidi"/>
          <w:sz w:val="24"/>
          <w:szCs w:val="24"/>
          <w:lang w:eastAsia="id-ID"/>
        </w:rPr>
        <w:t>dampak buruk karena percampur bauran remaja muslim dan remaja non muslim dalam berinteraksi setiap hari, serta menyebabkan mereka terpengaruh terhadap pengaruh lingkungan yang negatif.</w:t>
      </w:r>
    </w:p>
    <w:p w:rsidR="001D478C" w:rsidRPr="00112838" w:rsidRDefault="001D478C" w:rsidP="001D478C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ind w:left="567" w:hanging="567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lang w:eastAsia="id-ID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  <w:lang w:eastAsia="id-ID"/>
        </w:rPr>
        <w:t>Sar</w:t>
      </w:r>
      <w:r w:rsidRPr="00112838">
        <w:rPr>
          <w:rFonts w:asciiTheme="majorBidi" w:eastAsia="Times New Roman" w:hAnsiTheme="majorBidi" w:cstheme="majorBidi"/>
          <w:b/>
          <w:bCs/>
          <w:sz w:val="24"/>
          <w:szCs w:val="24"/>
          <w:lang w:eastAsia="id-ID"/>
        </w:rPr>
        <w:t>an</w:t>
      </w:r>
    </w:p>
    <w:p w:rsidR="001D478C" w:rsidRPr="00626917" w:rsidRDefault="001D478C" w:rsidP="001D478C">
      <w:pPr>
        <w:pStyle w:val="ListParagraph"/>
        <w:spacing w:before="100" w:beforeAutospacing="1" w:after="100" w:afterAutospacing="1" w:line="480" w:lineRule="auto"/>
        <w:ind w:left="567"/>
        <w:jc w:val="both"/>
        <w:rPr>
          <w:rFonts w:asciiTheme="majorBidi" w:eastAsia="Times New Roman" w:hAnsiTheme="majorBidi" w:cstheme="majorBidi"/>
          <w:sz w:val="24"/>
          <w:szCs w:val="24"/>
          <w:lang w:eastAsia="id-ID"/>
        </w:rPr>
      </w:pPr>
      <w:r>
        <w:rPr>
          <w:rFonts w:asciiTheme="majorBidi" w:eastAsia="Times New Roman" w:hAnsiTheme="majorBidi" w:cstheme="majorBidi"/>
          <w:sz w:val="24"/>
          <w:szCs w:val="24"/>
          <w:lang w:eastAsia="id-ID"/>
        </w:rPr>
        <w:t>Sesuai dengan hasil dan pembahasan penelitian ini, maka penulis memberikan saran sebagai berikut:</w:t>
      </w:r>
    </w:p>
    <w:p w:rsidR="001D478C" w:rsidRDefault="001D478C" w:rsidP="001D478C">
      <w:pPr>
        <w:pStyle w:val="ListParagraph"/>
        <w:numPr>
          <w:ilvl w:val="0"/>
          <w:numId w:val="3"/>
        </w:numPr>
        <w:spacing w:before="100" w:beforeAutospacing="1" w:after="100" w:afterAutospacing="1" w:line="48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id-ID"/>
        </w:rPr>
      </w:pPr>
      <w:r>
        <w:rPr>
          <w:rFonts w:asciiTheme="majorBidi" w:eastAsia="Times New Roman" w:hAnsiTheme="majorBidi" w:cstheme="majorBidi"/>
          <w:sz w:val="24"/>
          <w:szCs w:val="24"/>
          <w:lang w:eastAsia="id-ID"/>
        </w:rPr>
        <w:t>Kepada orang tua yaitu seharusnya memberikan perhatian, dan penggetahuan keagamaan kepada anak-anak sebagai pedoman hidup  agar tidak cepat terpengaruh kepada hal-hal yang akan merugikan diri sendiri dan membuat tercemar nama lingkungan masyarakat.</w:t>
      </w:r>
    </w:p>
    <w:p w:rsidR="001D478C" w:rsidRPr="002E3392" w:rsidRDefault="001D478C" w:rsidP="001D478C">
      <w:pPr>
        <w:pStyle w:val="ListParagraph"/>
        <w:numPr>
          <w:ilvl w:val="0"/>
          <w:numId w:val="3"/>
        </w:numPr>
        <w:spacing w:before="100" w:beforeAutospacing="1" w:after="100" w:afterAutospacing="1" w:line="48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id-ID"/>
        </w:rPr>
      </w:pPr>
      <w:r>
        <w:rPr>
          <w:rFonts w:asciiTheme="majorBidi" w:eastAsia="Times New Roman" w:hAnsiTheme="majorBidi" w:cstheme="majorBidi"/>
          <w:sz w:val="24"/>
          <w:szCs w:val="24"/>
          <w:lang w:eastAsia="id-ID"/>
        </w:rPr>
        <w:t>Harapannya kepada remaja Desa Lamolori  tetap menjaga dan mengontrol diri agar tidak terjerumus pada pergaulan bebas seperti yang terjadi pada temen-temen yang menikah dengan jalan  hamil terlebih dahulu, serta meningkatkan pendidikan dan memperdalam penegetahuan keagaan untuk menjadi pengontrol dari hal-hal yang akan merugikan diri sendiri dan masyarakat pada umumnya.</w:t>
      </w:r>
    </w:p>
    <w:p w:rsidR="001D478C" w:rsidRDefault="001D478C" w:rsidP="003B7B84">
      <w:pPr>
        <w:rPr>
          <w:rFonts w:asciiTheme="majorBidi" w:hAnsiTheme="majorBidi" w:cstheme="majorBidi"/>
          <w:sz w:val="24"/>
          <w:szCs w:val="24"/>
        </w:rPr>
      </w:pPr>
    </w:p>
    <w:p w:rsidR="003B7B84" w:rsidRDefault="003B7B84" w:rsidP="003B7B84">
      <w:pPr>
        <w:rPr>
          <w:rFonts w:ascii="Times New Roman" w:hAnsi="Times New Roman" w:cs="Times New Roman"/>
          <w:sz w:val="24"/>
          <w:szCs w:val="24"/>
        </w:rPr>
      </w:pPr>
    </w:p>
    <w:p w:rsidR="001D478C" w:rsidRDefault="001D478C" w:rsidP="001D478C">
      <w:pPr>
        <w:rPr>
          <w:rFonts w:ascii="Times New Roman" w:hAnsi="Times New Roman" w:cs="Times New Roman"/>
          <w:sz w:val="24"/>
          <w:szCs w:val="24"/>
        </w:rPr>
      </w:pPr>
    </w:p>
    <w:p w:rsidR="001D478C" w:rsidRDefault="001D478C" w:rsidP="001D478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DAFTAR PUSTAKA</w:t>
      </w:r>
    </w:p>
    <w:p w:rsidR="001D478C" w:rsidRPr="004A1C3C" w:rsidRDefault="001D478C" w:rsidP="001D478C">
      <w:pPr>
        <w:ind w:left="709" w:hanging="709"/>
        <w:jc w:val="both"/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</w:rPr>
        <w:t xml:space="preserve">Amin Suma, Muhammad. </w:t>
      </w:r>
      <w:r w:rsidRPr="009C0C17">
        <w:rPr>
          <w:rFonts w:asciiTheme="majorBidi" w:hAnsiTheme="majorBidi" w:cstheme="majorBidi"/>
          <w:i/>
          <w:iCs/>
        </w:rPr>
        <w:t>Hi</w:t>
      </w:r>
      <w:r>
        <w:rPr>
          <w:rFonts w:asciiTheme="majorBidi" w:hAnsiTheme="majorBidi" w:cstheme="majorBidi"/>
          <w:i/>
          <w:iCs/>
        </w:rPr>
        <w:t>m</w:t>
      </w:r>
      <w:r w:rsidRPr="009C0C17">
        <w:rPr>
          <w:rFonts w:asciiTheme="majorBidi" w:hAnsiTheme="majorBidi" w:cstheme="majorBidi"/>
          <w:i/>
          <w:iCs/>
        </w:rPr>
        <w:t>punan Undang-Undang Perdata Islam &amp; Peraturan Pelaksanaan Lainya Di Negara Hukum Indonesia,</w:t>
      </w:r>
      <w:r>
        <w:rPr>
          <w:rFonts w:asciiTheme="majorBidi" w:hAnsiTheme="majorBidi" w:cstheme="majorBidi"/>
        </w:rPr>
        <w:t xml:space="preserve">  (Cet. I ; jakarta : PT RajaGrafindo, 2004)</w:t>
      </w:r>
    </w:p>
    <w:p w:rsidR="001D478C" w:rsidRPr="00657D88" w:rsidRDefault="001D478C" w:rsidP="001D478C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657D88">
        <w:rPr>
          <w:rFonts w:asciiTheme="majorBidi" w:hAnsiTheme="majorBidi" w:cstheme="majorBidi"/>
          <w:sz w:val="24"/>
          <w:szCs w:val="24"/>
        </w:rPr>
        <w:t>Ahmadi</w:t>
      </w:r>
      <w:r>
        <w:rPr>
          <w:rFonts w:asciiTheme="majorBidi" w:hAnsiTheme="majorBidi" w:cstheme="majorBidi"/>
          <w:sz w:val="24"/>
          <w:szCs w:val="24"/>
        </w:rPr>
        <w:t>,</w:t>
      </w:r>
      <w:r w:rsidRPr="00657D88">
        <w:rPr>
          <w:rFonts w:asciiTheme="majorBidi" w:hAnsiTheme="majorBidi" w:cstheme="majorBidi"/>
          <w:sz w:val="24"/>
          <w:szCs w:val="24"/>
        </w:rPr>
        <w:t xml:space="preserve"> Abu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Pr="00657D88">
        <w:rPr>
          <w:rFonts w:asciiTheme="majorBidi" w:hAnsiTheme="majorBidi" w:cstheme="majorBidi"/>
          <w:i/>
          <w:iCs/>
          <w:sz w:val="24"/>
          <w:szCs w:val="24"/>
        </w:rPr>
        <w:t xml:space="preserve">Ilmu sosial Dasar </w:t>
      </w:r>
      <w:r>
        <w:rPr>
          <w:rFonts w:asciiTheme="majorBidi" w:hAnsiTheme="majorBidi" w:cstheme="majorBidi"/>
          <w:sz w:val="24"/>
          <w:szCs w:val="24"/>
        </w:rPr>
        <w:t>(Jakarta : Rineka Cipta, 1998)</w:t>
      </w:r>
    </w:p>
    <w:p w:rsidR="001D478C" w:rsidRDefault="001D478C" w:rsidP="001D478C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657D88">
        <w:rPr>
          <w:rFonts w:asciiTheme="majorBidi" w:hAnsiTheme="majorBidi" w:cstheme="majorBidi"/>
          <w:sz w:val="24"/>
          <w:szCs w:val="24"/>
        </w:rPr>
        <w:t>Amin Summa</w:t>
      </w:r>
      <w:r>
        <w:rPr>
          <w:rFonts w:asciiTheme="majorBidi" w:hAnsiTheme="majorBidi" w:cstheme="majorBidi"/>
          <w:sz w:val="24"/>
          <w:szCs w:val="24"/>
        </w:rPr>
        <w:t>,</w:t>
      </w:r>
      <w:r w:rsidRPr="00657D88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Muhammad.</w:t>
      </w:r>
      <w:r w:rsidRPr="00657D88">
        <w:rPr>
          <w:rFonts w:asciiTheme="majorBidi" w:hAnsiTheme="majorBidi" w:cstheme="majorBidi"/>
          <w:sz w:val="24"/>
          <w:szCs w:val="24"/>
        </w:rPr>
        <w:t xml:space="preserve"> </w:t>
      </w:r>
      <w:r w:rsidRPr="00657D88">
        <w:rPr>
          <w:rFonts w:asciiTheme="majorBidi" w:hAnsiTheme="majorBidi" w:cstheme="majorBidi"/>
          <w:i/>
          <w:sz w:val="24"/>
          <w:szCs w:val="24"/>
        </w:rPr>
        <w:t xml:space="preserve">Hukum Keluarga Islam di Dunia Islam, </w:t>
      </w:r>
      <w:r w:rsidRPr="00657D88">
        <w:rPr>
          <w:rFonts w:asciiTheme="majorBidi" w:hAnsiTheme="majorBidi" w:cstheme="majorBidi"/>
          <w:sz w:val="24"/>
          <w:szCs w:val="24"/>
        </w:rPr>
        <w:t>(</w:t>
      </w:r>
      <w:r w:rsidRPr="00657D88">
        <w:rPr>
          <w:rFonts w:asciiTheme="majorBidi" w:hAnsiTheme="majorBidi" w:cstheme="majorBidi"/>
          <w:i/>
          <w:sz w:val="24"/>
          <w:szCs w:val="24"/>
        </w:rPr>
        <w:t>Ed</w:t>
      </w:r>
      <w:r w:rsidRPr="00657D88">
        <w:rPr>
          <w:rFonts w:asciiTheme="majorBidi" w:hAnsiTheme="majorBidi" w:cstheme="majorBidi"/>
          <w:sz w:val="24"/>
          <w:szCs w:val="24"/>
        </w:rPr>
        <w:t>-Revisi. Jakarta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657D88">
        <w:rPr>
          <w:rFonts w:asciiTheme="majorBidi" w:hAnsiTheme="majorBidi" w:cstheme="majorBidi"/>
          <w:sz w:val="24"/>
          <w:szCs w:val="24"/>
        </w:rPr>
        <w:t>; PT RajaGrafindo Persada,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657D88">
        <w:rPr>
          <w:rFonts w:asciiTheme="majorBidi" w:hAnsiTheme="majorBidi" w:cstheme="majorBidi"/>
          <w:sz w:val="24"/>
          <w:szCs w:val="24"/>
        </w:rPr>
        <w:t>2005)</w:t>
      </w:r>
    </w:p>
    <w:p w:rsidR="001D478C" w:rsidRPr="00327D0B" w:rsidRDefault="001D478C" w:rsidP="001D478C">
      <w:pPr>
        <w:spacing w:line="360" w:lineRule="auto"/>
        <w:ind w:left="709" w:hanging="709"/>
        <w:jc w:val="both"/>
        <w:rPr>
          <w:rFonts w:asciiTheme="majorBidi" w:eastAsia="Times New Roman" w:hAnsiTheme="majorBidi" w:cstheme="majorBidi"/>
          <w:sz w:val="24"/>
          <w:szCs w:val="24"/>
          <w:lang w:eastAsia="id-ID"/>
        </w:rPr>
      </w:pPr>
      <w:r w:rsidRPr="00B447BE">
        <w:rPr>
          <w:rFonts w:asciiTheme="majorBidi" w:hAnsiTheme="majorBidi" w:cstheme="majorBidi"/>
        </w:rPr>
        <w:t>B. Hurlock,</w:t>
      </w:r>
      <w:r>
        <w:rPr>
          <w:rFonts w:asciiTheme="majorBidi" w:hAnsiTheme="majorBidi" w:cstheme="majorBidi"/>
        </w:rPr>
        <w:t xml:space="preserve"> </w:t>
      </w:r>
      <w:r w:rsidRPr="00B447BE">
        <w:rPr>
          <w:rFonts w:asciiTheme="majorBidi" w:hAnsiTheme="majorBidi" w:cstheme="majorBidi"/>
        </w:rPr>
        <w:t>Elizabet</w:t>
      </w:r>
      <w:r>
        <w:rPr>
          <w:rFonts w:asciiTheme="majorBidi" w:hAnsiTheme="majorBidi" w:cstheme="majorBidi"/>
        </w:rPr>
        <w:t>.</w:t>
      </w:r>
      <w:r w:rsidRPr="00B447BE">
        <w:rPr>
          <w:rFonts w:asciiTheme="majorBidi" w:hAnsiTheme="majorBidi" w:cstheme="majorBidi"/>
        </w:rPr>
        <w:t xml:space="preserve"> </w:t>
      </w:r>
      <w:r w:rsidRPr="00B447BE">
        <w:rPr>
          <w:rFonts w:asciiTheme="majorBidi" w:hAnsiTheme="majorBidi" w:cstheme="majorBidi"/>
          <w:i/>
          <w:iCs/>
        </w:rPr>
        <w:t xml:space="preserve">Psikologi Perkembangan </w:t>
      </w:r>
      <w:r w:rsidRPr="00B447BE">
        <w:rPr>
          <w:rFonts w:asciiTheme="majorBidi" w:hAnsiTheme="majorBidi" w:cstheme="majorBidi"/>
        </w:rPr>
        <w:t>(Ed.V</w:t>
      </w:r>
      <w:r>
        <w:rPr>
          <w:rFonts w:asciiTheme="majorBidi" w:hAnsiTheme="majorBidi" w:cstheme="majorBidi"/>
        </w:rPr>
        <w:t xml:space="preserve"> </w:t>
      </w:r>
      <w:r w:rsidRPr="00B447BE">
        <w:rPr>
          <w:rFonts w:asciiTheme="majorBidi" w:hAnsiTheme="majorBidi" w:cstheme="majorBidi"/>
        </w:rPr>
        <w:t>:</w:t>
      </w:r>
      <w:r>
        <w:rPr>
          <w:rFonts w:asciiTheme="majorBidi" w:hAnsiTheme="majorBidi" w:cstheme="majorBidi"/>
        </w:rPr>
        <w:t xml:space="preserve"> </w:t>
      </w:r>
      <w:r w:rsidRPr="00B447BE">
        <w:rPr>
          <w:rFonts w:asciiTheme="majorBidi" w:hAnsiTheme="majorBidi" w:cstheme="majorBidi"/>
        </w:rPr>
        <w:t>Erlangga.</w:t>
      </w:r>
      <w:r>
        <w:rPr>
          <w:rFonts w:asciiTheme="majorBidi" w:hAnsiTheme="majorBidi" w:cstheme="majorBidi"/>
        </w:rPr>
        <w:t>t</w:t>
      </w:r>
      <w:r w:rsidRPr="00B447BE">
        <w:rPr>
          <w:rFonts w:asciiTheme="majorBidi" w:hAnsiTheme="majorBidi" w:cstheme="majorBidi"/>
        </w:rPr>
        <w:t>ht)</w:t>
      </w:r>
    </w:p>
    <w:p w:rsidR="001D478C" w:rsidRPr="00657D88" w:rsidRDefault="001D478C" w:rsidP="001D478C">
      <w:pPr>
        <w:jc w:val="both"/>
        <w:rPr>
          <w:rFonts w:asciiTheme="majorBidi" w:hAnsiTheme="majorBidi" w:cstheme="majorBidi"/>
          <w:sz w:val="24"/>
          <w:szCs w:val="24"/>
        </w:rPr>
      </w:pPr>
      <w:r w:rsidRPr="00657D88">
        <w:rPr>
          <w:rFonts w:asciiTheme="majorBidi" w:hAnsiTheme="majorBidi" w:cstheme="majorBidi"/>
          <w:sz w:val="24"/>
          <w:szCs w:val="24"/>
        </w:rPr>
        <w:t>Daradjat</w:t>
      </w:r>
      <w:r>
        <w:rPr>
          <w:rFonts w:asciiTheme="majorBidi" w:hAnsiTheme="majorBidi" w:cstheme="majorBidi"/>
          <w:sz w:val="24"/>
          <w:szCs w:val="24"/>
        </w:rPr>
        <w:t>,</w:t>
      </w:r>
      <w:r w:rsidRPr="00657D88">
        <w:rPr>
          <w:rFonts w:asciiTheme="majorBidi" w:hAnsiTheme="majorBidi" w:cstheme="majorBidi"/>
          <w:sz w:val="24"/>
          <w:szCs w:val="24"/>
        </w:rPr>
        <w:t xml:space="preserve"> Zakiah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Pr="00657D88">
        <w:rPr>
          <w:rFonts w:asciiTheme="majorBidi" w:hAnsiTheme="majorBidi" w:cstheme="majorBidi"/>
          <w:i/>
          <w:sz w:val="24"/>
          <w:szCs w:val="24"/>
        </w:rPr>
        <w:t>Ilmu Fiqh,</w:t>
      </w:r>
      <w:r>
        <w:rPr>
          <w:rFonts w:asciiTheme="majorBidi" w:hAnsiTheme="majorBidi" w:cstheme="majorBidi"/>
          <w:i/>
          <w:sz w:val="24"/>
          <w:szCs w:val="24"/>
        </w:rPr>
        <w:t xml:space="preserve"> </w:t>
      </w:r>
      <w:r>
        <w:rPr>
          <w:rFonts w:asciiTheme="majorBidi" w:hAnsiTheme="majorBidi" w:cstheme="majorBidi"/>
          <w:iCs/>
          <w:sz w:val="24"/>
          <w:szCs w:val="24"/>
        </w:rPr>
        <w:t>(</w:t>
      </w:r>
      <w:r w:rsidRPr="00657D88">
        <w:rPr>
          <w:rFonts w:asciiTheme="majorBidi" w:hAnsiTheme="majorBidi" w:cstheme="majorBidi"/>
          <w:sz w:val="24"/>
          <w:szCs w:val="24"/>
        </w:rPr>
        <w:t>Jilid 2. Yogyakarta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657D88">
        <w:rPr>
          <w:rFonts w:asciiTheme="majorBidi" w:hAnsiTheme="majorBidi" w:cstheme="majorBidi"/>
          <w:sz w:val="24"/>
          <w:szCs w:val="24"/>
        </w:rPr>
        <w:t>: Dana Bhakti Wakaf, 1995.</w:t>
      </w:r>
      <w:r>
        <w:rPr>
          <w:rFonts w:asciiTheme="majorBidi" w:hAnsiTheme="majorBidi" w:cstheme="majorBidi"/>
          <w:sz w:val="24"/>
          <w:szCs w:val="24"/>
        </w:rPr>
        <w:t>)</w:t>
      </w:r>
    </w:p>
    <w:p w:rsidR="001D478C" w:rsidRDefault="001D478C" w:rsidP="001D478C">
      <w:pPr>
        <w:pStyle w:val="FootnoteText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657D88">
        <w:rPr>
          <w:rFonts w:asciiTheme="majorBidi" w:hAnsiTheme="majorBidi" w:cstheme="majorBidi"/>
          <w:sz w:val="24"/>
          <w:szCs w:val="24"/>
        </w:rPr>
        <w:t xml:space="preserve">Dep dikbud, </w:t>
      </w:r>
      <w:r w:rsidRPr="00657D88">
        <w:rPr>
          <w:rFonts w:asciiTheme="majorBidi" w:hAnsiTheme="majorBidi" w:cstheme="majorBidi"/>
          <w:i/>
          <w:sz w:val="24"/>
          <w:szCs w:val="24"/>
        </w:rPr>
        <w:t xml:space="preserve">Kamus besar Bahasa Indonesia </w:t>
      </w:r>
      <w:r>
        <w:rPr>
          <w:rFonts w:asciiTheme="majorBidi" w:hAnsiTheme="majorBidi" w:cstheme="majorBidi"/>
          <w:sz w:val="24"/>
          <w:szCs w:val="24"/>
        </w:rPr>
        <w:t>(Cet. III ;</w:t>
      </w:r>
      <w:r w:rsidRPr="00657D88">
        <w:rPr>
          <w:rFonts w:asciiTheme="majorBidi" w:hAnsiTheme="majorBidi" w:cstheme="majorBidi"/>
          <w:sz w:val="24"/>
          <w:szCs w:val="24"/>
        </w:rPr>
        <w:t xml:space="preserve"> Jakarta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657D88">
        <w:rPr>
          <w:rFonts w:asciiTheme="majorBidi" w:hAnsiTheme="majorBidi" w:cstheme="majorBidi"/>
          <w:sz w:val="24"/>
          <w:szCs w:val="24"/>
        </w:rPr>
        <w:t>: Balai Pustaka, 1994)</w:t>
      </w:r>
    </w:p>
    <w:p w:rsidR="001D478C" w:rsidRDefault="001D478C" w:rsidP="001D478C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</w:p>
    <w:p w:rsidR="001D478C" w:rsidRDefault="001D478C" w:rsidP="001D478C">
      <w:r>
        <w:rPr>
          <w:rFonts w:asciiTheme="majorBidi" w:hAnsiTheme="majorBidi" w:cstheme="majorBidi"/>
        </w:rPr>
        <w:t xml:space="preserve">Djamali , Abdul. </w:t>
      </w:r>
      <w:r>
        <w:rPr>
          <w:rFonts w:asciiTheme="majorBidi" w:hAnsiTheme="majorBidi" w:cstheme="majorBidi"/>
          <w:i/>
          <w:iCs/>
        </w:rPr>
        <w:t xml:space="preserve">Hukum Islam, </w:t>
      </w:r>
      <w:r>
        <w:rPr>
          <w:rFonts w:asciiTheme="majorBidi" w:hAnsiTheme="majorBidi" w:cstheme="majorBidi"/>
        </w:rPr>
        <w:t>(Cet. III ; Bandung : Mandar Maju, 2002)</w:t>
      </w:r>
    </w:p>
    <w:p w:rsidR="001D478C" w:rsidRDefault="001D478C" w:rsidP="001D478C">
      <w:pPr>
        <w:jc w:val="both"/>
        <w:rPr>
          <w:rFonts w:asciiTheme="majorBidi" w:hAnsiTheme="majorBidi" w:cstheme="majorBidi"/>
        </w:rPr>
      </w:pPr>
      <w:r w:rsidRPr="00657D88">
        <w:rPr>
          <w:rFonts w:asciiTheme="majorBidi" w:hAnsiTheme="majorBidi" w:cstheme="majorBidi"/>
          <w:sz w:val="24"/>
          <w:szCs w:val="24"/>
        </w:rPr>
        <w:t>Gunawan</w:t>
      </w:r>
      <w:r>
        <w:rPr>
          <w:rFonts w:asciiTheme="majorBidi" w:hAnsiTheme="majorBidi" w:cstheme="majorBidi"/>
          <w:sz w:val="24"/>
          <w:szCs w:val="24"/>
        </w:rPr>
        <w:t>,</w:t>
      </w:r>
      <w:r w:rsidRPr="00657D88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Ary.</w:t>
      </w:r>
      <w:r w:rsidRPr="00657D88">
        <w:rPr>
          <w:rFonts w:asciiTheme="majorBidi" w:hAnsiTheme="majorBidi" w:cstheme="majorBidi"/>
          <w:sz w:val="24"/>
          <w:szCs w:val="24"/>
        </w:rPr>
        <w:t xml:space="preserve"> </w:t>
      </w:r>
      <w:r w:rsidRPr="00657D88">
        <w:rPr>
          <w:rFonts w:asciiTheme="majorBidi" w:hAnsiTheme="majorBidi" w:cstheme="majorBidi"/>
          <w:i/>
          <w:iCs/>
          <w:sz w:val="24"/>
          <w:szCs w:val="24"/>
        </w:rPr>
        <w:t xml:space="preserve">Sosiologi Pendidikan, </w:t>
      </w:r>
      <w:r>
        <w:rPr>
          <w:rFonts w:asciiTheme="majorBidi" w:hAnsiTheme="majorBidi" w:cstheme="majorBidi"/>
          <w:sz w:val="24"/>
          <w:szCs w:val="24"/>
        </w:rPr>
        <w:t>(Jakarta : Rineka Cipta,</w:t>
      </w:r>
      <w:r w:rsidRPr="00657D88">
        <w:rPr>
          <w:rFonts w:asciiTheme="majorBidi" w:hAnsiTheme="majorBidi" w:cstheme="majorBidi"/>
          <w:sz w:val="24"/>
          <w:szCs w:val="24"/>
        </w:rPr>
        <w:t xml:space="preserve"> 2000)</w:t>
      </w:r>
      <w:r w:rsidRPr="00B71060">
        <w:rPr>
          <w:rFonts w:asciiTheme="majorBidi" w:hAnsiTheme="majorBidi" w:cstheme="majorBidi"/>
        </w:rPr>
        <w:t xml:space="preserve"> </w:t>
      </w:r>
    </w:p>
    <w:p w:rsidR="001D478C" w:rsidRPr="00B71060" w:rsidRDefault="001D478C" w:rsidP="001D478C">
      <w:pPr>
        <w:jc w:val="both"/>
        <w:rPr>
          <w:rFonts w:asciiTheme="majorBidi" w:hAnsiTheme="majorBidi" w:cstheme="majorBidi"/>
        </w:rPr>
      </w:pPr>
      <w:r w:rsidRPr="00DB13E6">
        <w:rPr>
          <w:rFonts w:asciiTheme="majorBidi" w:hAnsiTheme="majorBidi" w:cstheme="majorBidi"/>
        </w:rPr>
        <w:t>Drajat, Z</w:t>
      </w:r>
      <w:r>
        <w:rPr>
          <w:rFonts w:asciiTheme="majorBidi" w:hAnsiTheme="majorBidi" w:cstheme="majorBidi"/>
        </w:rPr>
        <w:t>a</w:t>
      </w:r>
      <w:r w:rsidRPr="00DB13E6">
        <w:rPr>
          <w:rFonts w:asciiTheme="majorBidi" w:hAnsiTheme="majorBidi" w:cstheme="majorBidi"/>
        </w:rPr>
        <w:t>kiah</w:t>
      </w:r>
      <w:r>
        <w:rPr>
          <w:rFonts w:asciiTheme="majorBidi" w:hAnsiTheme="majorBidi" w:cstheme="majorBidi"/>
        </w:rPr>
        <w:t>.</w:t>
      </w:r>
      <w:r w:rsidRPr="00DB13E6">
        <w:rPr>
          <w:rFonts w:asciiTheme="majorBidi" w:hAnsiTheme="majorBidi" w:cstheme="majorBidi"/>
        </w:rPr>
        <w:t xml:space="preserve"> </w:t>
      </w:r>
      <w:r w:rsidRPr="00DB13E6">
        <w:rPr>
          <w:rFonts w:asciiTheme="majorBidi" w:hAnsiTheme="majorBidi" w:cstheme="majorBidi"/>
          <w:i/>
          <w:iCs/>
        </w:rPr>
        <w:t>Ilmu Jiwa Agama.</w:t>
      </w:r>
      <w:r w:rsidRPr="00DB13E6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(</w:t>
      </w:r>
      <w:r w:rsidRPr="00DB13E6">
        <w:rPr>
          <w:rFonts w:asciiTheme="majorBidi" w:hAnsiTheme="majorBidi" w:cstheme="majorBidi"/>
        </w:rPr>
        <w:t>Bulan Bintang, Jakarta,1996</w:t>
      </w:r>
      <w:r>
        <w:rPr>
          <w:rFonts w:asciiTheme="majorBidi" w:hAnsiTheme="majorBidi" w:cstheme="majorBidi"/>
        </w:rPr>
        <w:t>)</w:t>
      </w:r>
    </w:p>
    <w:p w:rsidR="001D478C" w:rsidRDefault="001D478C" w:rsidP="001D478C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  <w:r w:rsidRPr="00657D88">
        <w:rPr>
          <w:rFonts w:asciiTheme="majorBidi" w:hAnsiTheme="majorBidi" w:cstheme="majorBidi"/>
          <w:sz w:val="24"/>
          <w:szCs w:val="24"/>
        </w:rPr>
        <w:t>Ghazali</w:t>
      </w:r>
      <w:r>
        <w:rPr>
          <w:rFonts w:asciiTheme="majorBidi" w:hAnsiTheme="majorBidi" w:cstheme="majorBidi"/>
          <w:sz w:val="24"/>
          <w:szCs w:val="24"/>
        </w:rPr>
        <w:t>, Abdurrahman.</w:t>
      </w:r>
      <w:r w:rsidRPr="00657D88">
        <w:rPr>
          <w:rFonts w:asciiTheme="majorBidi" w:hAnsiTheme="majorBidi" w:cstheme="majorBidi"/>
          <w:sz w:val="24"/>
          <w:szCs w:val="24"/>
        </w:rPr>
        <w:t xml:space="preserve"> </w:t>
      </w:r>
      <w:r w:rsidRPr="00657D88">
        <w:rPr>
          <w:rFonts w:asciiTheme="majorBidi" w:hAnsiTheme="majorBidi" w:cstheme="majorBidi"/>
          <w:i/>
          <w:sz w:val="24"/>
          <w:szCs w:val="24"/>
        </w:rPr>
        <w:t>Fikih Munakahat</w:t>
      </w:r>
      <w:r w:rsidRPr="00657D88">
        <w:rPr>
          <w:rFonts w:asciiTheme="majorBidi" w:hAnsiTheme="majorBidi" w:cstheme="majorBidi"/>
          <w:sz w:val="24"/>
          <w:szCs w:val="24"/>
        </w:rPr>
        <w:t xml:space="preserve"> (Cet.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657D88">
        <w:rPr>
          <w:rFonts w:asciiTheme="majorBidi" w:hAnsiTheme="majorBidi" w:cstheme="majorBidi"/>
          <w:sz w:val="24"/>
          <w:szCs w:val="24"/>
        </w:rPr>
        <w:t>I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657D88">
        <w:rPr>
          <w:rFonts w:asciiTheme="majorBidi" w:hAnsiTheme="majorBidi" w:cstheme="majorBidi"/>
          <w:sz w:val="24"/>
          <w:szCs w:val="24"/>
        </w:rPr>
        <w:t>;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657D88">
        <w:rPr>
          <w:rFonts w:asciiTheme="majorBidi" w:hAnsiTheme="majorBidi" w:cstheme="majorBidi"/>
          <w:sz w:val="24"/>
          <w:szCs w:val="24"/>
        </w:rPr>
        <w:t>Bogor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657D88">
        <w:rPr>
          <w:rFonts w:asciiTheme="majorBidi" w:hAnsiTheme="majorBidi" w:cstheme="majorBidi"/>
          <w:sz w:val="24"/>
          <w:szCs w:val="24"/>
        </w:rPr>
        <w:t>: Kencana</w:t>
      </w:r>
      <w:r>
        <w:rPr>
          <w:rFonts w:asciiTheme="majorBidi" w:hAnsiTheme="majorBidi" w:cstheme="majorBidi"/>
          <w:sz w:val="24"/>
          <w:szCs w:val="24"/>
        </w:rPr>
        <w:t>, 2003)</w:t>
      </w:r>
    </w:p>
    <w:p w:rsidR="001D478C" w:rsidRDefault="001D478C" w:rsidP="001D478C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</w:p>
    <w:p w:rsidR="001D478C" w:rsidRPr="00B71060" w:rsidRDefault="001D478C" w:rsidP="001D478C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B71060">
        <w:rPr>
          <w:rFonts w:asciiTheme="majorBidi" w:hAnsiTheme="majorBidi" w:cstheme="majorBidi"/>
          <w:sz w:val="24"/>
          <w:szCs w:val="24"/>
        </w:rPr>
        <w:t xml:space="preserve">Guanawan, Ari.  </w:t>
      </w:r>
      <w:r w:rsidRPr="00B71060">
        <w:rPr>
          <w:rFonts w:asciiTheme="majorBidi" w:hAnsiTheme="majorBidi" w:cstheme="majorBidi"/>
          <w:i/>
          <w:iCs/>
          <w:sz w:val="24"/>
          <w:szCs w:val="24"/>
        </w:rPr>
        <w:t xml:space="preserve">Sosiologi Pendidikan Suatau Analisis Sosiaologis Tentang Problem Pendidikan, </w:t>
      </w:r>
      <w:r>
        <w:rPr>
          <w:rFonts w:asciiTheme="majorBidi" w:hAnsiTheme="majorBidi" w:cstheme="majorBidi"/>
          <w:sz w:val="24"/>
          <w:szCs w:val="24"/>
        </w:rPr>
        <w:t>(Rineka Cipta, Jakarta, 2000)</w:t>
      </w:r>
    </w:p>
    <w:p w:rsidR="001D478C" w:rsidRPr="00657D88" w:rsidRDefault="001D478C" w:rsidP="001D478C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Hasbullah.</w:t>
      </w:r>
      <w:r w:rsidRPr="00657D88">
        <w:rPr>
          <w:rFonts w:asciiTheme="majorBidi" w:hAnsiTheme="majorBidi" w:cstheme="majorBidi"/>
          <w:sz w:val="24"/>
          <w:szCs w:val="24"/>
        </w:rPr>
        <w:t xml:space="preserve"> </w:t>
      </w:r>
      <w:r w:rsidRPr="00657D88">
        <w:rPr>
          <w:rFonts w:asciiTheme="majorBidi" w:hAnsiTheme="majorBidi" w:cstheme="majorBidi"/>
          <w:i/>
          <w:iCs/>
          <w:sz w:val="24"/>
          <w:szCs w:val="24"/>
        </w:rPr>
        <w:t xml:space="preserve">Dasar Dasar Pendidikan </w:t>
      </w:r>
      <w:r w:rsidRPr="00657D88">
        <w:rPr>
          <w:rFonts w:asciiTheme="majorBidi" w:hAnsiTheme="majorBidi" w:cstheme="majorBidi"/>
          <w:sz w:val="24"/>
          <w:szCs w:val="24"/>
        </w:rPr>
        <w:t>(</w:t>
      </w:r>
      <w:r w:rsidRPr="00657D88">
        <w:rPr>
          <w:rFonts w:asciiTheme="majorBidi" w:hAnsiTheme="majorBidi" w:cstheme="majorBidi"/>
          <w:sz w:val="24"/>
          <w:szCs w:val="24"/>
          <w:u w:val="single"/>
        </w:rPr>
        <w:t xml:space="preserve">Edisi Revisi </w:t>
      </w:r>
      <w:r w:rsidRPr="00657D88">
        <w:rPr>
          <w:rFonts w:asciiTheme="majorBidi" w:hAnsiTheme="majorBidi" w:cstheme="majorBidi"/>
          <w:sz w:val="24"/>
          <w:szCs w:val="24"/>
        </w:rPr>
        <w:t>j</w:t>
      </w:r>
      <w:r>
        <w:rPr>
          <w:rFonts w:asciiTheme="majorBidi" w:hAnsiTheme="majorBidi" w:cstheme="majorBidi"/>
          <w:sz w:val="24"/>
          <w:szCs w:val="24"/>
        </w:rPr>
        <w:t>akrta : PT RajaGrafindo Persada, 2008)</w:t>
      </w:r>
    </w:p>
    <w:p w:rsidR="001D478C" w:rsidRPr="00657D88" w:rsidRDefault="001D478C" w:rsidP="001D478C">
      <w:pPr>
        <w:jc w:val="both"/>
        <w:rPr>
          <w:rFonts w:asciiTheme="majorBidi" w:hAnsiTheme="majorBidi" w:cstheme="majorBidi"/>
          <w:sz w:val="24"/>
          <w:szCs w:val="24"/>
        </w:rPr>
      </w:pPr>
      <w:r w:rsidRPr="00657D88">
        <w:rPr>
          <w:rFonts w:asciiTheme="majorBidi" w:hAnsiTheme="majorBidi" w:cstheme="majorBidi"/>
          <w:sz w:val="24"/>
          <w:szCs w:val="24"/>
          <w:lang w:val="en-US"/>
        </w:rPr>
        <w:t>Hartati</w:t>
      </w:r>
      <w:r>
        <w:rPr>
          <w:rFonts w:asciiTheme="majorBidi" w:hAnsiTheme="majorBidi" w:cstheme="majorBidi"/>
          <w:sz w:val="24"/>
          <w:szCs w:val="24"/>
        </w:rPr>
        <w:t>,</w:t>
      </w:r>
      <w:r w:rsidRPr="00657D88">
        <w:rPr>
          <w:rFonts w:asciiTheme="majorBidi" w:hAnsiTheme="majorBidi" w:cstheme="majorBidi"/>
          <w:sz w:val="24"/>
          <w:szCs w:val="24"/>
          <w:lang w:val="en-US"/>
        </w:rPr>
        <w:t xml:space="preserve"> Netty</w:t>
      </w:r>
      <w:r>
        <w:rPr>
          <w:rFonts w:asciiTheme="majorBidi" w:hAnsiTheme="majorBidi" w:cstheme="majorBidi"/>
          <w:i/>
          <w:iCs/>
          <w:sz w:val="24"/>
          <w:szCs w:val="24"/>
        </w:rPr>
        <w:t>.</w:t>
      </w:r>
      <w:r w:rsidRPr="00657D88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Islam dan Psikologi</w:t>
      </w:r>
      <w:r w:rsidRPr="00657D88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Pr="00657D88">
        <w:rPr>
          <w:rFonts w:asciiTheme="majorBidi" w:hAnsiTheme="majorBidi" w:cstheme="majorBidi"/>
          <w:sz w:val="24"/>
          <w:szCs w:val="24"/>
        </w:rPr>
        <w:t>(</w:t>
      </w:r>
      <w:r>
        <w:rPr>
          <w:rFonts w:asciiTheme="majorBidi" w:hAnsiTheme="majorBidi" w:cstheme="majorBidi"/>
          <w:sz w:val="24"/>
          <w:szCs w:val="24"/>
          <w:lang w:val="en-US"/>
        </w:rPr>
        <w:t>Jakarta</w:t>
      </w:r>
      <w:r>
        <w:rPr>
          <w:rFonts w:asciiTheme="majorBidi" w:hAnsiTheme="majorBidi" w:cstheme="majorBidi"/>
          <w:sz w:val="24"/>
          <w:szCs w:val="24"/>
        </w:rPr>
        <w:t xml:space="preserve"> : </w:t>
      </w:r>
      <w:r>
        <w:rPr>
          <w:rFonts w:asciiTheme="majorBidi" w:hAnsiTheme="majorBidi" w:cstheme="majorBidi"/>
          <w:sz w:val="24"/>
          <w:szCs w:val="24"/>
          <w:lang w:val="en-US"/>
        </w:rPr>
        <w:t>PT Raja Grafindo Persada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657D88">
        <w:rPr>
          <w:rFonts w:asciiTheme="majorBidi" w:hAnsiTheme="majorBidi" w:cstheme="majorBidi"/>
          <w:sz w:val="24"/>
          <w:szCs w:val="24"/>
          <w:lang w:val="en-US"/>
        </w:rPr>
        <w:t>2004</w:t>
      </w:r>
      <w:r w:rsidRPr="00657D88">
        <w:rPr>
          <w:rFonts w:asciiTheme="majorBidi" w:hAnsiTheme="majorBidi" w:cstheme="majorBidi"/>
          <w:sz w:val="24"/>
          <w:szCs w:val="24"/>
        </w:rPr>
        <w:t>)</w:t>
      </w:r>
    </w:p>
    <w:p w:rsidR="001D478C" w:rsidRPr="00657D88" w:rsidRDefault="001D478C" w:rsidP="001D478C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Iskandar.</w:t>
      </w:r>
      <w:r w:rsidRPr="00657D88">
        <w:rPr>
          <w:rFonts w:asciiTheme="majorBidi" w:hAnsiTheme="majorBidi" w:cstheme="majorBidi"/>
          <w:sz w:val="24"/>
          <w:szCs w:val="24"/>
        </w:rPr>
        <w:t xml:space="preserve"> </w:t>
      </w:r>
      <w:r w:rsidRPr="00657D88">
        <w:rPr>
          <w:rFonts w:asciiTheme="majorBidi" w:hAnsiTheme="majorBidi" w:cstheme="majorBidi"/>
          <w:i/>
          <w:sz w:val="24"/>
          <w:szCs w:val="24"/>
        </w:rPr>
        <w:t xml:space="preserve">Metodelogi Penelitian Pendidikan dan Sosial, </w:t>
      </w:r>
      <w:r w:rsidRPr="00657D88">
        <w:rPr>
          <w:rFonts w:asciiTheme="majorBidi" w:hAnsiTheme="majorBidi" w:cstheme="majorBidi"/>
          <w:sz w:val="24"/>
          <w:szCs w:val="24"/>
        </w:rPr>
        <w:t>(Ja</w:t>
      </w:r>
      <w:r>
        <w:rPr>
          <w:rFonts w:asciiTheme="majorBidi" w:hAnsiTheme="majorBidi" w:cstheme="majorBidi"/>
          <w:sz w:val="24"/>
          <w:szCs w:val="24"/>
        </w:rPr>
        <w:t>karta : GP Press.</w:t>
      </w:r>
      <w:r w:rsidRPr="00657D88">
        <w:rPr>
          <w:rFonts w:asciiTheme="majorBidi" w:hAnsiTheme="majorBidi" w:cstheme="majorBidi"/>
          <w:sz w:val="24"/>
          <w:szCs w:val="24"/>
        </w:rPr>
        <w:t xml:space="preserve"> 2009).</w:t>
      </w:r>
    </w:p>
    <w:p w:rsidR="001D478C" w:rsidRDefault="001D478C" w:rsidP="001D478C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Idris, Muh.</w:t>
      </w:r>
      <w:r w:rsidRPr="00657D88">
        <w:rPr>
          <w:rFonts w:asciiTheme="majorBidi" w:hAnsiTheme="majorBidi" w:cstheme="majorBidi"/>
          <w:sz w:val="24"/>
          <w:szCs w:val="24"/>
        </w:rPr>
        <w:t xml:space="preserve"> </w:t>
      </w:r>
      <w:r w:rsidRPr="00657D88">
        <w:rPr>
          <w:rFonts w:asciiTheme="majorBidi" w:hAnsiTheme="majorBidi" w:cstheme="majorBidi"/>
          <w:i/>
          <w:sz w:val="24"/>
          <w:szCs w:val="24"/>
        </w:rPr>
        <w:t xml:space="preserve">Dampak Perkawinan Usia Dini </w:t>
      </w:r>
      <w:r>
        <w:rPr>
          <w:rFonts w:asciiTheme="majorBidi" w:hAnsiTheme="majorBidi" w:cstheme="majorBidi"/>
          <w:sz w:val="24"/>
          <w:szCs w:val="24"/>
        </w:rPr>
        <w:t>(Stain Kendari, 2006)</w:t>
      </w:r>
    </w:p>
    <w:p w:rsidR="001D478C" w:rsidRDefault="001D478C" w:rsidP="001D478C">
      <w:pPr>
        <w:jc w:val="both"/>
        <w:rPr>
          <w:rFonts w:asciiTheme="majorBidi" w:hAnsiTheme="majorBidi" w:cstheme="majorBidi"/>
          <w:sz w:val="24"/>
          <w:szCs w:val="24"/>
        </w:rPr>
      </w:pPr>
      <w:r w:rsidRPr="006F543D">
        <w:rPr>
          <w:rFonts w:asciiTheme="majorBidi" w:hAnsiTheme="majorBidi" w:cstheme="majorBidi"/>
        </w:rPr>
        <w:t xml:space="preserve">Jalaluddin, </w:t>
      </w:r>
      <w:r w:rsidRPr="006F543D">
        <w:rPr>
          <w:rFonts w:asciiTheme="majorBidi" w:hAnsiTheme="majorBidi" w:cstheme="majorBidi"/>
          <w:i/>
          <w:iCs/>
        </w:rPr>
        <w:t xml:space="preserve">Psikologi Agama </w:t>
      </w:r>
      <w:r w:rsidRPr="006F543D">
        <w:rPr>
          <w:rFonts w:asciiTheme="majorBidi" w:hAnsiTheme="majorBidi" w:cstheme="majorBidi"/>
        </w:rPr>
        <w:t>(Cet. VIII ; Jakarta :PT RajaGrafindo, 2004)</w:t>
      </w:r>
    </w:p>
    <w:p w:rsidR="001D478C" w:rsidRDefault="001D478C" w:rsidP="001D478C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657D88">
        <w:rPr>
          <w:rFonts w:asciiTheme="majorBidi" w:hAnsiTheme="majorBidi" w:cstheme="majorBidi"/>
          <w:sz w:val="24"/>
          <w:szCs w:val="24"/>
        </w:rPr>
        <w:t>Kusuma</w:t>
      </w:r>
      <w:r>
        <w:rPr>
          <w:rFonts w:asciiTheme="majorBidi" w:hAnsiTheme="majorBidi" w:cstheme="majorBidi"/>
          <w:sz w:val="24"/>
          <w:szCs w:val="24"/>
        </w:rPr>
        <w:t>, Hilman.</w:t>
      </w:r>
      <w:r w:rsidRPr="00657D88">
        <w:rPr>
          <w:rFonts w:asciiTheme="majorBidi" w:hAnsiTheme="majorBidi" w:cstheme="majorBidi"/>
          <w:sz w:val="24"/>
          <w:szCs w:val="24"/>
        </w:rPr>
        <w:t xml:space="preserve"> </w:t>
      </w:r>
      <w:r w:rsidRPr="00657D88">
        <w:rPr>
          <w:rFonts w:asciiTheme="majorBidi" w:hAnsiTheme="majorBidi" w:cstheme="majorBidi"/>
          <w:i/>
          <w:sz w:val="24"/>
          <w:szCs w:val="24"/>
        </w:rPr>
        <w:t xml:space="preserve">Hukum Perkawinan Indonesia, </w:t>
      </w:r>
      <w:r>
        <w:rPr>
          <w:rFonts w:asciiTheme="majorBidi" w:hAnsiTheme="majorBidi" w:cstheme="majorBidi"/>
          <w:sz w:val="24"/>
          <w:szCs w:val="24"/>
        </w:rPr>
        <w:t>(Cet. I ; CV</w:t>
      </w:r>
      <w:r w:rsidRPr="00657D88">
        <w:rPr>
          <w:rFonts w:asciiTheme="majorBidi" w:hAnsiTheme="majorBidi" w:cstheme="majorBidi"/>
          <w:sz w:val="24"/>
          <w:szCs w:val="24"/>
        </w:rPr>
        <w:t xml:space="preserve"> Mandar Maju, Bandar </w:t>
      </w:r>
      <w:r>
        <w:rPr>
          <w:rFonts w:asciiTheme="majorBidi" w:hAnsiTheme="majorBidi" w:cstheme="majorBidi"/>
          <w:sz w:val="24"/>
          <w:szCs w:val="24"/>
        </w:rPr>
        <w:t>Lampung,</w:t>
      </w:r>
      <w:r w:rsidRPr="00657D88">
        <w:rPr>
          <w:rFonts w:asciiTheme="majorBidi" w:hAnsiTheme="majorBidi" w:cstheme="majorBidi"/>
          <w:sz w:val="24"/>
          <w:szCs w:val="24"/>
        </w:rPr>
        <w:t xml:space="preserve"> 1990)</w:t>
      </w:r>
    </w:p>
    <w:p w:rsidR="001D478C" w:rsidRPr="00657D88" w:rsidRDefault="001D478C" w:rsidP="001D478C">
      <w:pPr>
        <w:spacing w:line="36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6F6197">
        <w:rPr>
          <w:rFonts w:asciiTheme="majorBidi" w:hAnsiTheme="majorBidi" w:cstheme="majorBidi"/>
        </w:rPr>
        <w:t>Muhammad,</w:t>
      </w:r>
      <w:r>
        <w:rPr>
          <w:rFonts w:asciiTheme="majorBidi" w:hAnsiTheme="majorBidi" w:cstheme="majorBidi"/>
        </w:rPr>
        <w:t xml:space="preserve"> </w:t>
      </w:r>
      <w:r w:rsidRPr="006F6197">
        <w:rPr>
          <w:rFonts w:asciiTheme="majorBidi" w:hAnsiTheme="majorBidi" w:cstheme="majorBidi"/>
        </w:rPr>
        <w:t>Abubakar</w:t>
      </w:r>
      <w:r>
        <w:rPr>
          <w:rFonts w:asciiTheme="majorBidi" w:hAnsiTheme="majorBidi" w:cstheme="majorBidi"/>
        </w:rPr>
        <w:t>.</w:t>
      </w:r>
      <w:r w:rsidRPr="006F6197">
        <w:rPr>
          <w:rFonts w:asciiTheme="majorBidi" w:hAnsiTheme="majorBidi" w:cstheme="majorBidi"/>
        </w:rPr>
        <w:t xml:space="preserve"> Terjemahan Subulussalam</w:t>
      </w:r>
      <w:r>
        <w:rPr>
          <w:rFonts w:asciiTheme="majorBidi" w:hAnsiTheme="majorBidi" w:cstheme="majorBidi"/>
        </w:rPr>
        <w:t>, (Cet.</w:t>
      </w:r>
      <w:r>
        <w:rPr>
          <w:rFonts w:asciiTheme="majorBidi" w:hAnsiTheme="majorBidi" w:cstheme="majorBidi"/>
        </w:rPr>
        <w:tab/>
        <w:t>. I ; Surabaya : Al Ikhlas, 1996)</w:t>
      </w:r>
    </w:p>
    <w:p w:rsidR="001D478C" w:rsidRDefault="001D478C" w:rsidP="00C2568B">
      <w:pPr>
        <w:pStyle w:val="FootnoteText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Moleang, Lexi J.</w:t>
      </w:r>
      <w:r w:rsidRPr="00657D88">
        <w:rPr>
          <w:rFonts w:asciiTheme="majorBidi" w:hAnsiTheme="majorBidi" w:cstheme="majorBidi"/>
          <w:sz w:val="24"/>
          <w:szCs w:val="24"/>
        </w:rPr>
        <w:t xml:space="preserve"> </w:t>
      </w:r>
      <w:r w:rsidRPr="00657D88">
        <w:rPr>
          <w:rFonts w:asciiTheme="majorBidi" w:hAnsiTheme="majorBidi" w:cstheme="majorBidi"/>
          <w:i/>
          <w:sz w:val="24"/>
          <w:szCs w:val="24"/>
        </w:rPr>
        <w:t xml:space="preserve">Metodelogi Penelitian Kualitatif, </w:t>
      </w:r>
      <w:r w:rsidRPr="00657D88">
        <w:rPr>
          <w:rFonts w:asciiTheme="majorBidi" w:hAnsiTheme="majorBidi" w:cstheme="majorBidi"/>
          <w:sz w:val="24"/>
          <w:szCs w:val="24"/>
        </w:rPr>
        <w:t>(Bandu</w:t>
      </w:r>
      <w:r>
        <w:rPr>
          <w:rFonts w:asciiTheme="majorBidi" w:hAnsiTheme="majorBidi" w:cstheme="majorBidi"/>
          <w:sz w:val="24"/>
          <w:szCs w:val="24"/>
        </w:rPr>
        <w:t>ng : Remaja Rosda Karya, 2000)</w:t>
      </w:r>
    </w:p>
    <w:p w:rsidR="00C2568B" w:rsidRDefault="00C2568B" w:rsidP="00C2568B">
      <w:pPr>
        <w:pStyle w:val="FootnoteText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1D478C" w:rsidRDefault="001D478C" w:rsidP="00C2568B">
      <w:pPr>
        <w:pStyle w:val="FootnoteText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A86C3E">
        <w:rPr>
          <w:rFonts w:asciiTheme="majorBidi" w:hAnsiTheme="majorBidi" w:cstheme="majorBidi"/>
          <w:sz w:val="24"/>
          <w:szCs w:val="24"/>
        </w:rPr>
        <w:t>Mugniyah</w:t>
      </w:r>
      <w:r>
        <w:rPr>
          <w:rFonts w:asciiTheme="majorBidi" w:hAnsiTheme="majorBidi" w:cstheme="majorBidi"/>
          <w:sz w:val="24"/>
          <w:szCs w:val="24"/>
        </w:rPr>
        <w:t>,</w:t>
      </w:r>
      <w:r w:rsidRPr="00A86C3E">
        <w:rPr>
          <w:rFonts w:asciiTheme="majorBidi" w:hAnsiTheme="majorBidi" w:cstheme="majorBidi"/>
          <w:sz w:val="24"/>
          <w:szCs w:val="24"/>
        </w:rPr>
        <w:t xml:space="preserve"> Muhammad jawad</w:t>
      </w:r>
      <w:r>
        <w:rPr>
          <w:rFonts w:asciiTheme="majorBidi" w:hAnsiTheme="majorBidi" w:cstheme="majorBidi"/>
          <w:sz w:val="24"/>
          <w:szCs w:val="24"/>
        </w:rPr>
        <w:t>.</w:t>
      </w:r>
      <w:r w:rsidRPr="00A86C3E">
        <w:rPr>
          <w:rFonts w:asciiTheme="majorBidi" w:hAnsiTheme="majorBidi" w:cstheme="majorBidi"/>
          <w:sz w:val="24"/>
          <w:szCs w:val="24"/>
        </w:rPr>
        <w:t xml:space="preserve"> </w:t>
      </w:r>
      <w:r w:rsidRPr="00A86C3E">
        <w:rPr>
          <w:rFonts w:asciiTheme="majorBidi" w:hAnsiTheme="majorBidi" w:cstheme="majorBidi"/>
          <w:i/>
          <w:iCs/>
          <w:sz w:val="24"/>
          <w:szCs w:val="24"/>
        </w:rPr>
        <w:t>al-Fiqh ‘ala al-Madzahib al-Khamzah,</w:t>
      </w:r>
      <w:r w:rsidRPr="00A86C3E">
        <w:rPr>
          <w:rFonts w:asciiTheme="majorBidi" w:hAnsiTheme="majorBidi" w:cstheme="majorBidi"/>
          <w:sz w:val="24"/>
          <w:szCs w:val="24"/>
        </w:rPr>
        <w:t xml:space="preserve"> di terjemahkan Oleh. Afif Muhammad (Dkk). “Fiqih Lima Mazhab” (Cet.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A86C3E">
        <w:rPr>
          <w:rFonts w:asciiTheme="majorBidi" w:hAnsiTheme="majorBidi" w:cstheme="majorBidi"/>
          <w:sz w:val="24"/>
          <w:szCs w:val="24"/>
        </w:rPr>
        <w:t>IX; Jakarta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A86C3E">
        <w:rPr>
          <w:rFonts w:asciiTheme="majorBidi" w:hAnsiTheme="majorBidi" w:cstheme="majorBidi"/>
          <w:sz w:val="24"/>
          <w:szCs w:val="24"/>
        </w:rPr>
        <w:t>: PT Lentera,</w:t>
      </w:r>
      <w:r>
        <w:rPr>
          <w:rFonts w:asciiTheme="majorBidi" w:hAnsiTheme="majorBidi" w:cstheme="majorBidi"/>
          <w:sz w:val="24"/>
          <w:szCs w:val="24"/>
        </w:rPr>
        <w:t xml:space="preserve"> 2003)</w:t>
      </w:r>
    </w:p>
    <w:p w:rsidR="001D478C" w:rsidRDefault="001D478C" w:rsidP="001D478C">
      <w:pPr>
        <w:pStyle w:val="FootnoteText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1D478C" w:rsidRPr="00657D88" w:rsidRDefault="001D478C" w:rsidP="001D478C">
      <w:pPr>
        <w:jc w:val="both"/>
        <w:rPr>
          <w:rFonts w:asciiTheme="majorBidi" w:hAnsiTheme="majorBidi" w:cstheme="majorBidi"/>
          <w:sz w:val="24"/>
          <w:szCs w:val="24"/>
        </w:rPr>
      </w:pPr>
      <w:r w:rsidRPr="00657D88">
        <w:rPr>
          <w:rFonts w:asciiTheme="majorBidi" w:hAnsiTheme="majorBidi" w:cstheme="majorBidi"/>
          <w:sz w:val="24"/>
          <w:szCs w:val="24"/>
        </w:rPr>
        <w:t>Rasjid</w:t>
      </w:r>
      <w:r>
        <w:rPr>
          <w:rFonts w:asciiTheme="majorBidi" w:hAnsiTheme="majorBidi" w:cstheme="majorBidi"/>
          <w:sz w:val="24"/>
          <w:szCs w:val="24"/>
        </w:rPr>
        <w:t>, Sulaiman.</w:t>
      </w:r>
      <w:r w:rsidRPr="00657D88">
        <w:rPr>
          <w:rFonts w:asciiTheme="majorBidi" w:hAnsiTheme="majorBidi" w:cstheme="majorBidi"/>
          <w:sz w:val="24"/>
          <w:szCs w:val="24"/>
        </w:rPr>
        <w:t xml:space="preserve"> </w:t>
      </w:r>
      <w:r w:rsidRPr="00657D88">
        <w:rPr>
          <w:rFonts w:asciiTheme="majorBidi" w:hAnsiTheme="majorBidi" w:cstheme="majorBidi"/>
          <w:i/>
          <w:sz w:val="24"/>
          <w:szCs w:val="24"/>
        </w:rPr>
        <w:t xml:space="preserve">Fiqh Islam, </w:t>
      </w:r>
      <w:r w:rsidRPr="00657D88">
        <w:rPr>
          <w:rFonts w:asciiTheme="majorBidi" w:hAnsiTheme="majorBidi" w:cstheme="majorBidi"/>
          <w:sz w:val="24"/>
          <w:szCs w:val="24"/>
        </w:rPr>
        <w:t>(Cet.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657D88">
        <w:rPr>
          <w:rFonts w:asciiTheme="majorBidi" w:hAnsiTheme="majorBidi" w:cstheme="majorBidi"/>
          <w:sz w:val="24"/>
          <w:szCs w:val="24"/>
        </w:rPr>
        <w:t>VVI</w:t>
      </w:r>
      <w:r>
        <w:rPr>
          <w:rFonts w:asciiTheme="majorBidi" w:hAnsiTheme="majorBidi" w:cstheme="majorBidi"/>
          <w:sz w:val="24"/>
          <w:szCs w:val="24"/>
        </w:rPr>
        <w:t xml:space="preserve"> ; Bandung : Sinar baru Algesindo, 2012)</w:t>
      </w:r>
    </w:p>
    <w:p w:rsidR="001D478C" w:rsidRPr="007F72C1" w:rsidRDefault="001D478C" w:rsidP="00C2568B">
      <w:pPr>
        <w:spacing w:line="240" w:lineRule="auto"/>
        <w:ind w:left="709" w:hanging="709"/>
        <w:jc w:val="both"/>
        <w:rPr>
          <w:rFonts w:asciiTheme="majorBidi" w:hAnsiTheme="majorBidi" w:cstheme="majorBidi"/>
          <w:b/>
          <w:bCs/>
        </w:rPr>
      </w:pPr>
      <w:r w:rsidRPr="006F19D7">
        <w:rPr>
          <w:rFonts w:asciiTheme="majorBidi" w:hAnsiTheme="majorBidi" w:cstheme="majorBidi"/>
        </w:rPr>
        <w:t>Rivai</w:t>
      </w:r>
      <w:r>
        <w:rPr>
          <w:rFonts w:asciiTheme="majorBidi" w:hAnsiTheme="majorBidi" w:cstheme="majorBidi"/>
        </w:rPr>
        <w:t xml:space="preserve">, </w:t>
      </w:r>
      <w:r w:rsidRPr="006F19D7">
        <w:rPr>
          <w:rFonts w:asciiTheme="majorBidi" w:hAnsiTheme="majorBidi" w:cstheme="majorBidi"/>
        </w:rPr>
        <w:t>Veithsal</w:t>
      </w:r>
      <w:r>
        <w:rPr>
          <w:rFonts w:asciiTheme="majorBidi" w:hAnsiTheme="majorBidi" w:cstheme="majorBidi"/>
        </w:rPr>
        <w:t>.</w:t>
      </w:r>
      <w:r w:rsidRPr="006F19D7">
        <w:rPr>
          <w:rFonts w:asciiTheme="majorBidi" w:hAnsiTheme="majorBidi" w:cstheme="majorBidi"/>
        </w:rPr>
        <w:t xml:space="preserve"> M.B.A. (Ed), </w:t>
      </w:r>
      <w:r w:rsidRPr="006F19D7">
        <w:rPr>
          <w:rFonts w:asciiTheme="majorBidi" w:hAnsiTheme="majorBidi" w:cstheme="majorBidi"/>
          <w:i/>
          <w:iCs/>
        </w:rPr>
        <w:t xml:space="preserve">Kepemimpinan dan Prilaku Organisasi, </w:t>
      </w:r>
      <w:r w:rsidRPr="006F19D7">
        <w:rPr>
          <w:rFonts w:asciiTheme="majorBidi" w:hAnsiTheme="majorBidi" w:cstheme="majorBidi"/>
        </w:rPr>
        <w:t>(</w:t>
      </w:r>
      <w:r>
        <w:rPr>
          <w:rFonts w:asciiTheme="majorBidi" w:hAnsiTheme="majorBidi" w:cstheme="majorBidi"/>
        </w:rPr>
        <w:t>Ed.I-VI ; Jakarta: Rajawali Pers,</w:t>
      </w:r>
      <w:r w:rsidRPr="006F19D7">
        <w:rPr>
          <w:rFonts w:asciiTheme="majorBidi" w:hAnsiTheme="majorBidi" w:cstheme="majorBidi"/>
        </w:rPr>
        <w:t xml:space="preserve"> 2009)</w:t>
      </w:r>
    </w:p>
    <w:p w:rsidR="001D478C" w:rsidRDefault="001D478C" w:rsidP="00C2568B">
      <w:pPr>
        <w:spacing w:line="240" w:lineRule="auto"/>
        <w:ind w:left="709" w:hanging="709"/>
        <w:jc w:val="both"/>
        <w:rPr>
          <w:rFonts w:asciiTheme="majorBidi" w:hAnsiTheme="majorBidi" w:cstheme="majorBidi"/>
        </w:rPr>
      </w:pPr>
      <w:r w:rsidRPr="002B6BCD">
        <w:rPr>
          <w:rFonts w:asciiTheme="majorBidi" w:hAnsiTheme="majorBidi" w:cstheme="majorBidi"/>
        </w:rPr>
        <w:t>Suwarman, Agung</w:t>
      </w:r>
      <w:r>
        <w:rPr>
          <w:rFonts w:asciiTheme="majorBidi" w:hAnsiTheme="majorBidi" w:cstheme="majorBidi"/>
        </w:rPr>
        <w:t xml:space="preserve">. </w:t>
      </w:r>
      <w:r w:rsidRPr="002B6BCD">
        <w:rPr>
          <w:rFonts w:asciiTheme="majorBidi" w:hAnsiTheme="majorBidi" w:cstheme="majorBidi"/>
        </w:rPr>
        <w:t xml:space="preserve"> </w:t>
      </w:r>
      <w:r w:rsidRPr="002B6BCD">
        <w:rPr>
          <w:rFonts w:asciiTheme="majorBidi" w:hAnsiTheme="majorBidi" w:cstheme="majorBidi"/>
          <w:i/>
          <w:iCs/>
        </w:rPr>
        <w:t xml:space="preserve">Tinjauan Hukum Islam Terhadap Pernikahan Perempuan Hamil Di Luar Nikah </w:t>
      </w:r>
      <w:r w:rsidRPr="002B6BCD">
        <w:rPr>
          <w:rFonts w:asciiTheme="majorBidi" w:hAnsiTheme="majorBidi" w:cstheme="majorBidi"/>
        </w:rPr>
        <w:t xml:space="preserve">( Skripsi Stain Kendari. Jurusan </w:t>
      </w:r>
      <w:r w:rsidRPr="002B6BCD">
        <w:rPr>
          <w:rFonts w:asciiTheme="majorBidi" w:hAnsiTheme="majorBidi" w:cstheme="majorBidi"/>
          <w:i/>
          <w:iCs/>
        </w:rPr>
        <w:t xml:space="preserve"> </w:t>
      </w:r>
      <w:r w:rsidRPr="002B6BCD">
        <w:rPr>
          <w:rFonts w:asciiTheme="majorBidi" w:hAnsiTheme="majorBidi" w:cstheme="majorBidi"/>
        </w:rPr>
        <w:t>S</w:t>
      </w:r>
      <w:r>
        <w:rPr>
          <w:rFonts w:asciiTheme="majorBidi" w:hAnsiTheme="majorBidi" w:cstheme="majorBidi"/>
        </w:rPr>
        <w:t>yari’ah Dan Ekonomi Islam, 2013)</w:t>
      </w:r>
    </w:p>
    <w:p w:rsidR="001D478C" w:rsidRDefault="001D478C" w:rsidP="001D478C">
      <w:pPr>
        <w:pStyle w:val="FootnoteText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Syamsu Alam, Andi.</w:t>
      </w:r>
      <w:r w:rsidRPr="00657D88">
        <w:rPr>
          <w:rFonts w:asciiTheme="majorBidi" w:hAnsiTheme="majorBidi" w:cstheme="majorBidi"/>
          <w:sz w:val="24"/>
          <w:szCs w:val="24"/>
        </w:rPr>
        <w:t xml:space="preserve"> </w:t>
      </w:r>
      <w:r w:rsidRPr="00657D88">
        <w:rPr>
          <w:rFonts w:asciiTheme="majorBidi" w:hAnsiTheme="majorBidi" w:cstheme="majorBidi"/>
          <w:i/>
          <w:sz w:val="24"/>
          <w:szCs w:val="24"/>
        </w:rPr>
        <w:t xml:space="preserve">Usia Ideal </w:t>
      </w:r>
      <w:r w:rsidR="008112FF" w:rsidRPr="00657D88">
        <w:rPr>
          <w:rFonts w:asciiTheme="majorBidi" w:hAnsiTheme="majorBidi" w:cstheme="majorBidi"/>
          <w:i/>
          <w:sz w:val="24"/>
          <w:szCs w:val="24"/>
        </w:rPr>
        <w:t xml:space="preserve">Memasuki </w:t>
      </w:r>
      <w:r w:rsidRPr="00657D88">
        <w:rPr>
          <w:rFonts w:asciiTheme="majorBidi" w:hAnsiTheme="majorBidi" w:cstheme="majorBidi"/>
          <w:i/>
          <w:sz w:val="24"/>
          <w:szCs w:val="24"/>
        </w:rPr>
        <w:t xml:space="preserve">Dunia </w:t>
      </w:r>
      <w:r w:rsidR="008112FF" w:rsidRPr="00657D88">
        <w:rPr>
          <w:rFonts w:asciiTheme="majorBidi" w:hAnsiTheme="majorBidi" w:cstheme="majorBidi"/>
          <w:i/>
          <w:sz w:val="24"/>
          <w:szCs w:val="24"/>
        </w:rPr>
        <w:t>Perkawinan</w:t>
      </w:r>
      <w:r w:rsidRPr="00657D88">
        <w:rPr>
          <w:rFonts w:asciiTheme="majorBidi" w:hAnsiTheme="majorBidi" w:cstheme="majorBidi"/>
          <w:i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 xml:space="preserve">(Jakarta: Kencana Mas, </w:t>
      </w:r>
      <w:r w:rsidRPr="00657D88">
        <w:rPr>
          <w:rFonts w:asciiTheme="majorBidi" w:hAnsiTheme="majorBidi" w:cstheme="majorBidi"/>
          <w:sz w:val="24"/>
          <w:szCs w:val="24"/>
        </w:rPr>
        <w:t>2005)</w:t>
      </w:r>
    </w:p>
    <w:p w:rsidR="001D478C" w:rsidRDefault="001D478C" w:rsidP="001D478C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</w:p>
    <w:p w:rsidR="001D478C" w:rsidRDefault="001D478C" w:rsidP="001D478C">
      <w:pPr>
        <w:pStyle w:val="FootnoteText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657D88">
        <w:rPr>
          <w:rFonts w:asciiTheme="majorBidi" w:hAnsiTheme="majorBidi" w:cstheme="majorBidi"/>
          <w:sz w:val="24"/>
          <w:szCs w:val="24"/>
        </w:rPr>
        <w:t>Suleman</w:t>
      </w:r>
      <w:r>
        <w:rPr>
          <w:rFonts w:asciiTheme="majorBidi" w:hAnsiTheme="majorBidi" w:cstheme="majorBidi"/>
          <w:sz w:val="24"/>
          <w:szCs w:val="24"/>
        </w:rPr>
        <w:t>, Fitriani.</w:t>
      </w:r>
      <w:r w:rsidRPr="00657D88">
        <w:rPr>
          <w:rFonts w:asciiTheme="majorBidi" w:hAnsiTheme="majorBidi" w:cstheme="majorBidi"/>
          <w:sz w:val="24"/>
          <w:szCs w:val="24"/>
        </w:rPr>
        <w:t xml:space="preserve"> </w:t>
      </w:r>
      <w:r w:rsidRPr="00657D88">
        <w:rPr>
          <w:rFonts w:asciiTheme="majorBidi" w:hAnsiTheme="majorBidi" w:cstheme="majorBidi"/>
          <w:i/>
          <w:sz w:val="24"/>
          <w:szCs w:val="24"/>
        </w:rPr>
        <w:t xml:space="preserve">Tinjauan Hukum Islam Terhadap Penerapan Sanksi Kawin Lari pada Adat  Istiadat suku Tolaki di Kecamatan Soropia Kec. Konawe. </w:t>
      </w:r>
      <w:r>
        <w:rPr>
          <w:rFonts w:asciiTheme="majorBidi" w:hAnsiTheme="majorBidi" w:cstheme="majorBidi"/>
          <w:sz w:val="24"/>
          <w:szCs w:val="24"/>
        </w:rPr>
        <w:t>(Stain kendari, 2011)</w:t>
      </w:r>
    </w:p>
    <w:p w:rsidR="001D478C" w:rsidRDefault="001D478C" w:rsidP="001D478C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</w:p>
    <w:p w:rsidR="001D478C" w:rsidRDefault="001D478C" w:rsidP="001D478C">
      <w:pPr>
        <w:pStyle w:val="FootnoteText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Sugiono.</w:t>
      </w:r>
      <w:r w:rsidRPr="00657D88">
        <w:rPr>
          <w:rFonts w:asciiTheme="majorBidi" w:hAnsiTheme="majorBidi" w:cstheme="majorBidi"/>
          <w:sz w:val="24"/>
          <w:szCs w:val="24"/>
        </w:rPr>
        <w:t xml:space="preserve"> </w:t>
      </w:r>
      <w:r w:rsidRPr="00657D88">
        <w:rPr>
          <w:rFonts w:asciiTheme="majorBidi" w:hAnsiTheme="majorBidi" w:cstheme="majorBidi"/>
          <w:i/>
          <w:sz w:val="24"/>
          <w:szCs w:val="24"/>
        </w:rPr>
        <w:t xml:space="preserve">Metode Penelitian Pendidikan Pendekatan Kuantitatif, Kualitatif dan R &amp; D, </w:t>
      </w:r>
      <w:r>
        <w:rPr>
          <w:rFonts w:asciiTheme="majorBidi" w:hAnsiTheme="majorBidi" w:cstheme="majorBidi"/>
          <w:sz w:val="24"/>
          <w:szCs w:val="24"/>
        </w:rPr>
        <w:t>(Cet. XI ; Bandung : ALFABETA, 2010)</w:t>
      </w:r>
    </w:p>
    <w:p w:rsidR="001D478C" w:rsidRDefault="001D478C" w:rsidP="001D478C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</w:p>
    <w:p w:rsidR="001D478C" w:rsidRDefault="001D478C" w:rsidP="001D478C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Sukardi.</w:t>
      </w:r>
      <w:r w:rsidRPr="00657D88">
        <w:rPr>
          <w:rFonts w:asciiTheme="majorBidi" w:hAnsiTheme="majorBidi" w:cstheme="majorBidi"/>
          <w:sz w:val="24"/>
          <w:szCs w:val="24"/>
        </w:rPr>
        <w:t xml:space="preserve"> </w:t>
      </w:r>
      <w:r w:rsidRPr="00657D88">
        <w:rPr>
          <w:rFonts w:asciiTheme="majorBidi" w:hAnsiTheme="majorBidi" w:cstheme="majorBidi"/>
          <w:i/>
          <w:sz w:val="24"/>
          <w:szCs w:val="24"/>
        </w:rPr>
        <w:t>Metodelogi Penelitian Pendidikan</w:t>
      </w:r>
      <w:r>
        <w:rPr>
          <w:rFonts w:asciiTheme="majorBidi" w:hAnsiTheme="majorBidi" w:cstheme="majorBidi"/>
          <w:sz w:val="24"/>
          <w:szCs w:val="24"/>
        </w:rPr>
        <w:t xml:space="preserve">, (Cet.XIII: PT Bumi Aksara, </w:t>
      </w:r>
      <w:r w:rsidRPr="00657D88">
        <w:rPr>
          <w:rFonts w:asciiTheme="majorBidi" w:hAnsiTheme="majorBidi" w:cstheme="majorBidi"/>
          <w:sz w:val="24"/>
          <w:szCs w:val="24"/>
        </w:rPr>
        <w:t>2013</w:t>
      </w:r>
      <w:r>
        <w:rPr>
          <w:rFonts w:asciiTheme="majorBidi" w:hAnsiTheme="majorBidi" w:cstheme="majorBidi"/>
          <w:sz w:val="24"/>
          <w:szCs w:val="24"/>
        </w:rPr>
        <w:t>)</w:t>
      </w:r>
    </w:p>
    <w:p w:rsidR="001D478C" w:rsidRPr="00657D88" w:rsidRDefault="001D478C" w:rsidP="001D478C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  <w:r w:rsidRPr="00657D88">
        <w:rPr>
          <w:rFonts w:asciiTheme="majorBidi" w:hAnsiTheme="majorBidi" w:cstheme="majorBidi"/>
          <w:sz w:val="24"/>
          <w:szCs w:val="24"/>
        </w:rPr>
        <w:t>Suryabrata</w:t>
      </w:r>
      <w:r>
        <w:rPr>
          <w:rFonts w:asciiTheme="majorBidi" w:hAnsiTheme="majorBidi" w:cstheme="majorBidi"/>
          <w:sz w:val="24"/>
          <w:szCs w:val="24"/>
        </w:rPr>
        <w:t>, Sumadi.</w:t>
      </w:r>
      <w:r w:rsidRPr="00657D88">
        <w:rPr>
          <w:rFonts w:asciiTheme="majorBidi" w:hAnsiTheme="majorBidi" w:cstheme="majorBidi"/>
          <w:sz w:val="24"/>
          <w:szCs w:val="24"/>
        </w:rPr>
        <w:t xml:space="preserve"> </w:t>
      </w:r>
      <w:r w:rsidRPr="00657D88">
        <w:rPr>
          <w:rFonts w:asciiTheme="majorBidi" w:hAnsiTheme="majorBidi" w:cstheme="majorBidi"/>
          <w:i/>
          <w:sz w:val="24"/>
          <w:szCs w:val="24"/>
        </w:rPr>
        <w:t>Psikologi Kepribadian</w:t>
      </w:r>
      <w:r w:rsidRPr="00657D88">
        <w:rPr>
          <w:rFonts w:asciiTheme="majorBidi" w:hAnsiTheme="majorBidi" w:cstheme="majorBidi"/>
          <w:sz w:val="24"/>
          <w:szCs w:val="24"/>
        </w:rPr>
        <w:t>. (Ed. 1-16 Jakarta: PT RajaGrafindo).</w:t>
      </w:r>
    </w:p>
    <w:p w:rsidR="001D478C" w:rsidRPr="00EB3C21" w:rsidRDefault="001D478C" w:rsidP="00C2568B">
      <w:pPr>
        <w:spacing w:line="240" w:lineRule="auto"/>
        <w:ind w:left="709"/>
        <w:jc w:val="both"/>
        <w:rPr>
          <w:rFonts w:asciiTheme="majorBidi" w:hAnsiTheme="majorBidi" w:cstheme="majorBidi"/>
          <w:iCs/>
          <w:sz w:val="24"/>
          <w:szCs w:val="24"/>
        </w:rPr>
      </w:pPr>
      <w:r w:rsidRPr="00657D88">
        <w:rPr>
          <w:rStyle w:val="st"/>
          <w:rFonts w:asciiTheme="majorBidi" w:hAnsiTheme="majorBidi" w:cstheme="majorBidi"/>
          <w:sz w:val="24"/>
          <w:szCs w:val="24"/>
        </w:rPr>
        <w:t xml:space="preserve">Elizabeth B. </w:t>
      </w:r>
      <w:r w:rsidRPr="00657D88">
        <w:rPr>
          <w:rStyle w:val="Emphasis"/>
          <w:rFonts w:asciiTheme="majorBidi" w:hAnsiTheme="majorBidi" w:cstheme="majorBidi"/>
          <w:sz w:val="24"/>
          <w:szCs w:val="24"/>
        </w:rPr>
        <w:t xml:space="preserve">Hurlock, “Develovment Psykology” </w:t>
      </w:r>
      <w:r w:rsidRPr="00657D88">
        <w:rPr>
          <w:rStyle w:val="Emphasis"/>
          <w:rFonts w:asciiTheme="majorBidi" w:hAnsiTheme="majorBidi" w:cstheme="majorBidi"/>
          <w:sz w:val="24"/>
          <w:szCs w:val="24"/>
          <w:u w:val="single"/>
        </w:rPr>
        <w:t>Psikologi Perkembangan.</w:t>
      </w:r>
      <w:r w:rsidRPr="00657D88">
        <w:rPr>
          <w:rStyle w:val="Emphasis"/>
          <w:rFonts w:asciiTheme="majorBidi" w:hAnsiTheme="majorBidi" w:cstheme="majorBidi"/>
          <w:sz w:val="24"/>
          <w:szCs w:val="24"/>
        </w:rPr>
        <w:t xml:space="preserve"> (Ed. V; Jakarta: PT Glora Aksara).</w:t>
      </w:r>
    </w:p>
    <w:p w:rsidR="001D478C" w:rsidRPr="00A86C3E" w:rsidRDefault="001D478C" w:rsidP="001D478C">
      <w:pPr>
        <w:pStyle w:val="FootnoteText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Syaikh, al-Allamah.</w:t>
      </w:r>
      <w:r w:rsidRPr="00A86C3E">
        <w:rPr>
          <w:rFonts w:asciiTheme="majorBidi" w:hAnsiTheme="majorBidi" w:cstheme="majorBidi"/>
          <w:sz w:val="24"/>
          <w:szCs w:val="24"/>
        </w:rPr>
        <w:t xml:space="preserve"> </w:t>
      </w:r>
      <w:r w:rsidRPr="00A86C3E">
        <w:rPr>
          <w:rFonts w:asciiTheme="majorBidi" w:hAnsiTheme="majorBidi" w:cstheme="majorBidi"/>
          <w:i/>
          <w:iCs/>
          <w:sz w:val="24"/>
          <w:szCs w:val="24"/>
        </w:rPr>
        <w:t>Rahmah al-Umamah fi Ikhtilaf al-A’immah,</w:t>
      </w:r>
      <w:r w:rsidRPr="00A86C3E">
        <w:rPr>
          <w:rFonts w:asciiTheme="majorBidi" w:hAnsiTheme="majorBidi" w:cstheme="majorBidi"/>
          <w:sz w:val="24"/>
          <w:szCs w:val="24"/>
        </w:rPr>
        <w:t xml:space="preserve"> diterjemahkan oleh  Abdullah Zaki Alkaf, “Fiqih Empat Mazhab”. (Cet</w:t>
      </w:r>
      <w:r>
        <w:rPr>
          <w:rFonts w:asciiTheme="majorBidi" w:hAnsiTheme="majorBidi" w:cstheme="majorBidi"/>
          <w:sz w:val="24"/>
          <w:szCs w:val="24"/>
        </w:rPr>
        <w:t xml:space="preserve">.XIV; Bandung: Jl. Bojong Kacor, </w:t>
      </w:r>
      <w:r w:rsidRPr="00A86C3E">
        <w:rPr>
          <w:rFonts w:asciiTheme="majorBidi" w:hAnsiTheme="majorBidi" w:cstheme="majorBidi"/>
          <w:sz w:val="24"/>
          <w:szCs w:val="24"/>
        </w:rPr>
        <w:t>2013)</w:t>
      </w:r>
    </w:p>
    <w:p w:rsidR="001D478C" w:rsidRDefault="001D478C" w:rsidP="001D478C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</w:p>
    <w:p w:rsidR="001D478C" w:rsidRDefault="001D478C" w:rsidP="00C2568B">
      <w:pPr>
        <w:spacing w:line="240" w:lineRule="auto"/>
        <w:ind w:left="709" w:hanging="709"/>
        <w:jc w:val="both"/>
        <w:rPr>
          <w:rFonts w:asciiTheme="majorBidi" w:hAnsiTheme="majorBidi" w:cstheme="majorBidi"/>
        </w:rPr>
      </w:pPr>
      <w:r w:rsidRPr="002B6BCD">
        <w:rPr>
          <w:rFonts w:asciiTheme="majorBidi" w:hAnsiTheme="majorBidi" w:cstheme="majorBidi"/>
        </w:rPr>
        <w:t>Suwarman</w:t>
      </w:r>
      <w:r>
        <w:rPr>
          <w:rFonts w:asciiTheme="majorBidi" w:hAnsiTheme="majorBidi" w:cstheme="majorBidi"/>
        </w:rPr>
        <w:t>,</w:t>
      </w:r>
      <w:r w:rsidRPr="002B6BCD">
        <w:rPr>
          <w:rFonts w:asciiTheme="majorBidi" w:hAnsiTheme="majorBidi" w:cstheme="majorBidi"/>
        </w:rPr>
        <w:t xml:space="preserve"> Agung</w:t>
      </w:r>
      <w:r>
        <w:rPr>
          <w:rFonts w:asciiTheme="majorBidi" w:hAnsiTheme="majorBidi" w:cstheme="majorBidi"/>
        </w:rPr>
        <w:t>.</w:t>
      </w:r>
      <w:r w:rsidRPr="002B6BCD">
        <w:rPr>
          <w:rFonts w:asciiTheme="majorBidi" w:hAnsiTheme="majorBidi" w:cstheme="majorBidi"/>
        </w:rPr>
        <w:t xml:space="preserve"> </w:t>
      </w:r>
      <w:r w:rsidRPr="002B6BCD">
        <w:rPr>
          <w:rFonts w:asciiTheme="majorBidi" w:hAnsiTheme="majorBidi" w:cstheme="majorBidi"/>
          <w:i/>
          <w:iCs/>
        </w:rPr>
        <w:t xml:space="preserve">Tinjauan Hukum Islam Terhadap Pernikahan Perempuan Hamil Di Luar Nikah </w:t>
      </w:r>
      <w:r w:rsidRPr="002B6BCD">
        <w:rPr>
          <w:rFonts w:asciiTheme="majorBidi" w:hAnsiTheme="majorBidi" w:cstheme="majorBidi"/>
        </w:rPr>
        <w:t xml:space="preserve">( Skripsi Stain Kendari. Jurusan </w:t>
      </w:r>
      <w:r w:rsidRPr="002B6BCD">
        <w:rPr>
          <w:rFonts w:asciiTheme="majorBidi" w:hAnsiTheme="majorBidi" w:cstheme="majorBidi"/>
          <w:i/>
          <w:iCs/>
        </w:rPr>
        <w:t xml:space="preserve"> </w:t>
      </w:r>
      <w:r w:rsidRPr="002B6BCD">
        <w:rPr>
          <w:rFonts w:asciiTheme="majorBidi" w:hAnsiTheme="majorBidi" w:cstheme="majorBidi"/>
        </w:rPr>
        <w:t>Syari’ah Dan Ek</w:t>
      </w:r>
      <w:r>
        <w:rPr>
          <w:rFonts w:asciiTheme="majorBidi" w:hAnsiTheme="majorBidi" w:cstheme="majorBidi"/>
        </w:rPr>
        <w:t>onomi Islam, 2013</w:t>
      </w:r>
      <w:r w:rsidRPr="002B6BCD">
        <w:rPr>
          <w:rFonts w:asciiTheme="majorBidi" w:hAnsiTheme="majorBidi" w:cstheme="majorBidi"/>
        </w:rPr>
        <w:t>)</w:t>
      </w:r>
    </w:p>
    <w:p w:rsidR="001D478C" w:rsidRDefault="001D478C" w:rsidP="00C2568B">
      <w:pPr>
        <w:pStyle w:val="FootnoteText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C1528B">
        <w:rPr>
          <w:rFonts w:asciiTheme="majorBidi" w:hAnsiTheme="majorBidi" w:cstheme="majorBidi"/>
          <w:sz w:val="24"/>
          <w:szCs w:val="24"/>
        </w:rPr>
        <w:t>Soelaeman, Munandar</w:t>
      </w:r>
      <w:r>
        <w:rPr>
          <w:rFonts w:asciiTheme="majorBidi" w:hAnsiTheme="majorBidi" w:cstheme="majorBidi"/>
          <w:sz w:val="24"/>
          <w:szCs w:val="24"/>
        </w:rPr>
        <w:t>.</w:t>
      </w:r>
      <w:r w:rsidRPr="00C1528B">
        <w:rPr>
          <w:rFonts w:asciiTheme="majorBidi" w:hAnsiTheme="majorBidi" w:cstheme="majorBidi"/>
          <w:sz w:val="24"/>
          <w:szCs w:val="24"/>
        </w:rPr>
        <w:t xml:space="preserve"> </w:t>
      </w:r>
      <w:r w:rsidRPr="00C1528B">
        <w:rPr>
          <w:rFonts w:asciiTheme="majorBidi" w:hAnsiTheme="majorBidi" w:cstheme="majorBidi"/>
          <w:i/>
          <w:iCs/>
          <w:sz w:val="24"/>
          <w:szCs w:val="24"/>
        </w:rPr>
        <w:t xml:space="preserve">Ilmu Sosial Dasar Teori dan  Konsep Ilmu Sosial </w:t>
      </w:r>
      <w:r>
        <w:rPr>
          <w:rFonts w:asciiTheme="majorBidi" w:hAnsiTheme="majorBidi" w:cstheme="majorBidi"/>
          <w:sz w:val="24"/>
          <w:szCs w:val="24"/>
        </w:rPr>
        <w:t>(Ed. IX; PT Refika Aditama, 1998)</w:t>
      </w:r>
    </w:p>
    <w:p w:rsidR="00C2568B" w:rsidRDefault="00C2568B" w:rsidP="00C2568B">
      <w:pPr>
        <w:pStyle w:val="FootnoteText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1D478C" w:rsidRPr="00C1528B" w:rsidRDefault="001D478C" w:rsidP="00C2568B">
      <w:pPr>
        <w:spacing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B23DD8">
        <w:rPr>
          <w:rFonts w:asciiTheme="majorBidi" w:hAnsiTheme="majorBidi" w:cstheme="majorBidi"/>
        </w:rPr>
        <w:t>Shiddieqy, Hasbi Ash</w:t>
      </w:r>
      <w:r>
        <w:rPr>
          <w:rFonts w:asciiTheme="majorBidi" w:hAnsiTheme="majorBidi" w:cstheme="majorBidi"/>
        </w:rPr>
        <w:t>.</w:t>
      </w:r>
      <w:r w:rsidRPr="00B23DD8">
        <w:rPr>
          <w:rFonts w:asciiTheme="majorBidi" w:hAnsiTheme="majorBidi" w:cstheme="majorBidi"/>
        </w:rPr>
        <w:t xml:space="preserve"> </w:t>
      </w:r>
      <w:r w:rsidRPr="00B23DD8">
        <w:rPr>
          <w:rFonts w:asciiTheme="majorBidi" w:hAnsiTheme="majorBidi" w:cstheme="majorBidi"/>
          <w:i/>
          <w:iCs/>
        </w:rPr>
        <w:t xml:space="preserve">Al Islam </w:t>
      </w:r>
      <w:r>
        <w:rPr>
          <w:rFonts w:asciiTheme="majorBidi" w:hAnsiTheme="majorBidi" w:cstheme="majorBidi"/>
          <w:i/>
          <w:iCs/>
        </w:rPr>
        <w:t xml:space="preserve"> </w:t>
      </w:r>
      <w:r>
        <w:rPr>
          <w:rFonts w:asciiTheme="majorBidi" w:hAnsiTheme="majorBidi" w:cstheme="majorBidi"/>
        </w:rPr>
        <w:t>(</w:t>
      </w:r>
      <w:r w:rsidRPr="00B23DD8">
        <w:rPr>
          <w:rFonts w:asciiTheme="majorBidi" w:hAnsiTheme="majorBidi" w:cstheme="majorBidi"/>
        </w:rPr>
        <w:t>Cet. Edisi II</w:t>
      </w:r>
      <w:r>
        <w:rPr>
          <w:rFonts w:asciiTheme="majorBidi" w:hAnsiTheme="majorBidi" w:cstheme="majorBidi"/>
        </w:rPr>
        <w:t xml:space="preserve"> </w:t>
      </w:r>
      <w:r w:rsidRPr="00B23DD8">
        <w:rPr>
          <w:rFonts w:asciiTheme="majorBidi" w:hAnsiTheme="majorBidi" w:cstheme="majorBidi"/>
        </w:rPr>
        <w:t xml:space="preserve">; Semarang </w:t>
      </w:r>
      <w:r>
        <w:rPr>
          <w:rFonts w:asciiTheme="majorBidi" w:hAnsiTheme="majorBidi" w:cstheme="majorBidi"/>
        </w:rPr>
        <w:t>: PT. Pustaka Rizki Putra, 1998</w:t>
      </w:r>
      <w:r w:rsidRPr="00B23DD8">
        <w:rPr>
          <w:rFonts w:asciiTheme="majorBidi" w:hAnsiTheme="majorBidi" w:cstheme="majorBidi"/>
        </w:rPr>
        <w:t>)</w:t>
      </w:r>
    </w:p>
    <w:p w:rsidR="001D478C" w:rsidRPr="00657D88" w:rsidRDefault="001D478C" w:rsidP="001D478C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  <w:r w:rsidRPr="00657D88">
        <w:rPr>
          <w:rFonts w:asciiTheme="majorBidi" w:hAnsiTheme="majorBidi" w:cstheme="majorBidi"/>
          <w:sz w:val="24"/>
          <w:szCs w:val="24"/>
        </w:rPr>
        <w:t xml:space="preserve">Yunus Mahmud. </w:t>
      </w:r>
      <w:r w:rsidRPr="00657D88">
        <w:rPr>
          <w:rFonts w:asciiTheme="majorBidi" w:hAnsiTheme="majorBidi" w:cstheme="majorBidi"/>
          <w:i/>
          <w:sz w:val="24"/>
          <w:szCs w:val="24"/>
        </w:rPr>
        <w:t xml:space="preserve">Hukum Perkawinan Dalam Islam </w:t>
      </w:r>
      <w:r>
        <w:rPr>
          <w:rFonts w:asciiTheme="majorBidi" w:hAnsiTheme="majorBidi" w:cstheme="majorBidi"/>
          <w:sz w:val="24"/>
          <w:szCs w:val="24"/>
        </w:rPr>
        <w:t>(Jakarta : Hidakarya, 1989</w:t>
      </w:r>
      <w:r w:rsidRPr="00657D88">
        <w:rPr>
          <w:rFonts w:asciiTheme="majorBidi" w:hAnsiTheme="majorBidi" w:cstheme="majorBidi"/>
          <w:sz w:val="24"/>
          <w:szCs w:val="24"/>
        </w:rPr>
        <w:t>)</w:t>
      </w:r>
    </w:p>
    <w:p w:rsidR="001D478C" w:rsidRPr="00657D88" w:rsidRDefault="001D478C" w:rsidP="001D478C">
      <w:pPr>
        <w:pStyle w:val="FootnoteText"/>
        <w:ind w:firstLine="709"/>
        <w:jc w:val="both"/>
        <w:rPr>
          <w:rFonts w:asciiTheme="majorBidi" w:hAnsiTheme="majorBidi" w:cstheme="majorBidi"/>
          <w:sz w:val="24"/>
          <w:szCs w:val="24"/>
        </w:rPr>
      </w:pPr>
    </w:p>
    <w:p w:rsidR="001D478C" w:rsidRDefault="001D478C" w:rsidP="00C2568B">
      <w:pPr>
        <w:pStyle w:val="FootnoteText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Tim Redaksi Fokusmedia.</w:t>
      </w:r>
      <w:r w:rsidRPr="00F260E5">
        <w:rPr>
          <w:rFonts w:asciiTheme="majorBidi" w:hAnsiTheme="majorBidi" w:cstheme="majorBidi"/>
          <w:sz w:val="24"/>
          <w:szCs w:val="24"/>
        </w:rPr>
        <w:t xml:space="preserve"> </w:t>
      </w:r>
      <w:r w:rsidRPr="00F260E5">
        <w:rPr>
          <w:rFonts w:asciiTheme="majorBidi" w:hAnsiTheme="majorBidi" w:cstheme="majorBidi"/>
          <w:i/>
          <w:iCs/>
          <w:sz w:val="24"/>
          <w:szCs w:val="24"/>
        </w:rPr>
        <w:t xml:space="preserve">Kompilasi Hukum Islam, </w:t>
      </w:r>
      <w:r w:rsidRPr="00F260E5">
        <w:rPr>
          <w:rFonts w:asciiTheme="majorBidi" w:hAnsiTheme="majorBidi" w:cstheme="majorBidi"/>
          <w:sz w:val="24"/>
          <w:szCs w:val="24"/>
        </w:rPr>
        <w:t>(Cet.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F260E5">
        <w:rPr>
          <w:rFonts w:asciiTheme="majorBidi" w:hAnsiTheme="majorBidi" w:cstheme="majorBidi"/>
          <w:sz w:val="24"/>
          <w:szCs w:val="24"/>
        </w:rPr>
        <w:t>II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F260E5">
        <w:rPr>
          <w:rFonts w:asciiTheme="majorBidi" w:hAnsiTheme="majorBidi" w:cstheme="majorBidi"/>
          <w:sz w:val="24"/>
          <w:szCs w:val="24"/>
        </w:rPr>
        <w:t>; Bandung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F260E5">
        <w:rPr>
          <w:rFonts w:asciiTheme="majorBidi" w:hAnsiTheme="majorBidi" w:cstheme="majorBidi"/>
          <w:sz w:val="24"/>
          <w:szCs w:val="24"/>
        </w:rPr>
        <w:t>: Fokus</w:t>
      </w:r>
      <w:r>
        <w:rPr>
          <w:rFonts w:asciiTheme="majorBidi" w:hAnsiTheme="majorBidi" w:cstheme="majorBidi"/>
          <w:sz w:val="24"/>
          <w:szCs w:val="24"/>
        </w:rPr>
        <w:t xml:space="preserve"> Media, 2007)</w:t>
      </w:r>
    </w:p>
    <w:p w:rsidR="00C2568B" w:rsidRDefault="00C2568B" w:rsidP="00C2568B">
      <w:pPr>
        <w:pStyle w:val="FootnoteText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1D478C" w:rsidRDefault="001D478C" w:rsidP="001D478C">
      <w:pPr>
        <w:ind w:left="709" w:hanging="709"/>
        <w:jc w:val="both"/>
        <w:rPr>
          <w:rFonts w:asciiTheme="majorBidi" w:hAnsiTheme="majorBidi" w:cstheme="majorBidi"/>
        </w:rPr>
      </w:pPr>
      <w:r w:rsidRPr="00160841">
        <w:rPr>
          <w:rFonts w:asciiTheme="majorBidi" w:hAnsiTheme="majorBidi" w:cstheme="majorBidi"/>
        </w:rPr>
        <w:t xml:space="preserve">Tim Dosen Ikip Malang, </w:t>
      </w:r>
      <w:r w:rsidRPr="00160841">
        <w:rPr>
          <w:rFonts w:asciiTheme="majorBidi" w:hAnsiTheme="majorBidi" w:cstheme="majorBidi"/>
          <w:i/>
          <w:iCs/>
        </w:rPr>
        <w:t xml:space="preserve">Pengatar Dasar-dasar Kependidikan, </w:t>
      </w:r>
      <w:r>
        <w:rPr>
          <w:rFonts w:asciiTheme="majorBidi" w:hAnsiTheme="majorBidi" w:cstheme="majorBidi"/>
        </w:rPr>
        <w:t>(</w:t>
      </w:r>
      <w:r w:rsidRPr="00160841">
        <w:rPr>
          <w:rFonts w:asciiTheme="majorBidi" w:hAnsiTheme="majorBidi" w:cstheme="majorBidi"/>
        </w:rPr>
        <w:t>Usaha Nasional, Surabaya, 1981</w:t>
      </w:r>
      <w:r>
        <w:rPr>
          <w:rFonts w:asciiTheme="majorBidi" w:hAnsiTheme="majorBidi" w:cstheme="majorBidi"/>
        </w:rPr>
        <w:t>)</w:t>
      </w:r>
    </w:p>
    <w:p w:rsidR="001D478C" w:rsidRPr="00657D88" w:rsidRDefault="001D478C" w:rsidP="00C2568B">
      <w:pPr>
        <w:spacing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E40187">
        <w:rPr>
          <w:rFonts w:asciiTheme="majorBidi" w:hAnsiTheme="majorBidi" w:cstheme="majorBidi"/>
        </w:rPr>
        <w:t>Al Gazhali, Ihya’ Ulumuddin. Diterjeahkan oleh Muh Zuhri,</w:t>
      </w:r>
      <w:r>
        <w:rPr>
          <w:rFonts w:asciiTheme="majorBidi" w:hAnsiTheme="majorBidi" w:cstheme="majorBidi"/>
        </w:rPr>
        <w:t xml:space="preserve"> ( Jilid III ; Semarang : CV. Asy syifa’, 2003)</w:t>
      </w:r>
    </w:p>
    <w:p w:rsidR="001D478C" w:rsidRDefault="001D478C" w:rsidP="001D478C">
      <w:pPr>
        <w:spacing w:line="36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F260E5">
        <w:rPr>
          <w:rFonts w:asciiTheme="majorBidi" w:hAnsiTheme="majorBidi" w:cstheme="majorBidi"/>
          <w:sz w:val="24"/>
          <w:szCs w:val="24"/>
        </w:rPr>
        <w:t xml:space="preserve">Malihah, Ashiriyah. </w:t>
      </w:r>
      <w:hyperlink r:id="rId7" w:history="1">
        <w:r w:rsidRPr="00F260E5">
          <w:rPr>
            <w:rStyle w:val="Hyperlink"/>
            <w:rFonts w:asciiTheme="majorBidi" w:hAnsiTheme="majorBidi" w:cstheme="majorBidi"/>
            <w:sz w:val="24"/>
            <w:szCs w:val="24"/>
          </w:rPr>
          <w:t>http://www.nusantara1.sch.id/v3/index.php/berita/berita-smp/14-lokal/tausyiah/675-ciri-ciri-remaja-islami/</w:t>
        </w:r>
      </w:hyperlink>
      <w:r w:rsidRPr="00F260E5">
        <w:rPr>
          <w:rFonts w:asciiTheme="majorBidi" w:hAnsiTheme="majorBidi" w:cstheme="majorBidi"/>
          <w:sz w:val="24"/>
          <w:szCs w:val="24"/>
        </w:rPr>
        <w:t xml:space="preserve"> updute. 17-4-2015</w:t>
      </w:r>
    </w:p>
    <w:p w:rsidR="001D478C" w:rsidRDefault="001D478C" w:rsidP="001D478C">
      <w:pPr>
        <w:rPr>
          <w:rFonts w:ascii="Times New Roman" w:hAnsi="Times New Roman" w:cs="Times New Roman"/>
          <w:sz w:val="24"/>
          <w:szCs w:val="24"/>
        </w:rPr>
      </w:pPr>
    </w:p>
    <w:p w:rsidR="001D478C" w:rsidRDefault="001D478C" w:rsidP="001D47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478C" w:rsidRDefault="001D478C" w:rsidP="001D478C">
      <w:pPr>
        <w:spacing w:line="48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1D478C" w:rsidRDefault="001D478C" w:rsidP="001D478C">
      <w:pPr>
        <w:spacing w:line="48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1D478C" w:rsidRDefault="001D478C" w:rsidP="001D478C">
      <w:pPr>
        <w:spacing w:line="48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1D478C" w:rsidRDefault="001D478C" w:rsidP="001D478C">
      <w:pPr>
        <w:spacing w:line="48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1D478C" w:rsidRDefault="001D478C" w:rsidP="001D478C">
      <w:pPr>
        <w:spacing w:line="48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1D478C" w:rsidRDefault="001D478C" w:rsidP="001D478C">
      <w:pPr>
        <w:spacing w:line="48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1D478C" w:rsidRDefault="001D478C" w:rsidP="001D478C">
      <w:pPr>
        <w:spacing w:line="48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1D478C" w:rsidRDefault="001D478C" w:rsidP="001D478C">
      <w:pPr>
        <w:spacing w:line="48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1D478C" w:rsidRDefault="001D478C" w:rsidP="001D478C">
      <w:pPr>
        <w:spacing w:line="48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1D478C" w:rsidRDefault="001D478C" w:rsidP="001D478C">
      <w:pPr>
        <w:spacing w:line="48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1D478C" w:rsidRDefault="001D478C" w:rsidP="001D478C">
      <w:pPr>
        <w:spacing w:line="48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1D478C" w:rsidRDefault="001D478C" w:rsidP="001D478C">
      <w:pPr>
        <w:spacing w:line="48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1D478C" w:rsidRDefault="001D478C" w:rsidP="001D478C">
      <w:pPr>
        <w:spacing w:line="48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1D478C" w:rsidRDefault="001D478C" w:rsidP="001D478C">
      <w:pPr>
        <w:spacing w:line="48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1D478C" w:rsidRDefault="001D478C" w:rsidP="001D478C">
      <w:pPr>
        <w:spacing w:line="48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1D478C" w:rsidRDefault="001D478C" w:rsidP="001D478C">
      <w:pPr>
        <w:spacing w:line="48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1D478C" w:rsidRDefault="001D478C" w:rsidP="001D478C">
      <w:pPr>
        <w:spacing w:line="48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1D478C" w:rsidRPr="00B52925" w:rsidRDefault="001D478C" w:rsidP="001D478C">
      <w:pPr>
        <w:spacing w:line="480" w:lineRule="auto"/>
        <w:ind w:firstLine="567"/>
        <w:jc w:val="both"/>
        <w:rPr>
          <w:rFonts w:ascii="Brush Script MT" w:hAnsi="Brush Script MT" w:cstheme="majorBidi"/>
          <w:sz w:val="96"/>
          <w:szCs w:val="96"/>
        </w:rPr>
      </w:pPr>
      <w:r w:rsidRPr="00B52925">
        <w:rPr>
          <w:rFonts w:ascii="Brush Script MT" w:hAnsi="Brush Script MT" w:cstheme="majorBidi"/>
          <w:sz w:val="96"/>
          <w:szCs w:val="96"/>
        </w:rPr>
        <w:t>Lampiran-Lampiran</w:t>
      </w:r>
    </w:p>
    <w:p w:rsidR="0008220E" w:rsidRDefault="0008220E"/>
    <w:sectPr w:rsidR="0008220E" w:rsidSect="00B14D6C">
      <w:headerReference w:type="default" r:id="rId8"/>
      <w:footerReference w:type="default" r:id="rId9"/>
      <w:pgSz w:w="11906" w:h="16838"/>
      <w:pgMar w:top="2268" w:right="1701" w:bottom="1701" w:left="2268" w:header="708" w:footer="708" w:gutter="0"/>
      <w:pgNumType w:start="7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14A2" w:rsidRDefault="00C514A2" w:rsidP="00803171">
      <w:pPr>
        <w:spacing w:after="0" w:line="240" w:lineRule="auto"/>
      </w:pPr>
      <w:r>
        <w:separator/>
      </w:r>
    </w:p>
  </w:endnote>
  <w:endnote w:type="continuationSeparator" w:id="1">
    <w:p w:rsidR="00C514A2" w:rsidRDefault="00C514A2" w:rsidP="00803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63C" w:rsidRDefault="006B263C" w:rsidP="00861A17">
    <w:pPr>
      <w:pStyle w:val="Footer"/>
      <w:jc w:val="center"/>
    </w:pPr>
  </w:p>
  <w:p w:rsidR="000724E3" w:rsidRDefault="00C514A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14A2" w:rsidRDefault="00C514A2" w:rsidP="00803171">
      <w:pPr>
        <w:spacing w:after="0" w:line="240" w:lineRule="auto"/>
      </w:pPr>
      <w:r>
        <w:separator/>
      </w:r>
    </w:p>
  </w:footnote>
  <w:footnote w:type="continuationSeparator" w:id="1">
    <w:p w:rsidR="00C514A2" w:rsidRDefault="00C514A2" w:rsidP="00803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8388092"/>
      <w:docPartObj>
        <w:docPartGallery w:val="Page Numbers (Top of Page)"/>
        <w:docPartUnique/>
      </w:docPartObj>
    </w:sdtPr>
    <w:sdtContent>
      <w:p w:rsidR="00861A17" w:rsidRDefault="002261DF">
        <w:pPr>
          <w:pStyle w:val="Header"/>
          <w:jc w:val="right"/>
        </w:pPr>
        <w:fldSimple w:instr=" PAGE   \* MERGEFORMAT ">
          <w:r w:rsidR="00B14D6C">
            <w:rPr>
              <w:noProof/>
            </w:rPr>
            <w:t>76</w:t>
          </w:r>
        </w:fldSimple>
      </w:p>
    </w:sdtContent>
  </w:sdt>
  <w:p w:rsidR="000724E3" w:rsidRDefault="00C514A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B7BCF"/>
    <w:multiLevelType w:val="hybridMultilevel"/>
    <w:tmpl w:val="91947D56"/>
    <w:lvl w:ilvl="0" w:tplc="EC621F02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9556CB4"/>
    <w:multiLevelType w:val="hybridMultilevel"/>
    <w:tmpl w:val="F35CC1F4"/>
    <w:lvl w:ilvl="0" w:tplc="B782A3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10779F"/>
    <w:multiLevelType w:val="hybridMultilevel"/>
    <w:tmpl w:val="FA809FE2"/>
    <w:lvl w:ilvl="0" w:tplc="7238395C">
      <w:start w:val="1"/>
      <w:numFmt w:val="lowerLetter"/>
      <w:lvlText w:val="%1."/>
      <w:lvlJc w:val="left"/>
      <w:pPr>
        <w:ind w:left="927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4EC2BE1"/>
    <w:multiLevelType w:val="hybridMultilevel"/>
    <w:tmpl w:val="EB72FF4E"/>
    <w:lvl w:ilvl="0" w:tplc="E63C0B12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E9E11E5"/>
    <w:multiLevelType w:val="hybridMultilevel"/>
    <w:tmpl w:val="351E1204"/>
    <w:lvl w:ilvl="0" w:tplc="E9808C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03F6D71"/>
    <w:multiLevelType w:val="hybridMultilevel"/>
    <w:tmpl w:val="C90A1184"/>
    <w:lvl w:ilvl="0" w:tplc="04210019">
      <w:start w:val="1"/>
      <w:numFmt w:val="lowerLetter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478C"/>
    <w:rsid w:val="00000E73"/>
    <w:rsid w:val="00001222"/>
    <w:rsid w:val="00001846"/>
    <w:rsid w:val="00002835"/>
    <w:rsid w:val="00002F7B"/>
    <w:rsid w:val="00003CD4"/>
    <w:rsid w:val="00004097"/>
    <w:rsid w:val="00004BA9"/>
    <w:rsid w:val="000051FF"/>
    <w:rsid w:val="00005346"/>
    <w:rsid w:val="000066A2"/>
    <w:rsid w:val="00007810"/>
    <w:rsid w:val="000110E9"/>
    <w:rsid w:val="000119CE"/>
    <w:rsid w:val="0001216E"/>
    <w:rsid w:val="0001233F"/>
    <w:rsid w:val="00013336"/>
    <w:rsid w:val="00013CF5"/>
    <w:rsid w:val="000154CD"/>
    <w:rsid w:val="00016B1C"/>
    <w:rsid w:val="00016B80"/>
    <w:rsid w:val="0001709A"/>
    <w:rsid w:val="000179C1"/>
    <w:rsid w:val="000220FF"/>
    <w:rsid w:val="00024474"/>
    <w:rsid w:val="00025339"/>
    <w:rsid w:val="000253F9"/>
    <w:rsid w:val="00025D7A"/>
    <w:rsid w:val="00025E10"/>
    <w:rsid w:val="000302AE"/>
    <w:rsid w:val="000358E0"/>
    <w:rsid w:val="000359F1"/>
    <w:rsid w:val="000360FB"/>
    <w:rsid w:val="00037A2E"/>
    <w:rsid w:val="0004072E"/>
    <w:rsid w:val="00040DD4"/>
    <w:rsid w:val="00040E4C"/>
    <w:rsid w:val="00040EC5"/>
    <w:rsid w:val="00041655"/>
    <w:rsid w:val="00041730"/>
    <w:rsid w:val="00042D57"/>
    <w:rsid w:val="00044B26"/>
    <w:rsid w:val="00047FDB"/>
    <w:rsid w:val="000500D8"/>
    <w:rsid w:val="000504C1"/>
    <w:rsid w:val="00050D56"/>
    <w:rsid w:val="0005151C"/>
    <w:rsid w:val="00052624"/>
    <w:rsid w:val="00054764"/>
    <w:rsid w:val="00056CB0"/>
    <w:rsid w:val="000612AF"/>
    <w:rsid w:val="0006153F"/>
    <w:rsid w:val="00065DFD"/>
    <w:rsid w:val="000662B6"/>
    <w:rsid w:val="00066C8F"/>
    <w:rsid w:val="000672BF"/>
    <w:rsid w:val="000674EF"/>
    <w:rsid w:val="00067658"/>
    <w:rsid w:val="00070160"/>
    <w:rsid w:val="0007132E"/>
    <w:rsid w:val="000713C3"/>
    <w:rsid w:val="00071E81"/>
    <w:rsid w:val="00073174"/>
    <w:rsid w:val="00074058"/>
    <w:rsid w:val="000742A9"/>
    <w:rsid w:val="000754F4"/>
    <w:rsid w:val="0007569E"/>
    <w:rsid w:val="00075CA4"/>
    <w:rsid w:val="00075FCE"/>
    <w:rsid w:val="00076802"/>
    <w:rsid w:val="00077810"/>
    <w:rsid w:val="000779BA"/>
    <w:rsid w:val="0008040B"/>
    <w:rsid w:val="0008096A"/>
    <w:rsid w:val="00080ED0"/>
    <w:rsid w:val="000821F9"/>
    <w:rsid w:val="0008220E"/>
    <w:rsid w:val="0008654E"/>
    <w:rsid w:val="00090533"/>
    <w:rsid w:val="00091346"/>
    <w:rsid w:val="00091922"/>
    <w:rsid w:val="00091DF9"/>
    <w:rsid w:val="00092209"/>
    <w:rsid w:val="00092671"/>
    <w:rsid w:val="00092EC3"/>
    <w:rsid w:val="00092EE4"/>
    <w:rsid w:val="000932DF"/>
    <w:rsid w:val="000949CC"/>
    <w:rsid w:val="00094B1C"/>
    <w:rsid w:val="000962B3"/>
    <w:rsid w:val="0009648F"/>
    <w:rsid w:val="000975A0"/>
    <w:rsid w:val="00097EEE"/>
    <w:rsid w:val="000A05B2"/>
    <w:rsid w:val="000A1E68"/>
    <w:rsid w:val="000A325E"/>
    <w:rsid w:val="000A3B95"/>
    <w:rsid w:val="000A3DE1"/>
    <w:rsid w:val="000A4967"/>
    <w:rsid w:val="000A4EE3"/>
    <w:rsid w:val="000A5192"/>
    <w:rsid w:val="000A651D"/>
    <w:rsid w:val="000A6E04"/>
    <w:rsid w:val="000A7011"/>
    <w:rsid w:val="000B06C8"/>
    <w:rsid w:val="000B2677"/>
    <w:rsid w:val="000B552D"/>
    <w:rsid w:val="000B638F"/>
    <w:rsid w:val="000B7248"/>
    <w:rsid w:val="000B74EF"/>
    <w:rsid w:val="000B7A21"/>
    <w:rsid w:val="000C089B"/>
    <w:rsid w:val="000C0B2A"/>
    <w:rsid w:val="000C0E2A"/>
    <w:rsid w:val="000C0FAC"/>
    <w:rsid w:val="000C189E"/>
    <w:rsid w:val="000C2002"/>
    <w:rsid w:val="000C4472"/>
    <w:rsid w:val="000C6460"/>
    <w:rsid w:val="000C6C22"/>
    <w:rsid w:val="000C6C53"/>
    <w:rsid w:val="000D0DB7"/>
    <w:rsid w:val="000D1F14"/>
    <w:rsid w:val="000D2728"/>
    <w:rsid w:val="000D2BBC"/>
    <w:rsid w:val="000D33F9"/>
    <w:rsid w:val="000D38A2"/>
    <w:rsid w:val="000D4B57"/>
    <w:rsid w:val="000D4C94"/>
    <w:rsid w:val="000D5653"/>
    <w:rsid w:val="000D5757"/>
    <w:rsid w:val="000D6E96"/>
    <w:rsid w:val="000E126C"/>
    <w:rsid w:val="000E16E0"/>
    <w:rsid w:val="000E1C45"/>
    <w:rsid w:val="000E214E"/>
    <w:rsid w:val="000E4341"/>
    <w:rsid w:val="000E4915"/>
    <w:rsid w:val="000E4E8C"/>
    <w:rsid w:val="000E5609"/>
    <w:rsid w:val="000E6282"/>
    <w:rsid w:val="000E6A55"/>
    <w:rsid w:val="000E6ED4"/>
    <w:rsid w:val="000E7C2D"/>
    <w:rsid w:val="000F0231"/>
    <w:rsid w:val="000F20AC"/>
    <w:rsid w:val="000F48CB"/>
    <w:rsid w:val="000F50AA"/>
    <w:rsid w:val="000F5217"/>
    <w:rsid w:val="000F5826"/>
    <w:rsid w:val="000F5DB3"/>
    <w:rsid w:val="000F67A9"/>
    <w:rsid w:val="000F7822"/>
    <w:rsid w:val="000F7ADC"/>
    <w:rsid w:val="001004AE"/>
    <w:rsid w:val="00100507"/>
    <w:rsid w:val="00100EEE"/>
    <w:rsid w:val="001017E7"/>
    <w:rsid w:val="0010309D"/>
    <w:rsid w:val="00103757"/>
    <w:rsid w:val="00103C53"/>
    <w:rsid w:val="00104B4B"/>
    <w:rsid w:val="001050FA"/>
    <w:rsid w:val="001052CE"/>
    <w:rsid w:val="00105A21"/>
    <w:rsid w:val="00105ABB"/>
    <w:rsid w:val="00105F98"/>
    <w:rsid w:val="0010608C"/>
    <w:rsid w:val="001065ED"/>
    <w:rsid w:val="001117A1"/>
    <w:rsid w:val="00112DC4"/>
    <w:rsid w:val="001131D4"/>
    <w:rsid w:val="001136B7"/>
    <w:rsid w:val="001136F7"/>
    <w:rsid w:val="00114B47"/>
    <w:rsid w:val="00115BF7"/>
    <w:rsid w:val="00115FAA"/>
    <w:rsid w:val="00116E4A"/>
    <w:rsid w:val="00120216"/>
    <w:rsid w:val="001215A3"/>
    <w:rsid w:val="00121D8F"/>
    <w:rsid w:val="00122047"/>
    <w:rsid w:val="001220EC"/>
    <w:rsid w:val="00123172"/>
    <w:rsid w:val="0012452D"/>
    <w:rsid w:val="0012490F"/>
    <w:rsid w:val="00125323"/>
    <w:rsid w:val="00125FDB"/>
    <w:rsid w:val="00126CAD"/>
    <w:rsid w:val="00126D8A"/>
    <w:rsid w:val="00127117"/>
    <w:rsid w:val="00127B5B"/>
    <w:rsid w:val="00127E8D"/>
    <w:rsid w:val="001301F0"/>
    <w:rsid w:val="001312EF"/>
    <w:rsid w:val="0013131F"/>
    <w:rsid w:val="00131606"/>
    <w:rsid w:val="001343CE"/>
    <w:rsid w:val="0013553C"/>
    <w:rsid w:val="00137A6A"/>
    <w:rsid w:val="001403C9"/>
    <w:rsid w:val="001404E3"/>
    <w:rsid w:val="00140CD3"/>
    <w:rsid w:val="00141DB1"/>
    <w:rsid w:val="001420AC"/>
    <w:rsid w:val="0014214C"/>
    <w:rsid w:val="00142ADB"/>
    <w:rsid w:val="001432ED"/>
    <w:rsid w:val="00143D6C"/>
    <w:rsid w:val="0014467B"/>
    <w:rsid w:val="00144CB9"/>
    <w:rsid w:val="00144D00"/>
    <w:rsid w:val="00146FE9"/>
    <w:rsid w:val="00150838"/>
    <w:rsid w:val="00153EF1"/>
    <w:rsid w:val="00154327"/>
    <w:rsid w:val="001551AE"/>
    <w:rsid w:val="00155ADB"/>
    <w:rsid w:val="00156291"/>
    <w:rsid w:val="00156B89"/>
    <w:rsid w:val="00157D1F"/>
    <w:rsid w:val="00160CEC"/>
    <w:rsid w:val="001621EF"/>
    <w:rsid w:val="00162679"/>
    <w:rsid w:val="00162CF4"/>
    <w:rsid w:val="00163C76"/>
    <w:rsid w:val="00163E99"/>
    <w:rsid w:val="0016586E"/>
    <w:rsid w:val="00165D42"/>
    <w:rsid w:val="00167E32"/>
    <w:rsid w:val="00167F33"/>
    <w:rsid w:val="00170F1B"/>
    <w:rsid w:val="00171042"/>
    <w:rsid w:val="00171B8E"/>
    <w:rsid w:val="0017207F"/>
    <w:rsid w:val="00173922"/>
    <w:rsid w:val="00174440"/>
    <w:rsid w:val="00174B78"/>
    <w:rsid w:val="001752B2"/>
    <w:rsid w:val="00177154"/>
    <w:rsid w:val="0017774B"/>
    <w:rsid w:val="00177861"/>
    <w:rsid w:val="00177A1F"/>
    <w:rsid w:val="0018005E"/>
    <w:rsid w:val="00180D38"/>
    <w:rsid w:val="00181CB0"/>
    <w:rsid w:val="0018254C"/>
    <w:rsid w:val="0018298B"/>
    <w:rsid w:val="001843FA"/>
    <w:rsid w:val="001844D2"/>
    <w:rsid w:val="00184859"/>
    <w:rsid w:val="00184A89"/>
    <w:rsid w:val="00185A10"/>
    <w:rsid w:val="0018610D"/>
    <w:rsid w:val="001872D6"/>
    <w:rsid w:val="00190353"/>
    <w:rsid w:val="00190AA4"/>
    <w:rsid w:val="00190D63"/>
    <w:rsid w:val="00191316"/>
    <w:rsid w:val="0019152E"/>
    <w:rsid w:val="0019254B"/>
    <w:rsid w:val="00192A35"/>
    <w:rsid w:val="00192EA0"/>
    <w:rsid w:val="001939F2"/>
    <w:rsid w:val="00193AA7"/>
    <w:rsid w:val="00193C62"/>
    <w:rsid w:val="00194365"/>
    <w:rsid w:val="00195696"/>
    <w:rsid w:val="00196403"/>
    <w:rsid w:val="00196414"/>
    <w:rsid w:val="001966DC"/>
    <w:rsid w:val="00197DFC"/>
    <w:rsid w:val="001A061F"/>
    <w:rsid w:val="001A0760"/>
    <w:rsid w:val="001A0EA5"/>
    <w:rsid w:val="001A2741"/>
    <w:rsid w:val="001A2F3B"/>
    <w:rsid w:val="001A3937"/>
    <w:rsid w:val="001A4A34"/>
    <w:rsid w:val="001A4BAB"/>
    <w:rsid w:val="001A6AB4"/>
    <w:rsid w:val="001A7257"/>
    <w:rsid w:val="001B0F48"/>
    <w:rsid w:val="001B1036"/>
    <w:rsid w:val="001B1721"/>
    <w:rsid w:val="001B2FF4"/>
    <w:rsid w:val="001B4C02"/>
    <w:rsid w:val="001B675E"/>
    <w:rsid w:val="001B7DA7"/>
    <w:rsid w:val="001C01B1"/>
    <w:rsid w:val="001C2104"/>
    <w:rsid w:val="001C26CC"/>
    <w:rsid w:val="001C2A77"/>
    <w:rsid w:val="001C4036"/>
    <w:rsid w:val="001C412C"/>
    <w:rsid w:val="001C4219"/>
    <w:rsid w:val="001C5505"/>
    <w:rsid w:val="001C58BE"/>
    <w:rsid w:val="001C6FBC"/>
    <w:rsid w:val="001C7C05"/>
    <w:rsid w:val="001C7E6C"/>
    <w:rsid w:val="001C7EE0"/>
    <w:rsid w:val="001D23CA"/>
    <w:rsid w:val="001D387D"/>
    <w:rsid w:val="001D3AC3"/>
    <w:rsid w:val="001D3C8E"/>
    <w:rsid w:val="001D478C"/>
    <w:rsid w:val="001D489F"/>
    <w:rsid w:val="001D4FAD"/>
    <w:rsid w:val="001D51D1"/>
    <w:rsid w:val="001D65E8"/>
    <w:rsid w:val="001D6A8C"/>
    <w:rsid w:val="001D7349"/>
    <w:rsid w:val="001D75BC"/>
    <w:rsid w:val="001D7E5B"/>
    <w:rsid w:val="001E11C6"/>
    <w:rsid w:val="001E1D92"/>
    <w:rsid w:val="001E2DCC"/>
    <w:rsid w:val="001E3457"/>
    <w:rsid w:val="001E3DF5"/>
    <w:rsid w:val="001E4694"/>
    <w:rsid w:val="001E4F19"/>
    <w:rsid w:val="001E5678"/>
    <w:rsid w:val="001E75E4"/>
    <w:rsid w:val="001F0595"/>
    <w:rsid w:val="001F163F"/>
    <w:rsid w:val="001F247B"/>
    <w:rsid w:val="001F2B5F"/>
    <w:rsid w:val="001F4AF5"/>
    <w:rsid w:val="001F5484"/>
    <w:rsid w:val="001F575F"/>
    <w:rsid w:val="001F60CD"/>
    <w:rsid w:val="00200270"/>
    <w:rsid w:val="0020102F"/>
    <w:rsid w:val="002034B5"/>
    <w:rsid w:val="002037DF"/>
    <w:rsid w:val="00203FE0"/>
    <w:rsid w:val="00204790"/>
    <w:rsid w:val="00204F12"/>
    <w:rsid w:val="002060A5"/>
    <w:rsid w:val="0020763F"/>
    <w:rsid w:val="00207A0B"/>
    <w:rsid w:val="00207B7F"/>
    <w:rsid w:val="00212F4B"/>
    <w:rsid w:val="00213328"/>
    <w:rsid w:val="0021447B"/>
    <w:rsid w:val="002154D3"/>
    <w:rsid w:val="0021597A"/>
    <w:rsid w:val="00215B8F"/>
    <w:rsid w:val="00220FE5"/>
    <w:rsid w:val="00221C79"/>
    <w:rsid w:val="00221FF2"/>
    <w:rsid w:val="0022221E"/>
    <w:rsid w:val="00222BC6"/>
    <w:rsid w:val="0022397D"/>
    <w:rsid w:val="00223B44"/>
    <w:rsid w:val="002256D9"/>
    <w:rsid w:val="00225950"/>
    <w:rsid w:val="002261DF"/>
    <w:rsid w:val="002305C2"/>
    <w:rsid w:val="00231B2F"/>
    <w:rsid w:val="00232599"/>
    <w:rsid w:val="00234DCD"/>
    <w:rsid w:val="00236055"/>
    <w:rsid w:val="00237F2E"/>
    <w:rsid w:val="00240976"/>
    <w:rsid w:val="00240A50"/>
    <w:rsid w:val="002413F3"/>
    <w:rsid w:val="00241AA4"/>
    <w:rsid w:val="00241CC4"/>
    <w:rsid w:val="00242BE9"/>
    <w:rsid w:val="002436A7"/>
    <w:rsid w:val="0024577F"/>
    <w:rsid w:val="00247066"/>
    <w:rsid w:val="00247801"/>
    <w:rsid w:val="00247E39"/>
    <w:rsid w:val="002507C9"/>
    <w:rsid w:val="00251264"/>
    <w:rsid w:val="00251EE6"/>
    <w:rsid w:val="00254083"/>
    <w:rsid w:val="002547BE"/>
    <w:rsid w:val="00254B21"/>
    <w:rsid w:val="002550D2"/>
    <w:rsid w:val="0025560B"/>
    <w:rsid w:val="00255AC2"/>
    <w:rsid w:val="0025622F"/>
    <w:rsid w:val="0025694B"/>
    <w:rsid w:val="00256F02"/>
    <w:rsid w:val="0025756A"/>
    <w:rsid w:val="0026224D"/>
    <w:rsid w:val="002640CC"/>
    <w:rsid w:val="002650DB"/>
    <w:rsid w:val="002665C5"/>
    <w:rsid w:val="00270105"/>
    <w:rsid w:val="00270AF5"/>
    <w:rsid w:val="002713A4"/>
    <w:rsid w:val="00272360"/>
    <w:rsid w:val="0027248F"/>
    <w:rsid w:val="0027319D"/>
    <w:rsid w:val="002736B5"/>
    <w:rsid w:val="002747C8"/>
    <w:rsid w:val="00274B45"/>
    <w:rsid w:val="00274D6D"/>
    <w:rsid w:val="00275BCD"/>
    <w:rsid w:val="00275FE5"/>
    <w:rsid w:val="00276009"/>
    <w:rsid w:val="00277875"/>
    <w:rsid w:val="00277AA1"/>
    <w:rsid w:val="00277C54"/>
    <w:rsid w:val="00280397"/>
    <w:rsid w:val="00281E9B"/>
    <w:rsid w:val="00282D07"/>
    <w:rsid w:val="002849F5"/>
    <w:rsid w:val="002856F8"/>
    <w:rsid w:val="00290317"/>
    <w:rsid w:val="002906E9"/>
    <w:rsid w:val="00290ED9"/>
    <w:rsid w:val="00291996"/>
    <w:rsid w:val="002934E0"/>
    <w:rsid w:val="00295A04"/>
    <w:rsid w:val="00296579"/>
    <w:rsid w:val="002966FF"/>
    <w:rsid w:val="00296B6D"/>
    <w:rsid w:val="002A1A6A"/>
    <w:rsid w:val="002A1D1B"/>
    <w:rsid w:val="002A5F70"/>
    <w:rsid w:val="002A622A"/>
    <w:rsid w:val="002A76C9"/>
    <w:rsid w:val="002B098B"/>
    <w:rsid w:val="002B0C66"/>
    <w:rsid w:val="002B16CD"/>
    <w:rsid w:val="002B1D25"/>
    <w:rsid w:val="002B23E5"/>
    <w:rsid w:val="002B2B39"/>
    <w:rsid w:val="002B318E"/>
    <w:rsid w:val="002B4235"/>
    <w:rsid w:val="002B6B67"/>
    <w:rsid w:val="002B70E9"/>
    <w:rsid w:val="002B72D9"/>
    <w:rsid w:val="002B74C5"/>
    <w:rsid w:val="002C0C07"/>
    <w:rsid w:val="002C110D"/>
    <w:rsid w:val="002C2887"/>
    <w:rsid w:val="002C6A81"/>
    <w:rsid w:val="002C7123"/>
    <w:rsid w:val="002D0CE9"/>
    <w:rsid w:val="002D1821"/>
    <w:rsid w:val="002D20F0"/>
    <w:rsid w:val="002D2F7B"/>
    <w:rsid w:val="002D3A85"/>
    <w:rsid w:val="002D3B04"/>
    <w:rsid w:val="002D3D5D"/>
    <w:rsid w:val="002D4A74"/>
    <w:rsid w:val="002D528D"/>
    <w:rsid w:val="002D5BC0"/>
    <w:rsid w:val="002E13A1"/>
    <w:rsid w:val="002E174B"/>
    <w:rsid w:val="002E4D5B"/>
    <w:rsid w:val="002E4DA4"/>
    <w:rsid w:val="002E4DAA"/>
    <w:rsid w:val="002E617A"/>
    <w:rsid w:val="002E77E4"/>
    <w:rsid w:val="002F0985"/>
    <w:rsid w:val="002F28E8"/>
    <w:rsid w:val="002F369A"/>
    <w:rsid w:val="002F56E4"/>
    <w:rsid w:val="002F721B"/>
    <w:rsid w:val="002F7296"/>
    <w:rsid w:val="002F7D68"/>
    <w:rsid w:val="00300CE6"/>
    <w:rsid w:val="0030120D"/>
    <w:rsid w:val="003018AA"/>
    <w:rsid w:val="00302A1E"/>
    <w:rsid w:val="00303A07"/>
    <w:rsid w:val="00303C6A"/>
    <w:rsid w:val="003048EF"/>
    <w:rsid w:val="0030600C"/>
    <w:rsid w:val="003066F1"/>
    <w:rsid w:val="00306DA8"/>
    <w:rsid w:val="00307217"/>
    <w:rsid w:val="0030728B"/>
    <w:rsid w:val="0030752D"/>
    <w:rsid w:val="003102FE"/>
    <w:rsid w:val="0031071F"/>
    <w:rsid w:val="00311A20"/>
    <w:rsid w:val="00312869"/>
    <w:rsid w:val="003144EF"/>
    <w:rsid w:val="003145DE"/>
    <w:rsid w:val="003146C4"/>
    <w:rsid w:val="00315536"/>
    <w:rsid w:val="00315EDF"/>
    <w:rsid w:val="00316729"/>
    <w:rsid w:val="00316DA3"/>
    <w:rsid w:val="0031773A"/>
    <w:rsid w:val="00317A81"/>
    <w:rsid w:val="00320139"/>
    <w:rsid w:val="00320D7D"/>
    <w:rsid w:val="00321302"/>
    <w:rsid w:val="00322744"/>
    <w:rsid w:val="00323351"/>
    <w:rsid w:val="003233E2"/>
    <w:rsid w:val="00323462"/>
    <w:rsid w:val="00323F88"/>
    <w:rsid w:val="0032447B"/>
    <w:rsid w:val="00326D7B"/>
    <w:rsid w:val="00327091"/>
    <w:rsid w:val="0032756B"/>
    <w:rsid w:val="00327883"/>
    <w:rsid w:val="00327F72"/>
    <w:rsid w:val="003303D2"/>
    <w:rsid w:val="003318DA"/>
    <w:rsid w:val="00332BAA"/>
    <w:rsid w:val="00333021"/>
    <w:rsid w:val="00333D60"/>
    <w:rsid w:val="00334667"/>
    <w:rsid w:val="0033653D"/>
    <w:rsid w:val="00336D02"/>
    <w:rsid w:val="00337067"/>
    <w:rsid w:val="003371C0"/>
    <w:rsid w:val="003373BC"/>
    <w:rsid w:val="00337DD1"/>
    <w:rsid w:val="00337FE9"/>
    <w:rsid w:val="003406F9"/>
    <w:rsid w:val="003416F2"/>
    <w:rsid w:val="003469CC"/>
    <w:rsid w:val="00346B8B"/>
    <w:rsid w:val="00346E63"/>
    <w:rsid w:val="003505EE"/>
    <w:rsid w:val="003514C9"/>
    <w:rsid w:val="00351872"/>
    <w:rsid w:val="003518E1"/>
    <w:rsid w:val="0035246D"/>
    <w:rsid w:val="003527A5"/>
    <w:rsid w:val="00352D2A"/>
    <w:rsid w:val="00353857"/>
    <w:rsid w:val="0035424B"/>
    <w:rsid w:val="00354898"/>
    <w:rsid w:val="0035517F"/>
    <w:rsid w:val="00355C8B"/>
    <w:rsid w:val="00356CC5"/>
    <w:rsid w:val="0035710D"/>
    <w:rsid w:val="003577C5"/>
    <w:rsid w:val="003601CB"/>
    <w:rsid w:val="0036050C"/>
    <w:rsid w:val="003608BA"/>
    <w:rsid w:val="00361C8D"/>
    <w:rsid w:val="003626A3"/>
    <w:rsid w:val="0036275E"/>
    <w:rsid w:val="00363447"/>
    <w:rsid w:val="003634F6"/>
    <w:rsid w:val="00363AC9"/>
    <w:rsid w:val="00364F7E"/>
    <w:rsid w:val="00365A0E"/>
    <w:rsid w:val="00366290"/>
    <w:rsid w:val="003675AA"/>
    <w:rsid w:val="00367C50"/>
    <w:rsid w:val="00370644"/>
    <w:rsid w:val="00370857"/>
    <w:rsid w:val="00370A0A"/>
    <w:rsid w:val="00370DCE"/>
    <w:rsid w:val="003716E9"/>
    <w:rsid w:val="0037237F"/>
    <w:rsid w:val="0037277B"/>
    <w:rsid w:val="00373F54"/>
    <w:rsid w:val="0037422A"/>
    <w:rsid w:val="0037437F"/>
    <w:rsid w:val="003751D9"/>
    <w:rsid w:val="00375A67"/>
    <w:rsid w:val="00375A6F"/>
    <w:rsid w:val="003831F1"/>
    <w:rsid w:val="003834FB"/>
    <w:rsid w:val="00383D15"/>
    <w:rsid w:val="00385976"/>
    <w:rsid w:val="003879E1"/>
    <w:rsid w:val="00387E74"/>
    <w:rsid w:val="003907FC"/>
    <w:rsid w:val="00391A9B"/>
    <w:rsid w:val="00391AD5"/>
    <w:rsid w:val="00392250"/>
    <w:rsid w:val="00392509"/>
    <w:rsid w:val="0039291C"/>
    <w:rsid w:val="003935AD"/>
    <w:rsid w:val="00393DC9"/>
    <w:rsid w:val="00393DF6"/>
    <w:rsid w:val="0039435B"/>
    <w:rsid w:val="0039542B"/>
    <w:rsid w:val="00396A88"/>
    <w:rsid w:val="00396DFC"/>
    <w:rsid w:val="0039733A"/>
    <w:rsid w:val="00397D4E"/>
    <w:rsid w:val="003A0032"/>
    <w:rsid w:val="003A1065"/>
    <w:rsid w:val="003A110A"/>
    <w:rsid w:val="003A19E9"/>
    <w:rsid w:val="003A1D95"/>
    <w:rsid w:val="003A2CF6"/>
    <w:rsid w:val="003A400D"/>
    <w:rsid w:val="003A4C11"/>
    <w:rsid w:val="003A50ED"/>
    <w:rsid w:val="003A5560"/>
    <w:rsid w:val="003A6835"/>
    <w:rsid w:val="003A76B4"/>
    <w:rsid w:val="003A7DEF"/>
    <w:rsid w:val="003A7E06"/>
    <w:rsid w:val="003A7EA7"/>
    <w:rsid w:val="003B0832"/>
    <w:rsid w:val="003B0C9E"/>
    <w:rsid w:val="003B1001"/>
    <w:rsid w:val="003B18CC"/>
    <w:rsid w:val="003B1E73"/>
    <w:rsid w:val="003B274C"/>
    <w:rsid w:val="003B2C91"/>
    <w:rsid w:val="003B356C"/>
    <w:rsid w:val="003B3BD5"/>
    <w:rsid w:val="003B3EEE"/>
    <w:rsid w:val="003B4057"/>
    <w:rsid w:val="003B57B9"/>
    <w:rsid w:val="003B5908"/>
    <w:rsid w:val="003B675C"/>
    <w:rsid w:val="003B7215"/>
    <w:rsid w:val="003B76E3"/>
    <w:rsid w:val="003B7B84"/>
    <w:rsid w:val="003B7D3D"/>
    <w:rsid w:val="003C0827"/>
    <w:rsid w:val="003C19AA"/>
    <w:rsid w:val="003C27A5"/>
    <w:rsid w:val="003C2F89"/>
    <w:rsid w:val="003C60AA"/>
    <w:rsid w:val="003C7938"/>
    <w:rsid w:val="003D0B49"/>
    <w:rsid w:val="003D0C36"/>
    <w:rsid w:val="003D1C1B"/>
    <w:rsid w:val="003D2B49"/>
    <w:rsid w:val="003D42A3"/>
    <w:rsid w:val="003D4465"/>
    <w:rsid w:val="003D4AE8"/>
    <w:rsid w:val="003D4EE5"/>
    <w:rsid w:val="003D6BFB"/>
    <w:rsid w:val="003E00EC"/>
    <w:rsid w:val="003E086D"/>
    <w:rsid w:val="003E126F"/>
    <w:rsid w:val="003E1C8E"/>
    <w:rsid w:val="003E3A3E"/>
    <w:rsid w:val="003E3F6A"/>
    <w:rsid w:val="003E6972"/>
    <w:rsid w:val="003E6E73"/>
    <w:rsid w:val="003E7330"/>
    <w:rsid w:val="003E79BB"/>
    <w:rsid w:val="003F037B"/>
    <w:rsid w:val="003F0A7B"/>
    <w:rsid w:val="003F154B"/>
    <w:rsid w:val="003F2CE5"/>
    <w:rsid w:val="003F5A6A"/>
    <w:rsid w:val="003F7617"/>
    <w:rsid w:val="003F76F3"/>
    <w:rsid w:val="00400E9C"/>
    <w:rsid w:val="00402235"/>
    <w:rsid w:val="00402694"/>
    <w:rsid w:val="00402BCE"/>
    <w:rsid w:val="0040491E"/>
    <w:rsid w:val="00405297"/>
    <w:rsid w:val="00405943"/>
    <w:rsid w:val="00406E5E"/>
    <w:rsid w:val="00407C24"/>
    <w:rsid w:val="004114B7"/>
    <w:rsid w:val="0041352F"/>
    <w:rsid w:val="00413591"/>
    <w:rsid w:val="004148A3"/>
    <w:rsid w:val="00415333"/>
    <w:rsid w:val="0041571C"/>
    <w:rsid w:val="004162A0"/>
    <w:rsid w:val="0042050A"/>
    <w:rsid w:val="00420785"/>
    <w:rsid w:val="004212D1"/>
    <w:rsid w:val="004215D7"/>
    <w:rsid w:val="00422499"/>
    <w:rsid w:val="00422B56"/>
    <w:rsid w:val="004253D2"/>
    <w:rsid w:val="00425C62"/>
    <w:rsid w:val="0042747A"/>
    <w:rsid w:val="004278D0"/>
    <w:rsid w:val="00427AF8"/>
    <w:rsid w:val="00430571"/>
    <w:rsid w:val="00430DFD"/>
    <w:rsid w:val="00431906"/>
    <w:rsid w:val="004320CD"/>
    <w:rsid w:val="00433F20"/>
    <w:rsid w:val="00434BE0"/>
    <w:rsid w:val="00435418"/>
    <w:rsid w:val="00435FDF"/>
    <w:rsid w:val="004369DF"/>
    <w:rsid w:val="00440362"/>
    <w:rsid w:val="0044077B"/>
    <w:rsid w:val="00441245"/>
    <w:rsid w:val="004418A6"/>
    <w:rsid w:val="00441D03"/>
    <w:rsid w:val="00442D2D"/>
    <w:rsid w:val="00443FD2"/>
    <w:rsid w:val="00444E54"/>
    <w:rsid w:val="00445504"/>
    <w:rsid w:val="004467FE"/>
    <w:rsid w:val="00447AE9"/>
    <w:rsid w:val="0045075C"/>
    <w:rsid w:val="0045168F"/>
    <w:rsid w:val="00452319"/>
    <w:rsid w:val="004524E1"/>
    <w:rsid w:val="004545EC"/>
    <w:rsid w:val="0045461A"/>
    <w:rsid w:val="0045514D"/>
    <w:rsid w:val="004576FD"/>
    <w:rsid w:val="0046051A"/>
    <w:rsid w:val="00460EBA"/>
    <w:rsid w:val="00464A24"/>
    <w:rsid w:val="0046610F"/>
    <w:rsid w:val="004664C8"/>
    <w:rsid w:val="00466E01"/>
    <w:rsid w:val="00467CF9"/>
    <w:rsid w:val="00467D64"/>
    <w:rsid w:val="00471ED0"/>
    <w:rsid w:val="004723A6"/>
    <w:rsid w:val="00473454"/>
    <w:rsid w:val="004745C6"/>
    <w:rsid w:val="00475379"/>
    <w:rsid w:val="00476963"/>
    <w:rsid w:val="00476A9C"/>
    <w:rsid w:val="00476AC3"/>
    <w:rsid w:val="00477459"/>
    <w:rsid w:val="004778DC"/>
    <w:rsid w:val="00477A08"/>
    <w:rsid w:val="00477E15"/>
    <w:rsid w:val="0048212D"/>
    <w:rsid w:val="00482BFC"/>
    <w:rsid w:val="00483191"/>
    <w:rsid w:val="00484564"/>
    <w:rsid w:val="00484A6D"/>
    <w:rsid w:val="00485952"/>
    <w:rsid w:val="00485EEF"/>
    <w:rsid w:val="00486B0D"/>
    <w:rsid w:val="00487467"/>
    <w:rsid w:val="0048757D"/>
    <w:rsid w:val="00490204"/>
    <w:rsid w:val="00490546"/>
    <w:rsid w:val="004905B1"/>
    <w:rsid w:val="00491333"/>
    <w:rsid w:val="00491AEB"/>
    <w:rsid w:val="00492FD9"/>
    <w:rsid w:val="00493315"/>
    <w:rsid w:val="00494FAF"/>
    <w:rsid w:val="004A0683"/>
    <w:rsid w:val="004A100A"/>
    <w:rsid w:val="004A21D7"/>
    <w:rsid w:val="004A2D6A"/>
    <w:rsid w:val="004A388E"/>
    <w:rsid w:val="004A5A6A"/>
    <w:rsid w:val="004A5C74"/>
    <w:rsid w:val="004A682A"/>
    <w:rsid w:val="004A689E"/>
    <w:rsid w:val="004A68D4"/>
    <w:rsid w:val="004A72FC"/>
    <w:rsid w:val="004A7A11"/>
    <w:rsid w:val="004B0763"/>
    <w:rsid w:val="004B0966"/>
    <w:rsid w:val="004B0DC3"/>
    <w:rsid w:val="004B146F"/>
    <w:rsid w:val="004B22D5"/>
    <w:rsid w:val="004B2482"/>
    <w:rsid w:val="004B2EB7"/>
    <w:rsid w:val="004B3734"/>
    <w:rsid w:val="004B3940"/>
    <w:rsid w:val="004B4AEC"/>
    <w:rsid w:val="004B5A94"/>
    <w:rsid w:val="004B65C7"/>
    <w:rsid w:val="004B7A18"/>
    <w:rsid w:val="004C0A63"/>
    <w:rsid w:val="004C1347"/>
    <w:rsid w:val="004C1EDF"/>
    <w:rsid w:val="004C239B"/>
    <w:rsid w:val="004C2C6F"/>
    <w:rsid w:val="004C2E82"/>
    <w:rsid w:val="004C4452"/>
    <w:rsid w:val="004C4A65"/>
    <w:rsid w:val="004C6EDC"/>
    <w:rsid w:val="004C7D28"/>
    <w:rsid w:val="004D0930"/>
    <w:rsid w:val="004D0BE9"/>
    <w:rsid w:val="004D0FC3"/>
    <w:rsid w:val="004D2C82"/>
    <w:rsid w:val="004D35A9"/>
    <w:rsid w:val="004D6179"/>
    <w:rsid w:val="004D76F9"/>
    <w:rsid w:val="004D7874"/>
    <w:rsid w:val="004E384A"/>
    <w:rsid w:val="004E458F"/>
    <w:rsid w:val="004E4D44"/>
    <w:rsid w:val="004E567B"/>
    <w:rsid w:val="004E645A"/>
    <w:rsid w:val="004E6C46"/>
    <w:rsid w:val="004F02FB"/>
    <w:rsid w:val="004F0A6B"/>
    <w:rsid w:val="004F152F"/>
    <w:rsid w:val="004F1952"/>
    <w:rsid w:val="004F25A3"/>
    <w:rsid w:val="004F2C61"/>
    <w:rsid w:val="004F4675"/>
    <w:rsid w:val="004F4A75"/>
    <w:rsid w:val="004F4ABE"/>
    <w:rsid w:val="004F52FC"/>
    <w:rsid w:val="004F58F3"/>
    <w:rsid w:val="004F690F"/>
    <w:rsid w:val="004F7395"/>
    <w:rsid w:val="004F78BB"/>
    <w:rsid w:val="004F792D"/>
    <w:rsid w:val="00503590"/>
    <w:rsid w:val="00505F5B"/>
    <w:rsid w:val="00507766"/>
    <w:rsid w:val="00510280"/>
    <w:rsid w:val="00510A42"/>
    <w:rsid w:val="005117BD"/>
    <w:rsid w:val="005124FE"/>
    <w:rsid w:val="0051325B"/>
    <w:rsid w:val="00513D9C"/>
    <w:rsid w:val="00514AB4"/>
    <w:rsid w:val="00514B61"/>
    <w:rsid w:val="00514C16"/>
    <w:rsid w:val="005155B4"/>
    <w:rsid w:val="00515695"/>
    <w:rsid w:val="00515913"/>
    <w:rsid w:val="0051604C"/>
    <w:rsid w:val="0051682C"/>
    <w:rsid w:val="00517A2D"/>
    <w:rsid w:val="005213B5"/>
    <w:rsid w:val="00523850"/>
    <w:rsid w:val="00523E49"/>
    <w:rsid w:val="00523F75"/>
    <w:rsid w:val="0052587B"/>
    <w:rsid w:val="00527703"/>
    <w:rsid w:val="005303F1"/>
    <w:rsid w:val="0053067A"/>
    <w:rsid w:val="005307A9"/>
    <w:rsid w:val="00530E17"/>
    <w:rsid w:val="005310C0"/>
    <w:rsid w:val="005332BD"/>
    <w:rsid w:val="00533B23"/>
    <w:rsid w:val="00534348"/>
    <w:rsid w:val="0053661C"/>
    <w:rsid w:val="005371AD"/>
    <w:rsid w:val="00540786"/>
    <w:rsid w:val="0054116A"/>
    <w:rsid w:val="005417E5"/>
    <w:rsid w:val="00541EF2"/>
    <w:rsid w:val="005446FD"/>
    <w:rsid w:val="0054539D"/>
    <w:rsid w:val="00546DC0"/>
    <w:rsid w:val="00547762"/>
    <w:rsid w:val="005548E8"/>
    <w:rsid w:val="00555AEE"/>
    <w:rsid w:val="00555BF7"/>
    <w:rsid w:val="00556712"/>
    <w:rsid w:val="00557A91"/>
    <w:rsid w:val="00557C59"/>
    <w:rsid w:val="005610B3"/>
    <w:rsid w:val="00561266"/>
    <w:rsid w:val="00561FB7"/>
    <w:rsid w:val="005624B6"/>
    <w:rsid w:val="005626A8"/>
    <w:rsid w:val="005627B6"/>
    <w:rsid w:val="00565052"/>
    <w:rsid w:val="00566683"/>
    <w:rsid w:val="0056679E"/>
    <w:rsid w:val="0056683D"/>
    <w:rsid w:val="00566EE2"/>
    <w:rsid w:val="005673E2"/>
    <w:rsid w:val="005708FE"/>
    <w:rsid w:val="0057237B"/>
    <w:rsid w:val="00572D1C"/>
    <w:rsid w:val="00573AA0"/>
    <w:rsid w:val="00573B10"/>
    <w:rsid w:val="00574365"/>
    <w:rsid w:val="00575857"/>
    <w:rsid w:val="00575B40"/>
    <w:rsid w:val="005771E2"/>
    <w:rsid w:val="005801E8"/>
    <w:rsid w:val="00580597"/>
    <w:rsid w:val="0058072C"/>
    <w:rsid w:val="00581CB9"/>
    <w:rsid w:val="0058294B"/>
    <w:rsid w:val="00582A95"/>
    <w:rsid w:val="00583363"/>
    <w:rsid w:val="005862E6"/>
    <w:rsid w:val="00586B26"/>
    <w:rsid w:val="00586B9D"/>
    <w:rsid w:val="00590E27"/>
    <w:rsid w:val="00590FAD"/>
    <w:rsid w:val="005931C8"/>
    <w:rsid w:val="00593F04"/>
    <w:rsid w:val="00593F6F"/>
    <w:rsid w:val="00596FAA"/>
    <w:rsid w:val="005A06D5"/>
    <w:rsid w:val="005A089C"/>
    <w:rsid w:val="005A1213"/>
    <w:rsid w:val="005A2B05"/>
    <w:rsid w:val="005A2F2A"/>
    <w:rsid w:val="005A315A"/>
    <w:rsid w:val="005A3B02"/>
    <w:rsid w:val="005A4EB8"/>
    <w:rsid w:val="005A6EEE"/>
    <w:rsid w:val="005A7FAE"/>
    <w:rsid w:val="005B06C0"/>
    <w:rsid w:val="005B1B1A"/>
    <w:rsid w:val="005B216F"/>
    <w:rsid w:val="005B3023"/>
    <w:rsid w:val="005B32C1"/>
    <w:rsid w:val="005B33CE"/>
    <w:rsid w:val="005B345C"/>
    <w:rsid w:val="005B5368"/>
    <w:rsid w:val="005B5B34"/>
    <w:rsid w:val="005B6994"/>
    <w:rsid w:val="005B6B77"/>
    <w:rsid w:val="005B77CA"/>
    <w:rsid w:val="005C07D6"/>
    <w:rsid w:val="005C21A7"/>
    <w:rsid w:val="005C2202"/>
    <w:rsid w:val="005C3301"/>
    <w:rsid w:val="005C4438"/>
    <w:rsid w:val="005C583A"/>
    <w:rsid w:val="005C5C6B"/>
    <w:rsid w:val="005C6442"/>
    <w:rsid w:val="005C6618"/>
    <w:rsid w:val="005C672D"/>
    <w:rsid w:val="005C6ABC"/>
    <w:rsid w:val="005C6E3A"/>
    <w:rsid w:val="005C7140"/>
    <w:rsid w:val="005D0E7A"/>
    <w:rsid w:val="005D109B"/>
    <w:rsid w:val="005D1406"/>
    <w:rsid w:val="005D186D"/>
    <w:rsid w:val="005D2635"/>
    <w:rsid w:val="005D28A9"/>
    <w:rsid w:val="005D355D"/>
    <w:rsid w:val="005D3A88"/>
    <w:rsid w:val="005D3E9B"/>
    <w:rsid w:val="005D46F0"/>
    <w:rsid w:val="005D5099"/>
    <w:rsid w:val="005D709B"/>
    <w:rsid w:val="005D7858"/>
    <w:rsid w:val="005E01FE"/>
    <w:rsid w:val="005E0E97"/>
    <w:rsid w:val="005E1193"/>
    <w:rsid w:val="005E1538"/>
    <w:rsid w:val="005E17F2"/>
    <w:rsid w:val="005E1CBD"/>
    <w:rsid w:val="005E266A"/>
    <w:rsid w:val="005E3774"/>
    <w:rsid w:val="005E3A77"/>
    <w:rsid w:val="005E4B7B"/>
    <w:rsid w:val="005E59B2"/>
    <w:rsid w:val="005E62C0"/>
    <w:rsid w:val="005E7AB0"/>
    <w:rsid w:val="005F1243"/>
    <w:rsid w:val="005F1974"/>
    <w:rsid w:val="005F396F"/>
    <w:rsid w:val="005F5D25"/>
    <w:rsid w:val="005F629C"/>
    <w:rsid w:val="005F650E"/>
    <w:rsid w:val="0060002C"/>
    <w:rsid w:val="006002C3"/>
    <w:rsid w:val="00601630"/>
    <w:rsid w:val="006018AA"/>
    <w:rsid w:val="00601B38"/>
    <w:rsid w:val="00602C7E"/>
    <w:rsid w:val="00602D34"/>
    <w:rsid w:val="006030E3"/>
    <w:rsid w:val="00603CEC"/>
    <w:rsid w:val="00603EE8"/>
    <w:rsid w:val="0060404D"/>
    <w:rsid w:val="006056B5"/>
    <w:rsid w:val="00605C3F"/>
    <w:rsid w:val="00605CD7"/>
    <w:rsid w:val="00606672"/>
    <w:rsid w:val="006070FF"/>
    <w:rsid w:val="006075CF"/>
    <w:rsid w:val="006103C1"/>
    <w:rsid w:val="0061158C"/>
    <w:rsid w:val="006121C8"/>
    <w:rsid w:val="00612456"/>
    <w:rsid w:val="0061278E"/>
    <w:rsid w:val="006133FB"/>
    <w:rsid w:val="00613CE5"/>
    <w:rsid w:val="00613DDF"/>
    <w:rsid w:val="00613EF3"/>
    <w:rsid w:val="00617D13"/>
    <w:rsid w:val="00620779"/>
    <w:rsid w:val="00621D7F"/>
    <w:rsid w:val="006222E7"/>
    <w:rsid w:val="0062272B"/>
    <w:rsid w:val="00622CA9"/>
    <w:rsid w:val="00623237"/>
    <w:rsid w:val="006239A8"/>
    <w:rsid w:val="006244A5"/>
    <w:rsid w:val="0062453F"/>
    <w:rsid w:val="006258BC"/>
    <w:rsid w:val="006260AC"/>
    <w:rsid w:val="00627311"/>
    <w:rsid w:val="006301F5"/>
    <w:rsid w:val="00630D6E"/>
    <w:rsid w:val="00631F84"/>
    <w:rsid w:val="00632035"/>
    <w:rsid w:val="006338CC"/>
    <w:rsid w:val="00637167"/>
    <w:rsid w:val="00637590"/>
    <w:rsid w:val="00637A59"/>
    <w:rsid w:val="00637E7E"/>
    <w:rsid w:val="0064060F"/>
    <w:rsid w:val="006406A2"/>
    <w:rsid w:val="00641D07"/>
    <w:rsid w:val="00642D17"/>
    <w:rsid w:val="00643A41"/>
    <w:rsid w:val="00644E3A"/>
    <w:rsid w:val="0064538B"/>
    <w:rsid w:val="0064617D"/>
    <w:rsid w:val="00646185"/>
    <w:rsid w:val="0064644F"/>
    <w:rsid w:val="006473E8"/>
    <w:rsid w:val="00647F05"/>
    <w:rsid w:val="00650F74"/>
    <w:rsid w:val="00651236"/>
    <w:rsid w:val="006517F0"/>
    <w:rsid w:val="0065216D"/>
    <w:rsid w:val="00653AFE"/>
    <w:rsid w:val="0065417B"/>
    <w:rsid w:val="006545B7"/>
    <w:rsid w:val="00654A35"/>
    <w:rsid w:val="00654EE5"/>
    <w:rsid w:val="0065503E"/>
    <w:rsid w:val="0065566C"/>
    <w:rsid w:val="00656989"/>
    <w:rsid w:val="00660CA3"/>
    <w:rsid w:val="00661EBF"/>
    <w:rsid w:val="006638EE"/>
    <w:rsid w:val="00663A9E"/>
    <w:rsid w:val="00664329"/>
    <w:rsid w:val="00665383"/>
    <w:rsid w:val="006668B2"/>
    <w:rsid w:val="006672E7"/>
    <w:rsid w:val="006674D8"/>
    <w:rsid w:val="00670304"/>
    <w:rsid w:val="00670423"/>
    <w:rsid w:val="006727F1"/>
    <w:rsid w:val="00673FF8"/>
    <w:rsid w:val="006768C3"/>
    <w:rsid w:val="00677FF1"/>
    <w:rsid w:val="006802B0"/>
    <w:rsid w:val="00681258"/>
    <w:rsid w:val="00681361"/>
    <w:rsid w:val="0068225F"/>
    <w:rsid w:val="00682B7E"/>
    <w:rsid w:val="006833B2"/>
    <w:rsid w:val="00683806"/>
    <w:rsid w:val="00687256"/>
    <w:rsid w:val="006876F1"/>
    <w:rsid w:val="00687C6D"/>
    <w:rsid w:val="0069051A"/>
    <w:rsid w:val="00690B52"/>
    <w:rsid w:val="00690DD9"/>
    <w:rsid w:val="00692890"/>
    <w:rsid w:val="00692A06"/>
    <w:rsid w:val="006934FC"/>
    <w:rsid w:val="00693D25"/>
    <w:rsid w:val="0069582B"/>
    <w:rsid w:val="00695E12"/>
    <w:rsid w:val="00695E4A"/>
    <w:rsid w:val="00696C01"/>
    <w:rsid w:val="006A05C2"/>
    <w:rsid w:val="006A07F4"/>
    <w:rsid w:val="006A5F8D"/>
    <w:rsid w:val="006A76D1"/>
    <w:rsid w:val="006A781F"/>
    <w:rsid w:val="006B0622"/>
    <w:rsid w:val="006B17E5"/>
    <w:rsid w:val="006B1CB6"/>
    <w:rsid w:val="006B2465"/>
    <w:rsid w:val="006B263C"/>
    <w:rsid w:val="006B2692"/>
    <w:rsid w:val="006B386D"/>
    <w:rsid w:val="006B418F"/>
    <w:rsid w:val="006B5812"/>
    <w:rsid w:val="006B6993"/>
    <w:rsid w:val="006B79C5"/>
    <w:rsid w:val="006B7EF3"/>
    <w:rsid w:val="006C06DD"/>
    <w:rsid w:val="006C087D"/>
    <w:rsid w:val="006C153C"/>
    <w:rsid w:val="006C1EF1"/>
    <w:rsid w:val="006C211C"/>
    <w:rsid w:val="006C229D"/>
    <w:rsid w:val="006C2E11"/>
    <w:rsid w:val="006C3064"/>
    <w:rsid w:val="006C56B7"/>
    <w:rsid w:val="006C5F7E"/>
    <w:rsid w:val="006C63F0"/>
    <w:rsid w:val="006C667B"/>
    <w:rsid w:val="006C72A3"/>
    <w:rsid w:val="006C773F"/>
    <w:rsid w:val="006C7CBE"/>
    <w:rsid w:val="006D14CC"/>
    <w:rsid w:val="006D1605"/>
    <w:rsid w:val="006D1B44"/>
    <w:rsid w:val="006D21A4"/>
    <w:rsid w:val="006D2249"/>
    <w:rsid w:val="006D225B"/>
    <w:rsid w:val="006D294D"/>
    <w:rsid w:val="006D341B"/>
    <w:rsid w:val="006D65D7"/>
    <w:rsid w:val="006D75F4"/>
    <w:rsid w:val="006D7903"/>
    <w:rsid w:val="006D7E5D"/>
    <w:rsid w:val="006E037B"/>
    <w:rsid w:val="006E0CC2"/>
    <w:rsid w:val="006E3D97"/>
    <w:rsid w:val="006E6A3D"/>
    <w:rsid w:val="006E6C60"/>
    <w:rsid w:val="006E7DB4"/>
    <w:rsid w:val="006F007C"/>
    <w:rsid w:val="006F1C5C"/>
    <w:rsid w:val="006F1FAB"/>
    <w:rsid w:val="006F219A"/>
    <w:rsid w:val="006F3891"/>
    <w:rsid w:val="006F3AC5"/>
    <w:rsid w:val="006F3C97"/>
    <w:rsid w:val="006F3CC6"/>
    <w:rsid w:val="006F441A"/>
    <w:rsid w:val="006F5AA6"/>
    <w:rsid w:val="006F5CC1"/>
    <w:rsid w:val="006F60C0"/>
    <w:rsid w:val="006F752E"/>
    <w:rsid w:val="00700373"/>
    <w:rsid w:val="007005A9"/>
    <w:rsid w:val="00701E94"/>
    <w:rsid w:val="007022EA"/>
    <w:rsid w:val="007046C1"/>
    <w:rsid w:val="00705D6C"/>
    <w:rsid w:val="0071082F"/>
    <w:rsid w:val="00710D21"/>
    <w:rsid w:val="007114AC"/>
    <w:rsid w:val="007118E1"/>
    <w:rsid w:val="00712653"/>
    <w:rsid w:val="0071497B"/>
    <w:rsid w:val="00717450"/>
    <w:rsid w:val="00717F54"/>
    <w:rsid w:val="007207C0"/>
    <w:rsid w:val="007210AF"/>
    <w:rsid w:val="007222CD"/>
    <w:rsid w:val="007228C1"/>
    <w:rsid w:val="0072358A"/>
    <w:rsid w:val="00723BEA"/>
    <w:rsid w:val="007252BD"/>
    <w:rsid w:val="00726B4D"/>
    <w:rsid w:val="00731B63"/>
    <w:rsid w:val="00731E38"/>
    <w:rsid w:val="007323CD"/>
    <w:rsid w:val="00732E13"/>
    <w:rsid w:val="00733E9A"/>
    <w:rsid w:val="0073409E"/>
    <w:rsid w:val="00734E04"/>
    <w:rsid w:val="0073656F"/>
    <w:rsid w:val="00736571"/>
    <w:rsid w:val="007378BC"/>
    <w:rsid w:val="00741CA6"/>
    <w:rsid w:val="00742868"/>
    <w:rsid w:val="007439E9"/>
    <w:rsid w:val="007450D8"/>
    <w:rsid w:val="00745A2D"/>
    <w:rsid w:val="00746E48"/>
    <w:rsid w:val="00746EDB"/>
    <w:rsid w:val="00747D1C"/>
    <w:rsid w:val="00750FE7"/>
    <w:rsid w:val="00752DF4"/>
    <w:rsid w:val="00752E28"/>
    <w:rsid w:val="00753996"/>
    <w:rsid w:val="00753A9E"/>
    <w:rsid w:val="00754B50"/>
    <w:rsid w:val="00762801"/>
    <w:rsid w:val="00762DFC"/>
    <w:rsid w:val="00762F25"/>
    <w:rsid w:val="007633ED"/>
    <w:rsid w:val="0076424A"/>
    <w:rsid w:val="00764B1F"/>
    <w:rsid w:val="007654B3"/>
    <w:rsid w:val="00765CFA"/>
    <w:rsid w:val="00765E80"/>
    <w:rsid w:val="00765E8A"/>
    <w:rsid w:val="007660E0"/>
    <w:rsid w:val="00766BBE"/>
    <w:rsid w:val="00766EE0"/>
    <w:rsid w:val="00767184"/>
    <w:rsid w:val="007674BD"/>
    <w:rsid w:val="007677A2"/>
    <w:rsid w:val="00767B6F"/>
    <w:rsid w:val="00770D5E"/>
    <w:rsid w:val="00770D79"/>
    <w:rsid w:val="00770E0B"/>
    <w:rsid w:val="00772C1A"/>
    <w:rsid w:val="00773BD6"/>
    <w:rsid w:val="00773E4B"/>
    <w:rsid w:val="00774ABE"/>
    <w:rsid w:val="00775721"/>
    <w:rsid w:val="00775D0A"/>
    <w:rsid w:val="00777003"/>
    <w:rsid w:val="0077705D"/>
    <w:rsid w:val="00777765"/>
    <w:rsid w:val="007800BB"/>
    <w:rsid w:val="00780555"/>
    <w:rsid w:val="007814AC"/>
    <w:rsid w:val="00781B34"/>
    <w:rsid w:val="007820AB"/>
    <w:rsid w:val="00783C17"/>
    <w:rsid w:val="00783E81"/>
    <w:rsid w:val="0078428F"/>
    <w:rsid w:val="00784414"/>
    <w:rsid w:val="0078463C"/>
    <w:rsid w:val="0078735A"/>
    <w:rsid w:val="00787407"/>
    <w:rsid w:val="00791947"/>
    <w:rsid w:val="00791B29"/>
    <w:rsid w:val="00792E00"/>
    <w:rsid w:val="00793495"/>
    <w:rsid w:val="007942E1"/>
    <w:rsid w:val="0079450A"/>
    <w:rsid w:val="00794C9D"/>
    <w:rsid w:val="00795F0B"/>
    <w:rsid w:val="007962D6"/>
    <w:rsid w:val="00797849"/>
    <w:rsid w:val="00797BC7"/>
    <w:rsid w:val="007A2007"/>
    <w:rsid w:val="007A2223"/>
    <w:rsid w:val="007A23F9"/>
    <w:rsid w:val="007A2AE1"/>
    <w:rsid w:val="007A3183"/>
    <w:rsid w:val="007A367C"/>
    <w:rsid w:val="007A4F39"/>
    <w:rsid w:val="007A54B5"/>
    <w:rsid w:val="007A732D"/>
    <w:rsid w:val="007A7442"/>
    <w:rsid w:val="007A7611"/>
    <w:rsid w:val="007A7E73"/>
    <w:rsid w:val="007B10E2"/>
    <w:rsid w:val="007B182A"/>
    <w:rsid w:val="007B4302"/>
    <w:rsid w:val="007B5E4B"/>
    <w:rsid w:val="007B6BA1"/>
    <w:rsid w:val="007B7A76"/>
    <w:rsid w:val="007C1A8A"/>
    <w:rsid w:val="007C1AA8"/>
    <w:rsid w:val="007C1F58"/>
    <w:rsid w:val="007C1F64"/>
    <w:rsid w:val="007C2241"/>
    <w:rsid w:val="007C258D"/>
    <w:rsid w:val="007C308A"/>
    <w:rsid w:val="007C3E0E"/>
    <w:rsid w:val="007C433A"/>
    <w:rsid w:val="007C438D"/>
    <w:rsid w:val="007D0659"/>
    <w:rsid w:val="007D1F98"/>
    <w:rsid w:val="007D2ED8"/>
    <w:rsid w:val="007D3852"/>
    <w:rsid w:val="007D409E"/>
    <w:rsid w:val="007D46BB"/>
    <w:rsid w:val="007E074F"/>
    <w:rsid w:val="007E080D"/>
    <w:rsid w:val="007E12C3"/>
    <w:rsid w:val="007E286C"/>
    <w:rsid w:val="007E3E08"/>
    <w:rsid w:val="007E3EC2"/>
    <w:rsid w:val="007E4C46"/>
    <w:rsid w:val="007E54E1"/>
    <w:rsid w:val="007E6092"/>
    <w:rsid w:val="007F0BF1"/>
    <w:rsid w:val="007F5230"/>
    <w:rsid w:val="007F5347"/>
    <w:rsid w:val="007F668D"/>
    <w:rsid w:val="007F6837"/>
    <w:rsid w:val="007F7B98"/>
    <w:rsid w:val="007F7D15"/>
    <w:rsid w:val="008004AD"/>
    <w:rsid w:val="00801FCF"/>
    <w:rsid w:val="00802754"/>
    <w:rsid w:val="0080279F"/>
    <w:rsid w:val="00802C40"/>
    <w:rsid w:val="00802CFA"/>
    <w:rsid w:val="00803140"/>
    <w:rsid w:val="00803171"/>
    <w:rsid w:val="00803E9B"/>
    <w:rsid w:val="00804697"/>
    <w:rsid w:val="0080526C"/>
    <w:rsid w:val="00806D3A"/>
    <w:rsid w:val="00806ED5"/>
    <w:rsid w:val="00807611"/>
    <w:rsid w:val="008077F9"/>
    <w:rsid w:val="008107C0"/>
    <w:rsid w:val="00810D40"/>
    <w:rsid w:val="008112FF"/>
    <w:rsid w:val="00812232"/>
    <w:rsid w:val="0081248A"/>
    <w:rsid w:val="00812BE9"/>
    <w:rsid w:val="00813BD9"/>
    <w:rsid w:val="0081479A"/>
    <w:rsid w:val="00815727"/>
    <w:rsid w:val="00815856"/>
    <w:rsid w:val="008158A8"/>
    <w:rsid w:val="00815CB1"/>
    <w:rsid w:val="008172C8"/>
    <w:rsid w:val="00817D06"/>
    <w:rsid w:val="00820BE1"/>
    <w:rsid w:val="00820DDA"/>
    <w:rsid w:val="008211E6"/>
    <w:rsid w:val="0082203C"/>
    <w:rsid w:val="00822594"/>
    <w:rsid w:val="00822655"/>
    <w:rsid w:val="00822DAC"/>
    <w:rsid w:val="008235CC"/>
    <w:rsid w:val="008257F9"/>
    <w:rsid w:val="00825B08"/>
    <w:rsid w:val="008261F8"/>
    <w:rsid w:val="008263B9"/>
    <w:rsid w:val="0083050B"/>
    <w:rsid w:val="00831F63"/>
    <w:rsid w:val="008338B4"/>
    <w:rsid w:val="00834629"/>
    <w:rsid w:val="00836129"/>
    <w:rsid w:val="0083627C"/>
    <w:rsid w:val="00836520"/>
    <w:rsid w:val="00837D29"/>
    <w:rsid w:val="00837E8D"/>
    <w:rsid w:val="00840AEF"/>
    <w:rsid w:val="00842666"/>
    <w:rsid w:val="008433B3"/>
    <w:rsid w:val="00844749"/>
    <w:rsid w:val="00845620"/>
    <w:rsid w:val="00847E55"/>
    <w:rsid w:val="008507C9"/>
    <w:rsid w:val="0085082F"/>
    <w:rsid w:val="00851709"/>
    <w:rsid w:val="00851D56"/>
    <w:rsid w:val="008523B9"/>
    <w:rsid w:val="00852D9E"/>
    <w:rsid w:val="00853CC9"/>
    <w:rsid w:val="0085583A"/>
    <w:rsid w:val="00855B79"/>
    <w:rsid w:val="00855FB5"/>
    <w:rsid w:val="00856884"/>
    <w:rsid w:val="008570D1"/>
    <w:rsid w:val="00860338"/>
    <w:rsid w:val="00861627"/>
    <w:rsid w:val="00861A17"/>
    <w:rsid w:val="008631C6"/>
    <w:rsid w:val="0086432B"/>
    <w:rsid w:val="00864835"/>
    <w:rsid w:val="00865AB8"/>
    <w:rsid w:val="008663D0"/>
    <w:rsid w:val="008665A0"/>
    <w:rsid w:val="008666DE"/>
    <w:rsid w:val="00867276"/>
    <w:rsid w:val="008703AB"/>
    <w:rsid w:val="008709F8"/>
    <w:rsid w:val="00871238"/>
    <w:rsid w:val="00871A48"/>
    <w:rsid w:val="00871E8D"/>
    <w:rsid w:val="00875B98"/>
    <w:rsid w:val="00875D8C"/>
    <w:rsid w:val="00877523"/>
    <w:rsid w:val="008777BC"/>
    <w:rsid w:val="00880307"/>
    <w:rsid w:val="008804F0"/>
    <w:rsid w:val="00880838"/>
    <w:rsid w:val="00880A38"/>
    <w:rsid w:val="0088177C"/>
    <w:rsid w:val="00882865"/>
    <w:rsid w:val="00882EA9"/>
    <w:rsid w:val="00883567"/>
    <w:rsid w:val="00883947"/>
    <w:rsid w:val="00884507"/>
    <w:rsid w:val="0088516C"/>
    <w:rsid w:val="0088571F"/>
    <w:rsid w:val="00885DCF"/>
    <w:rsid w:val="008866FF"/>
    <w:rsid w:val="00886AEE"/>
    <w:rsid w:val="0088712C"/>
    <w:rsid w:val="00887695"/>
    <w:rsid w:val="00892218"/>
    <w:rsid w:val="0089251C"/>
    <w:rsid w:val="00892FEF"/>
    <w:rsid w:val="00893643"/>
    <w:rsid w:val="00893715"/>
    <w:rsid w:val="00893E41"/>
    <w:rsid w:val="008941FE"/>
    <w:rsid w:val="008957BC"/>
    <w:rsid w:val="008961D7"/>
    <w:rsid w:val="0089659D"/>
    <w:rsid w:val="008968EC"/>
    <w:rsid w:val="008977A3"/>
    <w:rsid w:val="008A06E3"/>
    <w:rsid w:val="008A1638"/>
    <w:rsid w:val="008A179D"/>
    <w:rsid w:val="008A19AF"/>
    <w:rsid w:val="008A1C61"/>
    <w:rsid w:val="008A54C7"/>
    <w:rsid w:val="008A5590"/>
    <w:rsid w:val="008A6771"/>
    <w:rsid w:val="008B02C9"/>
    <w:rsid w:val="008B1033"/>
    <w:rsid w:val="008B2AFF"/>
    <w:rsid w:val="008B3810"/>
    <w:rsid w:val="008B4824"/>
    <w:rsid w:val="008B5132"/>
    <w:rsid w:val="008B5F1A"/>
    <w:rsid w:val="008B6D98"/>
    <w:rsid w:val="008B7085"/>
    <w:rsid w:val="008C0ECF"/>
    <w:rsid w:val="008C2C32"/>
    <w:rsid w:val="008C2ED3"/>
    <w:rsid w:val="008C33E6"/>
    <w:rsid w:val="008C3824"/>
    <w:rsid w:val="008C5CA7"/>
    <w:rsid w:val="008C7EEC"/>
    <w:rsid w:val="008D074A"/>
    <w:rsid w:val="008D105D"/>
    <w:rsid w:val="008D30BC"/>
    <w:rsid w:val="008D4662"/>
    <w:rsid w:val="008D4A45"/>
    <w:rsid w:val="008D54F9"/>
    <w:rsid w:val="008D6151"/>
    <w:rsid w:val="008D6252"/>
    <w:rsid w:val="008D6B78"/>
    <w:rsid w:val="008D6E8B"/>
    <w:rsid w:val="008E15F1"/>
    <w:rsid w:val="008E199F"/>
    <w:rsid w:val="008E51BA"/>
    <w:rsid w:val="008E5BFF"/>
    <w:rsid w:val="008E6E06"/>
    <w:rsid w:val="008E747E"/>
    <w:rsid w:val="008F1A02"/>
    <w:rsid w:val="008F2630"/>
    <w:rsid w:val="008F3647"/>
    <w:rsid w:val="008F4DE3"/>
    <w:rsid w:val="008F549F"/>
    <w:rsid w:val="008F59D9"/>
    <w:rsid w:val="008F7556"/>
    <w:rsid w:val="008F766F"/>
    <w:rsid w:val="008F792F"/>
    <w:rsid w:val="00900015"/>
    <w:rsid w:val="009005B6"/>
    <w:rsid w:val="0090278D"/>
    <w:rsid w:val="009045D5"/>
    <w:rsid w:val="009068F7"/>
    <w:rsid w:val="00910238"/>
    <w:rsid w:val="00911BBA"/>
    <w:rsid w:val="0091279E"/>
    <w:rsid w:val="009147D3"/>
    <w:rsid w:val="00915E76"/>
    <w:rsid w:val="009168C5"/>
    <w:rsid w:val="009169F7"/>
    <w:rsid w:val="00916CA3"/>
    <w:rsid w:val="00917827"/>
    <w:rsid w:val="00920306"/>
    <w:rsid w:val="00920AE7"/>
    <w:rsid w:val="009228B6"/>
    <w:rsid w:val="00922FB9"/>
    <w:rsid w:val="009257FE"/>
    <w:rsid w:val="00930F25"/>
    <w:rsid w:val="00931869"/>
    <w:rsid w:val="00931C1F"/>
    <w:rsid w:val="009320C8"/>
    <w:rsid w:val="00932BFE"/>
    <w:rsid w:val="0093470D"/>
    <w:rsid w:val="00935201"/>
    <w:rsid w:val="00935820"/>
    <w:rsid w:val="00936685"/>
    <w:rsid w:val="00936F6F"/>
    <w:rsid w:val="0093739D"/>
    <w:rsid w:val="009374E7"/>
    <w:rsid w:val="0093774F"/>
    <w:rsid w:val="009378CB"/>
    <w:rsid w:val="0094172D"/>
    <w:rsid w:val="009430DB"/>
    <w:rsid w:val="00943B29"/>
    <w:rsid w:val="00943DD2"/>
    <w:rsid w:val="00943E4E"/>
    <w:rsid w:val="00943EF7"/>
    <w:rsid w:val="00946F23"/>
    <w:rsid w:val="00947862"/>
    <w:rsid w:val="00950310"/>
    <w:rsid w:val="00951F1A"/>
    <w:rsid w:val="00952092"/>
    <w:rsid w:val="009526F4"/>
    <w:rsid w:val="0095277F"/>
    <w:rsid w:val="00952BDB"/>
    <w:rsid w:val="00954465"/>
    <w:rsid w:val="0095506D"/>
    <w:rsid w:val="00955B4C"/>
    <w:rsid w:val="009568C7"/>
    <w:rsid w:val="00956CBD"/>
    <w:rsid w:val="0095754F"/>
    <w:rsid w:val="0096085E"/>
    <w:rsid w:val="00963E55"/>
    <w:rsid w:val="009650BD"/>
    <w:rsid w:val="009663D5"/>
    <w:rsid w:val="0096641A"/>
    <w:rsid w:val="00966CC7"/>
    <w:rsid w:val="009673E6"/>
    <w:rsid w:val="009679E5"/>
    <w:rsid w:val="00967EE5"/>
    <w:rsid w:val="00971467"/>
    <w:rsid w:val="00972024"/>
    <w:rsid w:val="0097260E"/>
    <w:rsid w:val="0097369A"/>
    <w:rsid w:val="00976846"/>
    <w:rsid w:val="0097755A"/>
    <w:rsid w:val="0098072C"/>
    <w:rsid w:val="00983035"/>
    <w:rsid w:val="00983474"/>
    <w:rsid w:val="00983B84"/>
    <w:rsid w:val="009843C4"/>
    <w:rsid w:val="00985116"/>
    <w:rsid w:val="00986AFC"/>
    <w:rsid w:val="0099052C"/>
    <w:rsid w:val="00990A74"/>
    <w:rsid w:val="00991B67"/>
    <w:rsid w:val="0099246A"/>
    <w:rsid w:val="009933BC"/>
    <w:rsid w:val="00994061"/>
    <w:rsid w:val="009944E4"/>
    <w:rsid w:val="00994A86"/>
    <w:rsid w:val="009953BA"/>
    <w:rsid w:val="00996859"/>
    <w:rsid w:val="00996FBA"/>
    <w:rsid w:val="0099759F"/>
    <w:rsid w:val="009976EC"/>
    <w:rsid w:val="009A052C"/>
    <w:rsid w:val="009A07F9"/>
    <w:rsid w:val="009A0E54"/>
    <w:rsid w:val="009A1F86"/>
    <w:rsid w:val="009A25C5"/>
    <w:rsid w:val="009A357E"/>
    <w:rsid w:val="009A3683"/>
    <w:rsid w:val="009A5038"/>
    <w:rsid w:val="009A5045"/>
    <w:rsid w:val="009A78BF"/>
    <w:rsid w:val="009A7D3D"/>
    <w:rsid w:val="009A7E4A"/>
    <w:rsid w:val="009B1B9A"/>
    <w:rsid w:val="009B287A"/>
    <w:rsid w:val="009B2D07"/>
    <w:rsid w:val="009B68E6"/>
    <w:rsid w:val="009B6E1E"/>
    <w:rsid w:val="009B6F9C"/>
    <w:rsid w:val="009B7E51"/>
    <w:rsid w:val="009C095C"/>
    <w:rsid w:val="009C0F65"/>
    <w:rsid w:val="009C1A34"/>
    <w:rsid w:val="009C33ED"/>
    <w:rsid w:val="009C3922"/>
    <w:rsid w:val="009C488E"/>
    <w:rsid w:val="009C4B27"/>
    <w:rsid w:val="009C6842"/>
    <w:rsid w:val="009C71B1"/>
    <w:rsid w:val="009D1303"/>
    <w:rsid w:val="009D214B"/>
    <w:rsid w:val="009D2A3C"/>
    <w:rsid w:val="009D2E51"/>
    <w:rsid w:val="009D3656"/>
    <w:rsid w:val="009D4AF7"/>
    <w:rsid w:val="009D702F"/>
    <w:rsid w:val="009D7E11"/>
    <w:rsid w:val="009E3507"/>
    <w:rsid w:val="009E36E2"/>
    <w:rsid w:val="009E4C59"/>
    <w:rsid w:val="009E56AD"/>
    <w:rsid w:val="009E5828"/>
    <w:rsid w:val="009E6376"/>
    <w:rsid w:val="009E6864"/>
    <w:rsid w:val="009E71CD"/>
    <w:rsid w:val="009E7730"/>
    <w:rsid w:val="009F0D3D"/>
    <w:rsid w:val="009F0F35"/>
    <w:rsid w:val="009F27AF"/>
    <w:rsid w:val="009F2DF4"/>
    <w:rsid w:val="009F30B5"/>
    <w:rsid w:val="009F5D8C"/>
    <w:rsid w:val="009F6A32"/>
    <w:rsid w:val="009F6CDA"/>
    <w:rsid w:val="00A0155A"/>
    <w:rsid w:val="00A0198C"/>
    <w:rsid w:val="00A01EBA"/>
    <w:rsid w:val="00A01F81"/>
    <w:rsid w:val="00A03354"/>
    <w:rsid w:val="00A03408"/>
    <w:rsid w:val="00A038EF"/>
    <w:rsid w:val="00A03989"/>
    <w:rsid w:val="00A04C62"/>
    <w:rsid w:val="00A04F34"/>
    <w:rsid w:val="00A10E87"/>
    <w:rsid w:val="00A10F5E"/>
    <w:rsid w:val="00A11E7A"/>
    <w:rsid w:val="00A12C30"/>
    <w:rsid w:val="00A131EC"/>
    <w:rsid w:val="00A134B3"/>
    <w:rsid w:val="00A1406F"/>
    <w:rsid w:val="00A1508C"/>
    <w:rsid w:val="00A1511C"/>
    <w:rsid w:val="00A15A68"/>
    <w:rsid w:val="00A160C0"/>
    <w:rsid w:val="00A17330"/>
    <w:rsid w:val="00A175DC"/>
    <w:rsid w:val="00A17A28"/>
    <w:rsid w:val="00A20AC0"/>
    <w:rsid w:val="00A214AB"/>
    <w:rsid w:val="00A21A5C"/>
    <w:rsid w:val="00A2252B"/>
    <w:rsid w:val="00A2287E"/>
    <w:rsid w:val="00A22EC3"/>
    <w:rsid w:val="00A23F61"/>
    <w:rsid w:val="00A24886"/>
    <w:rsid w:val="00A256A7"/>
    <w:rsid w:val="00A25FB2"/>
    <w:rsid w:val="00A26C32"/>
    <w:rsid w:val="00A27251"/>
    <w:rsid w:val="00A300E5"/>
    <w:rsid w:val="00A30410"/>
    <w:rsid w:val="00A30A75"/>
    <w:rsid w:val="00A32E47"/>
    <w:rsid w:val="00A33D29"/>
    <w:rsid w:val="00A34130"/>
    <w:rsid w:val="00A3610E"/>
    <w:rsid w:val="00A36168"/>
    <w:rsid w:val="00A371C2"/>
    <w:rsid w:val="00A379F9"/>
    <w:rsid w:val="00A4052B"/>
    <w:rsid w:val="00A40B22"/>
    <w:rsid w:val="00A40ED7"/>
    <w:rsid w:val="00A42787"/>
    <w:rsid w:val="00A43472"/>
    <w:rsid w:val="00A43827"/>
    <w:rsid w:val="00A44A0E"/>
    <w:rsid w:val="00A45158"/>
    <w:rsid w:val="00A46767"/>
    <w:rsid w:val="00A474AB"/>
    <w:rsid w:val="00A51FD2"/>
    <w:rsid w:val="00A5224C"/>
    <w:rsid w:val="00A5296D"/>
    <w:rsid w:val="00A52DC3"/>
    <w:rsid w:val="00A54677"/>
    <w:rsid w:val="00A56557"/>
    <w:rsid w:val="00A5657C"/>
    <w:rsid w:val="00A56D37"/>
    <w:rsid w:val="00A601E0"/>
    <w:rsid w:val="00A6037A"/>
    <w:rsid w:val="00A605D8"/>
    <w:rsid w:val="00A60BA7"/>
    <w:rsid w:val="00A62566"/>
    <w:rsid w:val="00A6297F"/>
    <w:rsid w:val="00A64362"/>
    <w:rsid w:val="00A64C9E"/>
    <w:rsid w:val="00A65A73"/>
    <w:rsid w:val="00A65AFD"/>
    <w:rsid w:val="00A67066"/>
    <w:rsid w:val="00A70CB3"/>
    <w:rsid w:val="00A70CC3"/>
    <w:rsid w:val="00A70CDD"/>
    <w:rsid w:val="00A71478"/>
    <w:rsid w:val="00A75294"/>
    <w:rsid w:val="00A75F38"/>
    <w:rsid w:val="00A7658E"/>
    <w:rsid w:val="00A7711E"/>
    <w:rsid w:val="00A77194"/>
    <w:rsid w:val="00A8027E"/>
    <w:rsid w:val="00A80CE1"/>
    <w:rsid w:val="00A82655"/>
    <w:rsid w:val="00A82BCB"/>
    <w:rsid w:val="00A82BE9"/>
    <w:rsid w:val="00A841D4"/>
    <w:rsid w:val="00A843EE"/>
    <w:rsid w:val="00A846FC"/>
    <w:rsid w:val="00A85EB3"/>
    <w:rsid w:val="00A86846"/>
    <w:rsid w:val="00A876D3"/>
    <w:rsid w:val="00A921D1"/>
    <w:rsid w:val="00A92201"/>
    <w:rsid w:val="00A92849"/>
    <w:rsid w:val="00A9295D"/>
    <w:rsid w:val="00A92A95"/>
    <w:rsid w:val="00A94A4A"/>
    <w:rsid w:val="00A94B8C"/>
    <w:rsid w:val="00A95014"/>
    <w:rsid w:val="00A96A88"/>
    <w:rsid w:val="00A9788A"/>
    <w:rsid w:val="00AA0133"/>
    <w:rsid w:val="00AA1126"/>
    <w:rsid w:val="00AA114D"/>
    <w:rsid w:val="00AA1298"/>
    <w:rsid w:val="00AA214C"/>
    <w:rsid w:val="00AA33DF"/>
    <w:rsid w:val="00AA4799"/>
    <w:rsid w:val="00AA51B1"/>
    <w:rsid w:val="00AA722B"/>
    <w:rsid w:val="00AA74A1"/>
    <w:rsid w:val="00AA7C23"/>
    <w:rsid w:val="00AB033F"/>
    <w:rsid w:val="00AB1B34"/>
    <w:rsid w:val="00AB1FB4"/>
    <w:rsid w:val="00AB25F1"/>
    <w:rsid w:val="00AB3461"/>
    <w:rsid w:val="00AB48CC"/>
    <w:rsid w:val="00AB4AF6"/>
    <w:rsid w:val="00AB659C"/>
    <w:rsid w:val="00AB6C0E"/>
    <w:rsid w:val="00AB6D3C"/>
    <w:rsid w:val="00AB7B35"/>
    <w:rsid w:val="00AC0CDF"/>
    <w:rsid w:val="00AC0E7C"/>
    <w:rsid w:val="00AC126B"/>
    <w:rsid w:val="00AC1D41"/>
    <w:rsid w:val="00AC23BD"/>
    <w:rsid w:val="00AC2608"/>
    <w:rsid w:val="00AC29E1"/>
    <w:rsid w:val="00AC3C17"/>
    <w:rsid w:val="00AC524B"/>
    <w:rsid w:val="00AC59A0"/>
    <w:rsid w:val="00AC7A70"/>
    <w:rsid w:val="00AD0963"/>
    <w:rsid w:val="00AD0E7C"/>
    <w:rsid w:val="00AD1339"/>
    <w:rsid w:val="00AD5D74"/>
    <w:rsid w:val="00AD60EF"/>
    <w:rsid w:val="00AD7C04"/>
    <w:rsid w:val="00AE1153"/>
    <w:rsid w:val="00AE1577"/>
    <w:rsid w:val="00AE1DE4"/>
    <w:rsid w:val="00AE37C8"/>
    <w:rsid w:val="00AE3C50"/>
    <w:rsid w:val="00AE3F64"/>
    <w:rsid w:val="00AE78AE"/>
    <w:rsid w:val="00AE7A25"/>
    <w:rsid w:val="00AE7A58"/>
    <w:rsid w:val="00AE7D18"/>
    <w:rsid w:val="00AF0187"/>
    <w:rsid w:val="00AF033B"/>
    <w:rsid w:val="00AF2995"/>
    <w:rsid w:val="00AF3CAD"/>
    <w:rsid w:val="00AF44BC"/>
    <w:rsid w:val="00AF4B3F"/>
    <w:rsid w:val="00AF71D7"/>
    <w:rsid w:val="00B00FEC"/>
    <w:rsid w:val="00B0332D"/>
    <w:rsid w:val="00B038FF"/>
    <w:rsid w:val="00B04541"/>
    <w:rsid w:val="00B06BF0"/>
    <w:rsid w:val="00B06C8E"/>
    <w:rsid w:val="00B1016F"/>
    <w:rsid w:val="00B11B5C"/>
    <w:rsid w:val="00B13C3D"/>
    <w:rsid w:val="00B14D6C"/>
    <w:rsid w:val="00B14E89"/>
    <w:rsid w:val="00B15503"/>
    <w:rsid w:val="00B15938"/>
    <w:rsid w:val="00B16E62"/>
    <w:rsid w:val="00B17794"/>
    <w:rsid w:val="00B211EA"/>
    <w:rsid w:val="00B21D7D"/>
    <w:rsid w:val="00B2261D"/>
    <w:rsid w:val="00B2267E"/>
    <w:rsid w:val="00B2310F"/>
    <w:rsid w:val="00B237E1"/>
    <w:rsid w:val="00B23881"/>
    <w:rsid w:val="00B23D53"/>
    <w:rsid w:val="00B23F9E"/>
    <w:rsid w:val="00B24301"/>
    <w:rsid w:val="00B24428"/>
    <w:rsid w:val="00B25F9A"/>
    <w:rsid w:val="00B25FEC"/>
    <w:rsid w:val="00B324FD"/>
    <w:rsid w:val="00B32E11"/>
    <w:rsid w:val="00B32E23"/>
    <w:rsid w:val="00B34442"/>
    <w:rsid w:val="00B34B45"/>
    <w:rsid w:val="00B34C79"/>
    <w:rsid w:val="00B35AFB"/>
    <w:rsid w:val="00B363B5"/>
    <w:rsid w:val="00B36A02"/>
    <w:rsid w:val="00B4013C"/>
    <w:rsid w:val="00B4067D"/>
    <w:rsid w:val="00B40DE6"/>
    <w:rsid w:val="00B423A0"/>
    <w:rsid w:val="00B42450"/>
    <w:rsid w:val="00B42867"/>
    <w:rsid w:val="00B4345E"/>
    <w:rsid w:val="00B454D7"/>
    <w:rsid w:val="00B459AE"/>
    <w:rsid w:val="00B4626D"/>
    <w:rsid w:val="00B531F2"/>
    <w:rsid w:val="00B53800"/>
    <w:rsid w:val="00B53997"/>
    <w:rsid w:val="00B53B42"/>
    <w:rsid w:val="00B55A25"/>
    <w:rsid w:val="00B55C17"/>
    <w:rsid w:val="00B55EE2"/>
    <w:rsid w:val="00B56104"/>
    <w:rsid w:val="00B5619C"/>
    <w:rsid w:val="00B56353"/>
    <w:rsid w:val="00B57D14"/>
    <w:rsid w:val="00B60CF3"/>
    <w:rsid w:val="00B61215"/>
    <w:rsid w:val="00B6131A"/>
    <w:rsid w:val="00B62D06"/>
    <w:rsid w:val="00B64792"/>
    <w:rsid w:val="00B65953"/>
    <w:rsid w:val="00B65D23"/>
    <w:rsid w:val="00B66134"/>
    <w:rsid w:val="00B661A2"/>
    <w:rsid w:val="00B6672D"/>
    <w:rsid w:val="00B66D2E"/>
    <w:rsid w:val="00B70041"/>
    <w:rsid w:val="00B70DD0"/>
    <w:rsid w:val="00B71324"/>
    <w:rsid w:val="00B721D7"/>
    <w:rsid w:val="00B734A9"/>
    <w:rsid w:val="00B742EA"/>
    <w:rsid w:val="00B77818"/>
    <w:rsid w:val="00B7795F"/>
    <w:rsid w:val="00B81259"/>
    <w:rsid w:val="00B81650"/>
    <w:rsid w:val="00B81B9C"/>
    <w:rsid w:val="00B823C2"/>
    <w:rsid w:val="00B82595"/>
    <w:rsid w:val="00B827CC"/>
    <w:rsid w:val="00B8301C"/>
    <w:rsid w:val="00B84834"/>
    <w:rsid w:val="00B84F0C"/>
    <w:rsid w:val="00B856E3"/>
    <w:rsid w:val="00B85FF9"/>
    <w:rsid w:val="00B87FE8"/>
    <w:rsid w:val="00B91B56"/>
    <w:rsid w:val="00B91BD7"/>
    <w:rsid w:val="00B925D1"/>
    <w:rsid w:val="00B9280A"/>
    <w:rsid w:val="00B93A93"/>
    <w:rsid w:val="00B93CCE"/>
    <w:rsid w:val="00B9588B"/>
    <w:rsid w:val="00B96B71"/>
    <w:rsid w:val="00B97B63"/>
    <w:rsid w:val="00BA16D8"/>
    <w:rsid w:val="00BA1DDF"/>
    <w:rsid w:val="00BA20D0"/>
    <w:rsid w:val="00BA225A"/>
    <w:rsid w:val="00BA23FD"/>
    <w:rsid w:val="00BA3EE3"/>
    <w:rsid w:val="00BA419B"/>
    <w:rsid w:val="00BA5710"/>
    <w:rsid w:val="00BA6DE7"/>
    <w:rsid w:val="00BA6F96"/>
    <w:rsid w:val="00BA7068"/>
    <w:rsid w:val="00BB02B8"/>
    <w:rsid w:val="00BB0533"/>
    <w:rsid w:val="00BB05EA"/>
    <w:rsid w:val="00BB17AC"/>
    <w:rsid w:val="00BB20CF"/>
    <w:rsid w:val="00BB2500"/>
    <w:rsid w:val="00BB5545"/>
    <w:rsid w:val="00BB5983"/>
    <w:rsid w:val="00BB62E7"/>
    <w:rsid w:val="00BB68A5"/>
    <w:rsid w:val="00BB7157"/>
    <w:rsid w:val="00BB7E0D"/>
    <w:rsid w:val="00BC04EE"/>
    <w:rsid w:val="00BC0597"/>
    <w:rsid w:val="00BC37EA"/>
    <w:rsid w:val="00BC471C"/>
    <w:rsid w:val="00BC529F"/>
    <w:rsid w:val="00BC56AF"/>
    <w:rsid w:val="00BC5AAD"/>
    <w:rsid w:val="00BC6BF5"/>
    <w:rsid w:val="00BD09A3"/>
    <w:rsid w:val="00BD0D8C"/>
    <w:rsid w:val="00BD2F79"/>
    <w:rsid w:val="00BD3296"/>
    <w:rsid w:val="00BD4507"/>
    <w:rsid w:val="00BD5CF3"/>
    <w:rsid w:val="00BD63FE"/>
    <w:rsid w:val="00BD659E"/>
    <w:rsid w:val="00BD76E9"/>
    <w:rsid w:val="00BE01D7"/>
    <w:rsid w:val="00BE0AF9"/>
    <w:rsid w:val="00BE1275"/>
    <w:rsid w:val="00BE22C5"/>
    <w:rsid w:val="00BE3550"/>
    <w:rsid w:val="00BE436D"/>
    <w:rsid w:val="00BE490B"/>
    <w:rsid w:val="00BE5A52"/>
    <w:rsid w:val="00BE6085"/>
    <w:rsid w:val="00BE64BA"/>
    <w:rsid w:val="00BE67AC"/>
    <w:rsid w:val="00BF1FFA"/>
    <w:rsid w:val="00BF2618"/>
    <w:rsid w:val="00BF35A6"/>
    <w:rsid w:val="00BF40EA"/>
    <w:rsid w:val="00BF42CD"/>
    <w:rsid w:val="00BF5449"/>
    <w:rsid w:val="00BF6485"/>
    <w:rsid w:val="00BF6FDC"/>
    <w:rsid w:val="00BF7350"/>
    <w:rsid w:val="00BF7F41"/>
    <w:rsid w:val="00C0001D"/>
    <w:rsid w:val="00C02EB4"/>
    <w:rsid w:val="00C030C1"/>
    <w:rsid w:val="00C04C2D"/>
    <w:rsid w:val="00C05109"/>
    <w:rsid w:val="00C0550F"/>
    <w:rsid w:val="00C078B5"/>
    <w:rsid w:val="00C0798A"/>
    <w:rsid w:val="00C10B33"/>
    <w:rsid w:val="00C10D91"/>
    <w:rsid w:val="00C1218D"/>
    <w:rsid w:val="00C139B3"/>
    <w:rsid w:val="00C149AD"/>
    <w:rsid w:val="00C14DA3"/>
    <w:rsid w:val="00C15020"/>
    <w:rsid w:val="00C15675"/>
    <w:rsid w:val="00C15F1B"/>
    <w:rsid w:val="00C17124"/>
    <w:rsid w:val="00C2196C"/>
    <w:rsid w:val="00C2214F"/>
    <w:rsid w:val="00C23078"/>
    <w:rsid w:val="00C2340D"/>
    <w:rsid w:val="00C236D8"/>
    <w:rsid w:val="00C23F40"/>
    <w:rsid w:val="00C24486"/>
    <w:rsid w:val="00C245DB"/>
    <w:rsid w:val="00C252F8"/>
    <w:rsid w:val="00C2568B"/>
    <w:rsid w:val="00C2638E"/>
    <w:rsid w:val="00C26570"/>
    <w:rsid w:val="00C266FE"/>
    <w:rsid w:val="00C268F3"/>
    <w:rsid w:val="00C27383"/>
    <w:rsid w:val="00C275ED"/>
    <w:rsid w:val="00C279F3"/>
    <w:rsid w:val="00C3076A"/>
    <w:rsid w:val="00C31E0E"/>
    <w:rsid w:val="00C32184"/>
    <w:rsid w:val="00C33105"/>
    <w:rsid w:val="00C33DEC"/>
    <w:rsid w:val="00C344CF"/>
    <w:rsid w:val="00C3514E"/>
    <w:rsid w:val="00C35EA1"/>
    <w:rsid w:val="00C36591"/>
    <w:rsid w:val="00C3691B"/>
    <w:rsid w:val="00C36C1E"/>
    <w:rsid w:val="00C371DC"/>
    <w:rsid w:val="00C40196"/>
    <w:rsid w:val="00C40EB3"/>
    <w:rsid w:val="00C419D6"/>
    <w:rsid w:val="00C42935"/>
    <w:rsid w:val="00C430D9"/>
    <w:rsid w:val="00C4337D"/>
    <w:rsid w:val="00C44E47"/>
    <w:rsid w:val="00C45502"/>
    <w:rsid w:val="00C45688"/>
    <w:rsid w:val="00C45A68"/>
    <w:rsid w:val="00C45BD4"/>
    <w:rsid w:val="00C46FC1"/>
    <w:rsid w:val="00C50247"/>
    <w:rsid w:val="00C50488"/>
    <w:rsid w:val="00C514A2"/>
    <w:rsid w:val="00C51594"/>
    <w:rsid w:val="00C524FB"/>
    <w:rsid w:val="00C52782"/>
    <w:rsid w:val="00C532E3"/>
    <w:rsid w:val="00C5486C"/>
    <w:rsid w:val="00C550DB"/>
    <w:rsid w:val="00C550FB"/>
    <w:rsid w:val="00C559A1"/>
    <w:rsid w:val="00C5650F"/>
    <w:rsid w:val="00C56C8F"/>
    <w:rsid w:val="00C57250"/>
    <w:rsid w:val="00C57F46"/>
    <w:rsid w:val="00C60147"/>
    <w:rsid w:val="00C60AB0"/>
    <w:rsid w:val="00C61766"/>
    <w:rsid w:val="00C61B28"/>
    <w:rsid w:val="00C61D96"/>
    <w:rsid w:val="00C62610"/>
    <w:rsid w:val="00C64BE6"/>
    <w:rsid w:val="00C655B5"/>
    <w:rsid w:val="00C6591B"/>
    <w:rsid w:val="00C65997"/>
    <w:rsid w:val="00C66648"/>
    <w:rsid w:val="00C67DCA"/>
    <w:rsid w:val="00C67EE7"/>
    <w:rsid w:val="00C67F67"/>
    <w:rsid w:val="00C67FDE"/>
    <w:rsid w:val="00C70F0A"/>
    <w:rsid w:val="00C7133C"/>
    <w:rsid w:val="00C725DE"/>
    <w:rsid w:val="00C73813"/>
    <w:rsid w:val="00C7384F"/>
    <w:rsid w:val="00C7423E"/>
    <w:rsid w:val="00C74294"/>
    <w:rsid w:val="00C80496"/>
    <w:rsid w:val="00C81578"/>
    <w:rsid w:val="00C81FCD"/>
    <w:rsid w:val="00C820D5"/>
    <w:rsid w:val="00C83E86"/>
    <w:rsid w:val="00C84B4E"/>
    <w:rsid w:val="00C84EF2"/>
    <w:rsid w:val="00C85048"/>
    <w:rsid w:val="00C8714E"/>
    <w:rsid w:val="00C87BA9"/>
    <w:rsid w:val="00C92858"/>
    <w:rsid w:val="00C92E00"/>
    <w:rsid w:val="00C95855"/>
    <w:rsid w:val="00C958E6"/>
    <w:rsid w:val="00C95DEC"/>
    <w:rsid w:val="00C96211"/>
    <w:rsid w:val="00C96F46"/>
    <w:rsid w:val="00C97673"/>
    <w:rsid w:val="00C97C03"/>
    <w:rsid w:val="00CA0333"/>
    <w:rsid w:val="00CA088A"/>
    <w:rsid w:val="00CA10DA"/>
    <w:rsid w:val="00CA119F"/>
    <w:rsid w:val="00CA155F"/>
    <w:rsid w:val="00CA2079"/>
    <w:rsid w:val="00CA22A0"/>
    <w:rsid w:val="00CA4407"/>
    <w:rsid w:val="00CA45FD"/>
    <w:rsid w:val="00CA4A0D"/>
    <w:rsid w:val="00CA4C56"/>
    <w:rsid w:val="00CA5AAB"/>
    <w:rsid w:val="00CA61EF"/>
    <w:rsid w:val="00CA69F3"/>
    <w:rsid w:val="00CA6A44"/>
    <w:rsid w:val="00CA7A8C"/>
    <w:rsid w:val="00CA7F4C"/>
    <w:rsid w:val="00CB0F4A"/>
    <w:rsid w:val="00CB242B"/>
    <w:rsid w:val="00CB2493"/>
    <w:rsid w:val="00CB2939"/>
    <w:rsid w:val="00CB34A9"/>
    <w:rsid w:val="00CB388D"/>
    <w:rsid w:val="00CB522E"/>
    <w:rsid w:val="00CB58D4"/>
    <w:rsid w:val="00CB685C"/>
    <w:rsid w:val="00CB686B"/>
    <w:rsid w:val="00CC0AE9"/>
    <w:rsid w:val="00CC0E25"/>
    <w:rsid w:val="00CC19B9"/>
    <w:rsid w:val="00CC1AE1"/>
    <w:rsid w:val="00CC28E2"/>
    <w:rsid w:val="00CC2CC9"/>
    <w:rsid w:val="00CC3D8F"/>
    <w:rsid w:val="00CC448F"/>
    <w:rsid w:val="00CC5123"/>
    <w:rsid w:val="00CC5FAA"/>
    <w:rsid w:val="00CC6965"/>
    <w:rsid w:val="00CC6CFF"/>
    <w:rsid w:val="00CC7477"/>
    <w:rsid w:val="00CC757A"/>
    <w:rsid w:val="00CD011C"/>
    <w:rsid w:val="00CD09B2"/>
    <w:rsid w:val="00CD1324"/>
    <w:rsid w:val="00CD1AD8"/>
    <w:rsid w:val="00CD2243"/>
    <w:rsid w:val="00CD2371"/>
    <w:rsid w:val="00CD28F7"/>
    <w:rsid w:val="00CD3D26"/>
    <w:rsid w:val="00CD5F4D"/>
    <w:rsid w:val="00CE0B5C"/>
    <w:rsid w:val="00CE0CF7"/>
    <w:rsid w:val="00CE16BF"/>
    <w:rsid w:val="00CE1788"/>
    <w:rsid w:val="00CE280A"/>
    <w:rsid w:val="00CE2D85"/>
    <w:rsid w:val="00CE35BF"/>
    <w:rsid w:val="00CE38CA"/>
    <w:rsid w:val="00CE3B11"/>
    <w:rsid w:val="00CE4163"/>
    <w:rsid w:val="00CE4229"/>
    <w:rsid w:val="00CE47DC"/>
    <w:rsid w:val="00CE4A37"/>
    <w:rsid w:val="00CE5566"/>
    <w:rsid w:val="00CE5925"/>
    <w:rsid w:val="00CE794D"/>
    <w:rsid w:val="00CE7B7A"/>
    <w:rsid w:val="00CF09E9"/>
    <w:rsid w:val="00CF0D0A"/>
    <w:rsid w:val="00CF0EE6"/>
    <w:rsid w:val="00CF17C8"/>
    <w:rsid w:val="00CF242E"/>
    <w:rsid w:val="00CF27C6"/>
    <w:rsid w:val="00CF36E3"/>
    <w:rsid w:val="00CF3B57"/>
    <w:rsid w:val="00CF452B"/>
    <w:rsid w:val="00CF4928"/>
    <w:rsid w:val="00CF556D"/>
    <w:rsid w:val="00CF5D2F"/>
    <w:rsid w:val="00CF69C2"/>
    <w:rsid w:val="00CF7636"/>
    <w:rsid w:val="00CF76A7"/>
    <w:rsid w:val="00CF7F49"/>
    <w:rsid w:val="00D00031"/>
    <w:rsid w:val="00D0048C"/>
    <w:rsid w:val="00D00FFA"/>
    <w:rsid w:val="00D01206"/>
    <w:rsid w:val="00D031B1"/>
    <w:rsid w:val="00D04B64"/>
    <w:rsid w:val="00D053DF"/>
    <w:rsid w:val="00D06337"/>
    <w:rsid w:val="00D06423"/>
    <w:rsid w:val="00D103AC"/>
    <w:rsid w:val="00D10A2C"/>
    <w:rsid w:val="00D10DB8"/>
    <w:rsid w:val="00D11C9A"/>
    <w:rsid w:val="00D121D2"/>
    <w:rsid w:val="00D124FF"/>
    <w:rsid w:val="00D13CAC"/>
    <w:rsid w:val="00D13F85"/>
    <w:rsid w:val="00D143CA"/>
    <w:rsid w:val="00D1555A"/>
    <w:rsid w:val="00D15815"/>
    <w:rsid w:val="00D17609"/>
    <w:rsid w:val="00D200CD"/>
    <w:rsid w:val="00D21AAD"/>
    <w:rsid w:val="00D227D4"/>
    <w:rsid w:val="00D247E7"/>
    <w:rsid w:val="00D24EC3"/>
    <w:rsid w:val="00D24EF9"/>
    <w:rsid w:val="00D26359"/>
    <w:rsid w:val="00D26643"/>
    <w:rsid w:val="00D277AF"/>
    <w:rsid w:val="00D310B1"/>
    <w:rsid w:val="00D3232F"/>
    <w:rsid w:val="00D33D80"/>
    <w:rsid w:val="00D34D73"/>
    <w:rsid w:val="00D37358"/>
    <w:rsid w:val="00D40E67"/>
    <w:rsid w:val="00D43630"/>
    <w:rsid w:val="00D449C9"/>
    <w:rsid w:val="00D47A30"/>
    <w:rsid w:val="00D47E17"/>
    <w:rsid w:val="00D515D2"/>
    <w:rsid w:val="00D51836"/>
    <w:rsid w:val="00D51D19"/>
    <w:rsid w:val="00D51E3D"/>
    <w:rsid w:val="00D53CC9"/>
    <w:rsid w:val="00D55F37"/>
    <w:rsid w:val="00D56CA4"/>
    <w:rsid w:val="00D579D5"/>
    <w:rsid w:val="00D63085"/>
    <w:rsid w:val="00D63558"/>
    <w:rsid w:val="00D636C2"/>
    <w:rsid w:val="00D649A7"/>
    <w:rsid w:val="00D64A4D"/>
    <w:rsid w:val="00D64AB3"/>
    <w:rsid w:val="00D66246"/>
    <w:rsid w:val="00D668B0"/>
    <w:rsid w:val="00D70800"/>
    <w:rsid w:val="00D71ADF"/>
    <w:rsid w:val="00D72262"/>
    <w:rsid w:val="00D723D5"/>
    <w:rsid w:val="00D73709"/>
    <w:rsid w:val="00D73D8C"/>
    <w:rsid w:val="00D75D35"/>
    <w:rsid w:val="00D75FA8"/>
    <w:rsid w:val="00D76996"/>
    <w:rsid w:val="00D77137"/>
    <w:rsid w:val="00D77C15"/>
    <w:rsid w:val="00D77EE2"/>
    <w:rsid w:val="00D801B1"/>
    <w:rsid w:val="00D80B78"/>
    <w:rsid w:val="00D80D51"/>
    <w:rsid w:val="00D80DFE"/>
    <w:rsid w:val="00D80EF0"/>
    <w:rsid w:val="00D8100A"/>
    <w:rsid w:val="00D824B1"/>
    <w:rsid w:val="00D831FC"/>
    <w:rsid w:val="00D8328E"/>
    <w:rsid w:val="00D835DB"/>
    <w:rsid w:val="00D83FF4"/>
    <w:rsid w:val="00D8400D"/>
    <w:rsid w:val="00D842B8"/>
    <w:rsid w:val="00D845CB"/>
    <w:rsid w:val="00D84DAC"/>
    <w:rsid w:val="00D85CD6"/>
    <w:rsid w:val="00D8769F"/>
    <w:rsid w:val="00D90311"/>
    <w:rsid w:val="00D9079E"/>
    <w:rsid w:val="00D90E27"/>
    <w:rsid w:val="00D9247B"/>
    <w:rsid w:val="00D951AB"/>
    <w:rsid w:val="00D96C8A"/>
    <w:rsid w:val="00D96F11"/>
    <w:rsid w:val="00D96FF1"/>
    <w:rsid w:val="00D973BA"/>
    <w:rsid w:val="00D97702"/>
    <w:rsid w:val="00D97F87"/>
    <w:rsid w:val="00DA04E2"/>
    <w:rsid w:val="00DA124F"/>
    <w:rsid w:val="00DA20E7"/>
    <w:rsid w:val="00DA2A82"/>
    <w:rsid w:val="00DA594E"/>
    <w:rsid w:val="00DA6E9F"/>
    <w:rsid w:val="00DA7376"/>
    <w:rsid w:val="00DB0022"/>
    <w:rsid w:val="00DB24DB"/>
    <w:rsid w:val="00DB276F"/>
    <w:rsid w:val="00DB29D3"/>
    <w:rsid w:val="00DB385D"/>
    <w:rsid w:val="00DB4130"/>
    <w:rsid w:val="00DB415E"/>
    <w:rsid w:val="00DB4799"/>
    <w:rsid w:val="00DB5746"/>
    <w:rsid w:val="00DB5FFF"/>
    <w:rsid w:val="00DC0019"/>
    <w:rsid w:val="00DC1D7F"/>
    <w:rsid w:val="00DC2903"/>
    <w:rsid w:val="00DC2B27"/>
    <w:rsid w:val="00DC532D"/>
    <w:rsid w:val="00DC5507"/>
    <w:rsid w:val="00DC56B7"/>
    <w:rsid w:val="00DC63B7"/>
    <w:rsid w:val="00DD00CB"/>
    <w:rsid w:val="00DD25D6"/>
    <w:rsid w:val="00DD5A3B"/>
    <w:rsid w:val="00DD5A7C"/>
    <w:rsid w:val="00DD7CD3"/>
    <w:rsid w:val="00DE011F"/>
    <w:rsid w:val="00DE1092"/>
    <w:rsid w:val="00DE1B7A"/>
    <w:rsid w:val="00DE1BE9"/>
    <w:rsid w:val="00DE252E"/>
    <w:rsid w:val="00DE2AC9"/>
    <w:rsid w:val="00DE3011"/>
    <w:rsid w:val="00DE3387"/>
    <w:rsid w:val="00DE3995"/>
    <w:rsid w:val="00DE3B62"/>
    <w:rsid w:val="00DE3F0F"/>
    <w:rsid w:val="00DE40AA"/>
    <w:rsid w:val="00DE4DDD"/>
    <w:rsid w:val="00DE60F8"/>
    <w:rsid w:val="00DE6BC6"/>
    <w:rsid w:val="00DE747F"/>
    <w:rsid w:val="00DE7B03"/>
    <w:rsid w:val="00DF01E5"/>
    <w:rsid w:val="00DF0585"/>
    <w:rsid w:val="00DF0F4E"/>
    <w:rsid w:val="00DF13D2"/>
    <w:rsid w:val="00DF1982"/>
    <w:rsid w:val="00DF1CC5"/>
    <w:rsid w:val="00DF308F"/>
    <w:rsid w:val="00DF38D5"/>
    <w:rsid w:val="00DF3B36"/>
    <w:rsid w:val="00DF4656"/>
    <w:rsid w:val="00DF49D9"/>
    <w:rsid w:val="00DF5AA6"/>
    <w:rsid w:val="00DF68E7"/>
    <w:rsid w:val="00DF697F"/>
    <w:rsid w:val="00DF7F87"/>
    <w:rsid w:val="00E00EC3"/>
    <w:rsid w:val="00E01368"/>
    <w:rsid w:val="00E01B39"/>
    <w:rsid w:val="00E01C1E"/>
    <w:rsid w:val="00E0278F"/>
    <w:rsid w:val="00E03037"/>
    <w:rsid w:val="00E031A9"/>
    <w:rsid w:val="00E03B75"/>
    <w:rsid w:val="00E03F23"/>
    <w:rsid w:val="00E04F3C"/>
    <w:rsid w:val="00E05A2B"/>
    <w:rsid w:val="00E06A7D"/>
    <w:rsid w:val="00E07F00"/>
    <w:rsid w:val="00E11AF5"/>
    <w:rsid w:val="00E126C4"/>
    <w:rsid w:val="00E12B2B"/>
    <w:rsid w:val="00E12F86"/>
    <w:rsid w:val="00E13013"/>
    <w:rsid w:val="00E140D2"/>
    <w:rsid w:val="00E15908"/>
    <w:rsid w:val="00E15C99"/>
    <w:rsid w:val="00E16B6E"/>
    <w:rsid w:val="00E16E12"/>
    <w:rsid w:val="00E1780A"/>
    <w:rsid w:val="00E21637"/>
    <w:rsid w:val="00E22197"/>
    <w:rsid w:val="00E226CB"/>
    <w:rsid w:val="00E23183"/>
    <w:rsid w:val="00E249FA"/>
    <w:rsid w:val="00E250A9"/>
    <w:rsid w:val="00E2610E"/>
    <w:rsid w:val="00E273DB"/>
    <w:rsid w:val="00E277EB"/>
    <w:rsid w:val="00E32C08"/>
    <w:rsid w:val="00E345F8"/>
    <w:rsid w:val="00E35305"/>
    <w:rsid w:val="00E36798"/>
    <w:rsid w:val="00E36FC3"/>
    <w:rsid w:val="00E37309"/>
    <w:rsid w:val="00E37ADD"/>
    <w:rsid w:val="00E4081C"/>
    <w:rsid w:val="00E40F7D"/>
    <w:rsid w:val="00E43B34"/>
    <w:rsid w:val="00E449CB"/>
    <w:rsid w:val="00E45A19"/>
    <w:rsid w:val="00E46868"/>
    <w:rsid w:val="00E470B4"/>
    <w:rsid w:val="00E50263"/>
    <w:rsid w:val="00E50FA7"/>
    <w:rsid w:val="00E51827"/>
    <w:rsid w:val="00E51A81"/>
    <w:rsid w:val="00E52A22"/>
    <w:rsid w:val="00E536E3"/>
    <w:rsid w:val="00E56313"/>
    <w:rsid w:val="00E56666"/>
    <w:rsid w:val="00E56ECA"/>
    <w:rsid w:val="00E5732B"/>
    <w:rsid w:val="00E61492"/>
    <w:rsid w:val="00E644E8"/>
    <w:rsid w:val="00E65850"/>
    <w:rsid w:val="00E661AA"/>
    <w:rsid w:val="00E66A96"/>
    <w:rsid w:val="00E70F54"/>
    <w:rsid w:val="00E71392"/>
    <w:rsid w:val="00E71A0E"/>
    <w:rsid w:val="00E72949"/>
    <w:rsid w:val="00E72E76"/>
    <w:rsid w:val="00E73C18"/>
    <w:rsid w:val="00E742E1"/>
    <w:rsid w:val="00E74C89"/>
    <w:rsid w:val="00E77F56"/>
    <w:rsid w:val="00E80416"/>
    <w:rsid w:val="00E813B5"/>
    <w:rsid w:val="00E81E56"/>
    <w:rsid w:val="00E8287A"/>
    <w:rsid w:val="00E82E11"/>
    <w:rsid w:val="00E830BC"/>
    <w:rsid w:val="00E836E1"/>
    <w:rsid w:val="00E85627"/>
    <w:rsid w:val="00E85CEE"/>
    <w:rsid w:val="00E878E4"/>
    <w:rsid w:val="00E9083D"/>
    <w:rsid w:val="00E90FAA"/>
    <w:rsid w:val="00E91477"/>
    <w:rsid w:val="00E92D06"/>
    <w:rsid w:val="00E93204"/>
    <w:rsid w:val="00E96FE2"/>
    <w:rsid w:val="00E972C7"/>
    <w:rsid w:val="00EA1462"/>
    <w:rsid w:val="00EA29C1"/>
    <w:rsid w:val="00EA2DB3"/>
    <w:rsid w:val="00EA36C7"/>
    <w:rsid w:val="00EA3CB6"/>
    <w:rsid w:val="00EA3DBE"/>
    <w:rsid w:val="00EA474A"/>
    <w:rsid w:val="00EA4C8A"/>
    <w:rsid w:val="00EA72B8"/>
    <w:rsid w:val="00EA7E83"/>
    <w:rsid w:val="00EB0601"/>
    <w:rsid w:val="00EB12A0"/>
    <w:rsid w:val="00EB39EB"/>
    <w:rsid w:val="00EB57D8"/>
    <w:rsid w:val="00EB5816"/>
    <w:rsid w:val="00EB65A7"/>
    <w:rsid w:val="00EB71FA"/>
    <w:rsid w:val="00EB7337"/>
    <w:rsid w:val="00EB79CB"/>
    <w:rsid w:val="00EB7E4C"/>
    <w:rsid w:val="00EC04D3"/>
    <w:rsid w:val="00EC0CC9"/>
    <w:rsid w:val="00EC186C"/>
    <w:rsid w:val="00EC1925"/>
    <w:rsid w:val="00EC1A42"/>
    <w:rsid w:val="00EC1B3D"/>
    <w:rsid w:val="00EC1F6E"/>
    <w:rsid w:val="00EC2126"/>
    <w:rsid w:val="00EC26CC"/>
    <w:rsid w:val="00EC2C1A"/>
    <w:rsid w:val="00EC4131"/>
    <w:rsid w:val="00EC4746"/>
    <w:rsid w:val="00EC5409"/>
    <w:rsid w:val="00EC6CCB"/>
    <w:rsid w:val="00EC6D36"/>
    <w:rsid w:val="00EC7328"/>
    <w:rsid w:val="00ED10E1"/>
    <w:rsid w:val="00ED2948"/>
    <w:rsid w:val="00ED34CC"/>
    <w:rsid w:val="00ED34F0"/>
    <w:rsid w:val="00ED3B88"/>
    <w:rsid w:val="00ED3BA0"/>
    <w:rsid w:val="00ED3F11"/>
    <w:rsid w:val="00ED56D3"/>
    <w:rsid w:val="00ED64B0"/>
    <w:rsid w:val="00ED669C"/>
    <w:rsid w:val="00ED7632"/>
    <w:rsid w:val="00EE20ED"/>
    <w:rsid w:val="00EE27E1"/>
    <w:rsid w:val="00EE2A4D"/>
    <w:rsid w:val="00EE3522"/>
    <w:rsid w:val="00EE382C"/>
    <w:rsid w:val="00EE43A6"/>
    <w:rsid w:val="00EE4D85"/>
    <w:rsid w:val="00EE542B"/>
    <w:rsid w:val="00EE5EF2"/>
    <w:rsid w:val="00EE6D48"/>
    <w:rsid w:val="00EF02EA"/>
    <w:rsid w:val="00EF2301"/>
    <w:rsid w:val="00EF28E2"/>
    <w:rsid w:val="00EF4FC8"/>
    <w:rsid w:val="00EF569C"/>
    <w:rsid w:val="00EF602D"/>
    <w:rsid w:val="00EF6A80"/>
    <w:rsid w:val="00EF73B7"/>
    <w:rsid w:val="00EF7CD0"/>
    <w:rsid w:val="00F0077F"/>
    <w:rsid w:val="00F016AA"/>
    <w:rsid w:val="00F02291"/>
    <w:rsid w:val="00F02589"/>
    <w:rsid w:val="00F025B0"/>
    <w:rsid w:val="00F03E7C"/>
    <w:rsid w:val="00F05423"/>
    <w:rsid w:val="00F0711A"/>
    <w:rsid w:val="00F07369"/>
    <w:rsid w:val="00F10055"/>
    <w:rsid w:val="00F11CDB"/>
    <w:rsid w:val="00F12823"/>
    <w:rsid w:val="00F12F21"/>
    <w:rsid w:val="00F13620"/>
    <w:rsid w:val="00F13D76"/>
    <w:rsid w:val="00F14F01"/>
    <w:rsid w:val="00F17247"/>
    <w:rsid w:val="00F17627"/>
    <w:rsid w:val="00F17C97"/>
    <w:rsid w:val="00F20314"/>
    <w:rsid w:val="00F2097E"/>
    <w:rsid w:val="00F20CFC"/>
    <w:rsid w:val="00F212DC"/>
    <w:rsid w:val="00F213F9"/>
    <w:rsid w:val="00F23033"/>
    <w:rsid w:val="00F23355"/>
    <w:rsid w:val="00F235F7"/>
    <w:rsid w:val="00F24199"/>
    <w:rsid w:val="00F248CB"/>
    <w:rsid w:val="00F24F9A"/>
    <w:rsid w:val="00F255C8"/>
    <w:rsid w:val="00F2576E"/>
    <w:rsid w:val="00F27EB9"/>
    <w:rsid w:val="00F315EC"/>
    <w:rsid w:val="00F3219A"/>
    <w:rsid w:val="00F3293B"/>
    <w:rsid w:val="00F33ECA"/>
    <w:rsid w:val="00F349BB"/>
    <w:rsid w:val="00F34AB1"/>
    <w:rsid w:val="00F36BC9"/>
    <w:rsid w:val="00F36E61"/>
    <w:rsid w:val="00F37A60"/>
    <w:rsid w:val="00F40D1F"/>
    <w:rsid w:val="00F41FD4"/>
    <w:rsid w:val="00F420DB"/>
    <w:rsid w:val="00F4212E"/>
    <w:rsid w:val="00F446F8"/>
    <w:rsid w:val="00F45455"/>
    <w:rsid w:val="00F47196"/>
    <w:rsid w:val="00F475AF"/>
    <w:rsid w:val="00F51757"/>
    <w:rsid w:val="00F52F10"/>
    <w:rsid w:val="00F53394"/>
    <w:rsid w:val="00F5382F"/>
    <w:rsid w:val="00F53BEA"/>
    <w:rsid w:val="00F54E73"/>
    <w:rsid w:val="00F55651"/>
    <w:rsid w:val="00F56F0C"/>
    <w:rsid w:val="00F57E26"/>
    <w:rsid w:val="00F60E36"/>
    <w:rsid w:val="00F61A6C"/>
    <w:rsid w:val="00F62221"/>
    <w:rsid w:val="00F640F1"/>
    <w:rsid w:val="00F664FD"/>
    <w:rsid w:val="00F66E0B"/>
    <w:rsid w:val="00F709ED"/>
    <w:rsid w:val="00F71BB6"/>
    <w:rsid w:val="00F73531"/>
    <w:rsid w:val="00F73912"/>
    <w:rsid w:val="00F73C02"/>
    <w:rsid w:val="00F73EE3"/>
    <w:rsid w:val="00F75FA1"/>
    <w:rsid w:val="00F76079"/>
    <w:rsid w:val="00F77891"/>
    <w:rsid w:val="00F77D37"/>
    <w:rsid w:val="00F80A46"/>
    <w:rsid w:val="00F82EFC"/>
    <w:rsid w:val="00F84A3B"/>
    <w:rsid w:val="00F84B23"/>
    <w:rsid w:val="00F84C6F"/>
    <w:rsid w:val="00F86416"/>
    <w:rsid w:val="00F8652D"/>
    <w:rsid w:val="00F86E7D"/>
    <w:rsid w:val="00F8780E"/>
    <w:rsid w:val="00F87911"/>
    <w:rsid w:val="00F90ED3"/>
    <w:rsid w:val="00F9140C"/>
    <w:rsid w:val="00F91838"/>
    <w:rsid w:val="00F91B50"/>
    <w:rsid w:val="00F92A62"/>
    <w:rsid w:val="00F93C5A"/>
    <w:rsid w:val="00F94F51"/>
    <w:rsid w:val="00F974DD"/>
    <w:rsid w:val="00F97D0D"/>
    <w:rsid w:val="00FA033E"/>
    <w:rsid w:val="00FA0CA8"/>
    <w:rsid w:val="00FA2623"/>
    <w:rsid w:val="00FA30A4"/>
    <w:rsid w:val="00FA50E6"/>
    <w:rsid w:val="00FA71C1"/>
    <w:rsid w:val="00FA72A7"/>
    <w:rsid w:val="00FA7F73"/>
    <w:rsid w:val="00FB10CF"/>
    <w:rsid w:val="00FB1A3D"/>
    <w:rsid w:val="00FB2E78"/>
    <w:rsid w:val="00FB4784"/>
    <w:rsid w:val="00FB5378"/>
    <w:rsid w:val="00FB6A6C"/>
    <w:rsid w:val="00FC1229"/>
    <w:rsid w:val="00FC42C0"/>
    <w:rsid w:val="00FC44D7"/>
    <w:rsid w:val="00FC5603"/>
    <w:rsid w:val="00FC7165"/>
    <w:rsid w:val="00FC72D2"/>
    <w:rsid w:val="00FC7471"/>
    <w:rsid w:val="00FC7573"/>
    <w:rsid w:val="00FC757A"/>
    <w:rsid w:val="00FC7B92"/>
    <w:rsid w:val="00FD008D"/>
    <w:rsid w:val="00FD03FA"/>
    <w:rsid w:val="00FD16AA"/>
    <w:rsid w:val="00FD2480"/>
    <w:rsid w:val="00FD5CAE"/>
    <w:rsid w:val="00FD6808"/>
    <w:rsid w:val="00FD6865"/>
    <w:rsid w:val="00FD7B28"/>
    <w:rsid w:val="00FD7B2B"/>
    <w:rsid w:val="00FE1BE5"/>
    <w:rsid w:val="00FE298E"/>
    <w:rsid w:val="00FE2D23"/>
    <w:rsid w:val="00FE49F9"/>
    <w:rsid w:val="00FE5394"/>
    <w:rsid w:val="00FE5719"/>
    <w:rsid w:val="00FE6471"/>
    <w:rsid w:val="00FE6B0F"/>
    <w:rsid w:val="00FE725C"/>
    <w:rsid w:val="00FE7DD1"/>
    <w:rsid w:val="00FF0C2F"/>
    <w:rsid w:val="00FF2340"/>
    <w:rsid w:val="00FF2389"/>
    <w:rsid w:val="00FF359A"/>
    <w:rsid w:val="00FF3699"/>
    <w:rsid w:val="00FF4431"/>
    <w:rsid w:val="00FF44AA"/>
    <w:rsid w:val="00FF64C6"/>
    <w:rsid w:val="00FF7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7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78C"/>
    <w:pPr>
      <w:ind w:left="720"/>
      <w:contextualSpacing/>
    </w:pPr>
  </w:style>
  <w:style w:type="paragraph" w:styleId="FootnoteText">
    <w:name w:val="footnote text"/>
    <w:basedOn w:val="Normal"/>
    <w:link w:val="FootnoteTextChar"/>
    <w:unhideWhenUsed/>
    <w:rsid w:val="001D47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D478C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D47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478C"/>
  </w:style>
  <w:style w:type="paragraph" w:styleId="Footer">
    <w:name w:val="footer"/>
    <w:basedOn w:val="Normal"/>
    <w:link w:val="FooterChar"/>
    <w:uiPriority w:val="99"/>
    <w:unhideWhenUsed/>
    <w:rsid w:val="001D47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78C"/>
  </w:style>
  <w:style w:type="character" w:customStyle="1" w:styleId="st">
    <w:name w:val="st"/>
    <w:basedOn w:val="DefaultParagraphFont"/>
    <w:rsid w:val="001D478C"/>
  </w:style>
  <w:style w:type="character" w:styleId="Emphasis">
    <w:name w:val="Emphasis"/>
    <w:basedOn w:val="DefaultParagraphFont"/>
    <w:uiPriority w:val="20"/>
    <w:qFormat/>
    <w:rsid w:val="001D478C"/>
    <w:rPr>
      <w:i/>
      <w:iCs/>
    </w:rPr>
  </w:style>
  <w:style w:type="character" w:styleId="Hyperlink">
    <w:name w:val="Hyperlink"/>
    <w:basedOn w:val="DefaultParagraphFont"/>
    <w:uiPriority w:val="99"/>
    <w:unhideWhenUsed/>
    <w:rsid w:val="001D47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usantara1.sch.id/v3/index.php/berita/berita-smp/14-lokal/tausyiah/675-ciri-ciri-remaja-islam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913</Words>
  <Characters>5209</Characters>
  <Application>Microsoft Office Word</Application>
  <DocSecurity>0</DocSecurity>
  <Lines>43</Lines>
  <Paragraphs>12</Paragraphs>
  <ScaleCrop>false</ScaleCrop>
  <Company/>
  <LinksUpToDate>false</LinksUpToDate>
  <CharactersWithSpaces>6110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Imun</dc:creator>
  <cp:lastModifiedBy>Imun</cp:lastModifiedBy>
  <cp:revision>17</cp:revision>
  <cp:lastPrinted>2015-11-15T02:58:00Z</cp:lastPrinted>
  <dcterms:created xsi:type="dcterms:W3CDTF">2015-10-21T09:26:00Z</dcterms:created>
  <dcterms:modified xsi:type="dcterms:W3CDTF">2015-11-15T02:58:00Z</dcterms:modified>
</cp:coreProperties>
</file>