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5" w:rsidRDefault="00935635" w:rsidP="008912F9">
      <w:pPr>
        <w:pStyle w:val="ListParagraph"/>
        <w:ind w:left="0"/>
        <w:jc w:val="center"/>
        <w:rPr>
          <w:b/>
        </w:rPr>
      </w:pPr>
      <w:r w:rsidRPr="00260CD9">
        <w:rPr>
          <w:b/>
        </w:rPr>
        <w:t>DAFTAR PUSTAKA</w:t>
      </w:r>
    </w:p>
    <w:p w:rsidR="00E93966" w:rsidRPr="00260CD9" w:rsidRDefault="00E93966" w:rsidP="008912F9">
      <w:pPr>
        <w:pStyle w:val="ListParagraph"/>
        <w:ind w:left="0"/>
        <w:jc w:val="center"/>
        <w:rPr>
          <w:b/>
        </w:rPr>
      </w:pPr>
    </w:p>
    <w:p w:rsidR="008912F9" w:rsidRPr="00E93966" w:rsidRDefault="00CC1A4D" w:rsidP="00CC1A4D">
      <w:pPr>
        <w:pStyle w:val="ListParagraph"/>
        <w:spacing w:line="240" w:lineRule="auto"/>
        <w:ind w:left="0"/>
      </w:pPr>
      <w:r w:rsidRPr="00E93966">
        <w:rPr>
          <w:shd w:val="clear" w:color="auto" w:fill="FFFFFF"/>
        </w:rPr>
        <w:t xml:space="preserve">Ahmadi, Abu. </w:t>
      </w:r>
      <w:r w:rsidRPr="00E93966">
        <w:rPr>
          <w:i/>
          <w:shd w:val="clear" w:color="auto" w:fill="FFFFFF"/>
        </w:rPr>
        <w:t>Strategi Belajar Mengajar</w:t>
      </w:r>
      <w:r w:rsidRPr="00E93966">
        <w:rPr>
          <w:shd w:val="clear" w:color="auto" w:fill="FFFFFF"/>
        </w:rPr>
        <w:t xml:space="preserve"> Bandung;Pustaka Setia, 2005 </w:t>
      </w:r>
    </w:p>
    <w:p w:rsidR="00780063" w:rsidRPr="00260CD9" w:rsidRDefault="00780063" w:rsidP="00780063">
      <w:pPr>
        <w:ind w:left="720" w:hanging="720"/>
        <w:jc w:val="lowKashida"/>
      </w:pPr>
      <w:r w:rsidRPr="00260CD9">
        <w:t xml:space="preserve">Anwar. </w:t>
      </w:r>
      <w:r w:rsidRPr="00260CD9">
        <w:rPr>
          <w:i/>
          <w:iCs/>
        </w:rPr>
        <w:t xml:space="preserve">Dampak Krisis Ekonomi Terhadap Pendidikan Anak, </w:t>
      </w:r>
      <w:r w:rsidRPr="00260CD9">
        <w:t>Kendari; Lembaga Penelitian Universitas Terbuka, 2000.</w:t>
      </w:r>
    </w:p>
    <w:p w:rsidR="0064347D" w:rsidRDefault="0064347D" w:rsidP="0064347D">
      <w:pPr>
        <w:pStyle w:val="FootnoteText"/>
        <w:ind w:left="720" w:hanging="720"/>
        <w:jc w:val="lowKashida"/>
        <w:rPr>
          <w:sz w:val="24"/>
          <w:szCs w:val="22"/>
        </w:rPr>
      </w:pPr>
      <w:r w:rsidRPr="00260CD9">
        <w:rPr>
          <w:sz w:val="24"/>
          <w:szCs w:val="22"/>
        </w:rPr>
        <w:t xml:space="preserve">Bungin, Burhan. </w:t>
      </w:r>
      <w:r w:rsidRPr="00260CD9">
        <w:rPr>
          <w:i/>
          <w:sz w:val="24"/>
          <w:szCs w:val="22"/>
        </w:rPr>
        <w:t>Metode Penelitian Kuantitatif</w:t>
      </w:r>
      <w:r w:rsidRPr="00260CD9">
        <w:rPr>
          <w:sz w:val="24"/>
          <w:szCs w:val="22"/>
        </w:rPr>
        <w:t>, Jakarta: Pernada Media Group, 2006.</w:t>
      </w:r>
    </w:p>
    <w:p w:rsidR="0064347D" w:rsidRPr="00260CD9" w:rsidRDefault="0064347D" w:rsidP="0064347D">
      <w:pPr>
        <w:pStyle w:val="FootnoteText"/>
        <w:ind w:left="720" w:hanging="720"/>
        <w:jc w:val="lowKashida"/>
        <w:rPr>
          <w:sz w:val="24"/>
          <w:szCs w:val="22"/>
        </w:rPr>
      </w:pPr>
    </w:p>
    <w:p w:rsidR="00322AB3" w:rsidRPr="00260CD9" w:rsidRDefault="00322AB3" w:rsidP="00322AB3">
      <w:pPr>
        <w:ind w:left="720" w:hanging="720"/>
        <w:jc w:val="lowKashida"/>
      </w:pPr>
      <w:r w:rsidRPr="00CF6E66">
        <w:t>Baly</w:t>
      </w:r>
      <w:r>
        <w:t xml:space="preserve">, </w:t>
      </w:r>
      <w:r w:rsidRPr="00CF6E66">
        <w:t>Roland</w:t>
      </w:r>
      <w:r>
        <w:t xml:space="preserve">. </w:t>
      </w:r>
      <w:r w:rsidRPr="00260CD9">
        <w:rPr>
          <w:i/>
          <w:iCs/>
        </w:rPr>
        <w:t xml:space="preserve">Pendapatan Keluarga Sebagai Modal Pendidikan Anak, </w:t>
      </w:r>
      <w:r w:rsidRPr="00260CD9">
        <w:t xml:space="preserve">diambil di </w:t>
      </w:r>
      <w:hyperlink r:id="rId7" w:history="1">
        <w:r w:rsidRPr="00260CD9">
          <w:rPr>
            <w:rStyle w:val="Hyperlink"/>
            <w:color w:val="000000" w:themeColor="text1"/>
            <w:u w:val="none"/>
          </w:rPr>
          <w:t>http://www.rolandbaly.blogspot.com</w:t>
        </w:r>
      </w:hyperlink>
      <w:r w:rsidRPr="00260CD9">
        <w:t xml:space="preserve"> . Tgl. 8 Maret 2015.</w:t>
      </w:r>
    </w:p>
    <w:p w:rsidR="00322AB3" w:rsidRPr="00260CD9" w:rsidRDefault="00322AB3" w:rsidP="00322AB3">
      <w:pPr>
        <w:ind w:left="720" w:hanging="720"/>
        <w:jc w:val="lowKashida"/>
      </w:pPr>
      <w:r>
        <w:t>…………….</w:t>
      </w:r>
      <w:r w:rsidRPr="00260CD9">
        <w:t xml:space="preserve"> </w:t>
      </w:r>
      <w:r w:rsidRPr="00260CD9">
        <w:rPr>
          <w:i/>
          <w:iCs/>
        </w:rPr>
        <w:t xml:space="preserve">Pendapatan Keluarga sebagai Modal Pendidikan Anak, </w:t>
      </w:r>
      <w:r w:rsidRPr="00260CD9">
        <w:t xml:space="preserve">diambil di </w:t>
      </w:r>
      <w:hyperlink r:id="rId8" w:history="1">
        <w:r w:rsidRPr="00260CD9">
          <w:rPr>
            <w:rStyle w:val="Hyperlink"/>
            <w:color w:val="000000" w:themeColor="text1"/>
            <w:u w:val="none"/>
          </w:rPr>
          <w:t>http://www.rolandbaly.blogspot.com</w:t>
        </w:r>
      </w:hyperlink>
      <w:r w:rsidRPr="00260CD9">
        <w:t xml:space="preserve"> . Tgl. 9 April 2015.</w:t>
      </w:r>
    </w:p>
    <w:p w:rsidR="00935635" w:rsidRDefault="003F200D" w:rsidP="00935635">
      <w:pPr>
        <w:ind w:left="720" w:hanging="720"/>
        <w:jc w:val="lowKashida"/>
      </w:pPr>
      <w:r>
        <w:t xml:space="preserve">Depdikbud. </w:t>
      </w:r>
      <w:r w:rsidR="00935635" w:rsidRPr="00260CD9">
        <w:rPr>
          <w:i/>
        </w:rPr>
        <w:t>UU RI No. 20 tahun 2</w:t>
      </w:r>
      <w:r w:rsidR="00395997">
        <w:rPr>
          <w:i/>
        </w:rPr>
        <w:t xml:space="preserve">003 Tentang Pendidikan Nasional, </w:t>
      </w:r>
      <w:r w:rsidR="00935635" w:rsidRPr="00260CD9">
        <w:t>Jakarta: Balai Pustaka</w:t>
      </w:r>
      <w:r w:rsidR="00395997">
        <w:t xml:space="preserve">, </w:t>
      </w:r>
      <w:r w:rsidR="00BE427E">
        <w:t>2003</w:t>
      </w:r>
    </w:p>
    <w:p w:rsidR="00BE427E" w:rsidRDefault="00BE427E" w:rsidP="00BE427E">
      <w:pPr>
        <w:pStyle w:val="FootnoteText"/>
        <w:ind w:left="720" w:hanging="720"/>
        <w:jc w:val="lowKashida"/>
        <w:rPr>
          <w:sz w:val="24"/>
          <w:szCs w:val="22"/>
        </w:rPr>
      </w:pPr>
      <w:r>
        <w:rPr>
          <w:sz w:val="24"/>
          <w:szCs w:val="22"/>
        </w:rPr>
        <w:t>……………</w:t>
      </w:r>
      <w:r w:rsidRPr="00260CD9">
        <w:rPr>
          <w:sz w:val="24"/>
          <w:szCs w:val="22"/>
        </w:rPr>
        <w:t xml:space="preserve">, </w:t>
      </w:r>
      <w:r w:rsidRPr="00260CD9">
        <w:rPr>
          <w:i/>
          <w:iCs/>
          <w:sz w:val="24"/>
          <w:szCs w:val="22"/>
        </w:rPr>
        <w:t xml:space="preserve">Kamus Besar Bahasa Indonesia, </w:t>
      </w:r>
      <w:r w:rsidRPr="00260CD9">
        <w:rPr>
          <w:sz w:val="24"/>
          <w:szCs w:val="22"/>
        </w:rPr>
        <w:t>Jakarta: Balai Pustaka, 2005.</w:t>
      </w:r>
    </w:p>
    <w:p w:rsidR="00BE427E" w:rsidRDefault="00BE427E" w:rsidP="00BE427E">
      <w:pPr>
        <w:pStyle w:val="FootnoteText"/>
        <w:ind w:left="720" w:hanging="720"/>
        <w:jc w:val="lowKashida"/>
        <w:rPr>
          <w:sz w:val="24"/>
          <w:szCs w:val="22"/>
        </w:rPr>
      </w:pPr>
    </w:p>
    <w:p w:rsidR="00375FCD" w:rsidRPr="00260CD9" w:rsidRDefault="00375FCD" w:rsidP="00375FCD">
      <w:pPr>
        <w:ind w:left="720" w:hanging="720"/>
        <w:jc w:val="lowKashida"/>
      </w:pPr>
      <w:r w:rsidRPr="00260CD9">
        <w:t xml:space="preserve">Djamarah, Syaiful Bahri. </w:t>
      </w:r>
      <w:r w:rsidRPr="00260CD9">
        <w:rPr>
          <w:i/>
          <w:iCs/>
        </w:rPr>
        <w:t xml:space="preserve">PrestasiBelajar dan Kompetensi Guru, </w:t>
      </w:r>
      <w:r w:rsidRPr="00260CD9">
        <w:t>Surabaya: Usaha Nasional, 1994.</w:t>
      </w:r>
    </w:p>
    <w:p w:rsidR="00E02F14" w:rsidRDefault="00E02F14" w:rsidP="00E02F14">
      <w:pPr>
        <w:pStyle w:val="FootnoteText"/>
        <w:jc w:val="lowKashida"/>
        <w:rPr>
          <w:sz w:val="24"/>
          <w:szCs w:val="22"/>
        </w:rPr>
      </w:pPr>
      <w:r w:rsidRPr="00260CD9">
        <w:rPr>
          <w:sz w:val="24"/>
          <w:szCs w:val="22"/>
        </w:rPr>
        <w:t>G. Lipsey, Richard</w:t>
      </w:r>
      <w:r w:rsidR="00BF784D" w:rsidRPr="00BF784D">
        <w:rPr>
          <w:sz w:val="24"/>
          <w:szCs w:val="22"/>
        </w:rPr>
        <w:t xml:space="preserve"> </w:t>
      </w:r>
      <w:r w:rsidR="00BF784D">
        <w:rPr>
          <w:sz w:val="24"/>
          <w:szCs w:val="22"/>
        </w:rPr>
        <w:t>dkk</w:t>
      </w:r>
      <w:r w:rsidRPr="00260CD9">
        <w:rPr>
          <w:sz w:val="24"/>
          <w:szCs w:val="22"/>
        </w:rPr>
        <w:t xml:space="preserve">. </w:t>
      </w:r>
      <w:r w:rsidRPr="00260CD9">
        <w:rPr>
          <w:i/>
          <w:iCs/>
          <w:sz w:val="24"/>
          <w:szCs w:val="22"/>
        </w:rPr>
        <w:t xml:space="preserve">Ilmu Ekonomi, </w:t>
      </w:r>
      <w:r w:rsidRPr="00260CD9">
        <w:rPr>
          <w:sz w:val="24"/>
          <w:szCs w:val="22"/>
        </w:rPr>
        <w:t>Jakarta: Bina Aksara, 2002.</w:t>
      </w:r>
    </w:p>
    <w:p w:rsidR="00E93966" w:rsidRDefault="00E93966" w:rsidP="00E02F14">
      <w:pPr>
        <w:pStyle w:val="FootnoteText"/>
        <w:jc w:val="lowKashida"/>
        <w:rPr>
          <w:sz w:val="24"/>
          <w:szCs w:val="22"/>
        </w:rPr>
      </w:pPr>
    </w:p>
    <w:p w:rsidR="00E93966" w:rsidRPr="00E93966" w:rsidRDefault="00E93966" w:rsidP="00E02F14">
      <w:pPr>
        <w:pStyle w:val="FootnoteText"/>
        <w:jc w:val="lowKashida"/>
        <w:rPr>
          <w:sz w:val="32"/>
          <w:szCs w:val="22"/>
        </w:rPr>
      </w:pPr>
      <w:r w:rsidRPr="00E93966">
        <w:rPr>
          <w:sz w:val="24"/>
          <w:shd w:val="clear" w:color="auto" w:fill="FFFFFF"/>
        </w:rPr>
        <w:t>Helen.</w:t>
      </w:r>
      <w:r w:rsidRPr="00E93966">
        <w:rPr>
          <w:rStyle w:val="apple-converted-space"/>
          <w:sz w:val="24"/>
          <w:shd w:val="clear" w:color="auto" w:fill="FFFFFF"/>
        </w:rPr>
        <w:t> </w:t>
      </w:r>
      <w:r w:rsidRPr="00E93966">
        <w:rPr>
          <w:i/>
          <w:iCs/>
          <w:sz w:val="24"/>
          <w:shd w:val="clear" w:color="auto" w:fill="FFFFFF"/>
        </w:rPr>
        <w:t>Bimbingan dan Konseling</w:t>
      </w:r>
      <w:r w:rsidRPr="00E93966">
        <w:rPr>
          <w:sz w:val="24"/>
          <w:shd w:val="clear" w:color="auto" w:fill="FFFFFF"/>
        </w:rPr>
        <w:t>, Jakarta: Ciputat Pers, 2002.</w:t>
      </w:r>
    </w:p>
    <w:p w:rsidR="00E02F14" w:rsidRPr="00260CD9" w:rsidRDefault="00E02F14" w:rsidP="00E02F14">
      <w:pPr>
        <w:pStyle w:val="FootnoteText"/>
        <w:jc w:val="lowKashida"/>
        <w:rPr>
          <w:sz w:val="24"/>
          <w:szCs w:val="22"/>
        </w:rPr>
      </w:pPr>
    </w:p>
    <w:p w:rsidR="00935635" w:rsidRPr="00260CD9" w:rsidRDefault="00052D95" w:rsidP="00935635">
      <w:pPr>
        <w:ind w:left="720" w:hanging="720"/>
        <w:jc w:val="lowKashida"/>
      </w:pPr>
      <w:r w:rsidRPr="00260CD9">
        <w:t xml:space="preserve">Irawati, Aryana. </w:t>
      </w:r>
      <w:r w:rsidR="00935635" w:rsidRPr="00260CD9">
        <w:rPr>
          <w:i/>
        </w:rPr>
        <w:t xml:space="preserve">Hubungan antara Keadaan Sosial Ekonomi Orang Tua dengan Minat Melanjutkan Pendidikan ke Perguruan Tinggi </w:t>
      </w:r>
      <w:hyperlink r:id="rId9" w:history="1">
        <w:r w:rsidR="00935635" w:rsidRPr="00260CD9">
          <w:rPr>
            <w:rStyle w:val="Hyperlink"/>
            <w:color w:val="000000" w:themeColor="text1"/>
            <w:u w:val="none"/>
          </w:rPr>
          <w:t>http://guru.online.co.id</w:t>
        </w:r>
      </w:hyperlink>
      <w:r w:rsidR="00935635" w:rsidRPr="00260CD9">
        <w:t xml:space="preserve"> tgl. 2 July 2014</w:t>
      </w:r>
    </w:p>
    <w:p w:rsidR="00CF6E66" w:rsidRPr="00260CD9" w:rsidRDefault="00CF6E66" w:rsidP="00CF6E66">
      <w:pPr>
        <w:ind w:left="720" w:hanging="720"/>
        <w:jc w:val="lowKashida"/>
      </w:pPr>
      <w:r w:rsidRPr="00260CD9">
        <w:t>Imam Abi Abdillah Muhammad bin Ismail bin Ibrahimbin Mughirah bin</w:t>
      </w:r>
      <w:r w:rsidR="003F200D">
        <w:t xml:space="preserve"> Bardizbah Al-Bukhari Al-Ja’fy. </w:t>
      </w:r>
      <w:r w:rsidRPr="00260CD9">
        <w:rPr>
          <w:i/>
          <w:iCs/>
        </w:rPr>
        <w:t xml:space="preserve">Shahih Bukhari, </w:t>
      </w:r>
      <w:r w:rsidRPr="00260CD9">
        <w:t>juz I, Daarul Fkry.</w:t>
      </w:r>
      <w:r w:rsidR="003F200D">
        <w:t xml:space="preserve"> Th.</w:t>
      </w:r>
    </w:p>
    <w:p w:rsidR="00322AB3" w:rsidRPr="00260CD9" w:rsidRDefault="00322AB3" w:rsidP="00322AB3">
      <w:pPr>
        <w:jc w:val="lowKashida"/>
      </w:pPr>
      <w:r w:rsidRPr="00260CD9">
        <w:t>K</w:t>
      </w:r>
      <w:r w:rsidR="003F200D">
        <w:t xml:space="preserve">atijan, Sugiyanto. </w:t>
      </w:r>
      <w:r w:rsidRPr="00260CD9">
        <w:rPr>
          <w:i/>
          <w:iCs/>
        </w:rPr>
        <w:t xml:space="preserve">Ekonomi SLTP, </w:t>
      </w:r>
      <w:r w:rsidRPr="00260CD9">
        <w:t xml:space="preserve">Solo: CV Setia Eka Nugraha, 1999. </w:t>
      </w:r>
    </w:p>
    <w:p w:rsidR="00935635" w:rsidRPr="00260CD9" w:rsidRDefault="00935635" w:rsidP="00935635">
      <w:pPr>
        <w:pStyle w:val="FootnoteText"/>
        <w:ind w:left="720" w:hanging="720"/>
        <w:jc w:val="lowKashida"/>
        <w:rPr>
          <w:sz w:val="24"/>
          <w:szCs w:val="22"/>
        </w:rPr>
      </w:pPr>
      <w:r w:rsidRPr="00260CD9">
        <w:rPr>
          <w:sz w:val="24"/>
          <w:szCs w:val="22"/>
        </w:rPr>
        <w:t xml:space="preserve">M. Sastrapraja, </w:t>
      </w:r>
      <w:r w:rsidRPr="00260CD9">
        <w:rPr>
          <w:i/>
          <w:iCs/>
          <w:sz w:val="24"/>
          <w:szCs w:val="22"/>
        </w:rPr>
        <w:t>Kamus Istilah Pendidikan dan Umum</w:t>
      </w:r>
      <w:r w:rsidRPr="00260CD9">
        <w:rPr>
          <w:sz w:val="24"/>
          <w:szCs w:val="22"/>
        </w:rPr>
        <w:t xml:space="preserve">. </w:t>
      </w:r>
      <w:r w:rsidR="00AB7401" w:rsidRPr="00260CD9">
        <w:rPr>
          <w:sz w:val="24"/>
          <w:szCs w:val="22"/>
        </w:rPr>
        <w:t xml:space="preserve">Surabaya: </w:t>
      </w:r>
      <w:r w:rsidRPr="00260CD9">
        <w:rPr>
          <w:sz w:val="24"/>
          <w:szCs w:val="22"/>
        </w:rPr>
        <w:t>Usaha Nasional,: 1981.</w:t>
      </w:r>
    </w:p>
    <w:p w:rsidR="00935635" w:rsidRPr="00260CD9" w:rsidRDefault="00935635" w:rsidP="00935635">
      <w:pPr>
        <w:pStyle w:val="FootnoteText"/>
        <w:jc w:val="lowKashida"/>
        <w:rPr>
          <w:sz w:val="24"/>
          <w:szCs w:val="22"/>
        </w:rPr>
      </w:pPr>
    </w:p>
    <w:p w:rsidR="00935635" w:rsidRDefault="00052D95" w:rsidP="00935635">
      <w:pPr>
        <w:pStyle w:val="FootnoteText"/>
        <w:jc w:val="lowKashida"/>
        <w:rPr>
          <w:sz w:val="24"/>
          <w:szCs w:val="22"/>
        </w:rPr>
      </w:pPr>
      <w:r w:rsidRPr="00260CD9">
        <w:rPr>
          <w:sz w:val="24"/>
          <w:szCs w:val="22"/>
        </w:rPr>
        <w:t xml:space="preserve">Moh. Fahrudin, Fuad. </w:t>
      </w:r>
      <w:r w:rsidR="00935635" w:rsidRPr="00260CD9">
        <w:rPr>
          <w:i/>
          <w:iCs/>
          <w:sz w:val="24"/>
          <w:szCs w:val="22"/>
        </w:rPr>
        <w:t>Ekonomi Islam.</w:t>
      </w:r>
      <w:r w:rsidR="00935635" w:rsidRPr="00260CD9">
        <w:rPr>
          <w:sz w:val="24"/>
          <w:szCs w:val="22"/>
        </w:rPr>
        <w:t xml:space="preserve"> </w:t>
      </w:r>
      <w:r w:rsidR="009D01D5" w:rsidRPr="00260CD9">
        <w:rPr>
          <w:sz w:val="24"/>
          <w:szCs w:val="22"/>
        </w:rPr>
        <w:t xml:space="preserve">Jakarta: </w:t>
      </w:r>
      <w:r w:rsidR="00935635" w:rsidRPr="00260CD9">
        <w:rPr>
          <w:sz w:val="24"/>
          <w:szCs w:val="22"/>
        </w:rPr>
        <w:t>Mutiara, 1982.</w:t>
      </w:r>
    </w:p>
    <w:p w:rsidR="00322AB3" w:rsidRDefault="00322AB3" w:rsidP="00935635">
      <w:pPr>
        <w:pStyle w:val="FootnoteText"/>
        <w:jc w:val="lowKashida"/>
        <w:rPr>
          <w:sz w:val="24"/>
          <w:szCs w:val="22"/>
        </w:rPr>
      </w:pPr>
    </w:p>
    <w:p w:rsidR="00300FBD" w:rsidRPr="00260CD9" w:rsidRDefault="003F200D" w:rsidP="00300FBD">
      <w:pPr>
        <w:jc w:val="lowKashida"/>
      </w:pPr>
      <w:r>
        <w:t xml:space="preserve">Margono. </w:t>
      </w:r>
      <w:r w:rsidR="00300FBD" w:rsidRPr="00260CD9">
        <w:rPr>
          <w:i/>
        </w:rPr>
        <w:t>Metode Penelitian pendidikan</w:t>
      </w:r>
      <w:r w:rsidR="00300FBD" w:rsidRPr="00260CD9">
        <w:t>, Jakarta: T.P. Asdi Mahasatya, 2003</w:t>
      </w:r>
      <w:r w:rsidR="00300FBD" w:rsidRPr="00260CD9">
        <w:rPr>
          <w:i/>
        </w:rPr>
        <w:t>.</w:t>
      </w:r>
    </w:p>
    <w:p w:rsidR="00300FBD" w:rsidRDefault="003F200D" w:rsidP="00300FBD">
      <w:pPr>
        <w:pStyle w:val="FootnoteText"/>
        <w:jc w:val="lowKashida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Marjo. </w:t>
      </w:r>
      <w:r w:rsidR="00300FBD" w:rsidRPr="00260CD9">
        <w:rPr>
          <w:i/>
          <w:iCs/>
          <w:sz w:val="24"/>
          <w:szCs w:val="22"/>
        </w:rPr>
        <w:t xml:space="preserve">Bahasa Indonesia Kontemporer, </w:t>
      </w:r>
      <w:r w:rsidR="00300FBD" w:rsidRPr="00260CD9">
        <w:rPr>
          <w:sz w:val="24"/>
          <w:szCs w:val="22"/>
        </w:rPr>
        <w:t>Surabaya: Beringin Jaya, 1997.</w:t>
      </w:r>
    </w:p>
    <w:p w:rsidR="00300FBD" w:rsidRDefault="00300FBD" w:rsidP="00300FBD">
      <w:pPr>
        <w:pStyle w:val="FootnoteText"/>
        <w:jc w:val="lowKashida"/>
        <w:rPr>
          <w:sz w:val="24"/>
          <w:szCs w:val="22"/>
        </w:rPr>
      </w:pPr>
    </w:p>
    <w:p w:rsidR="00300FBD" w:rsidRDefault="003F200D" w:rsidP="00300FBD">
      <w:pPr>
        <w:jc w:val="lowKashida"/>
      </w:pPr>
      <w:r>
        <w:t xml:space="preserve">Masran, Sri Muliani. </w:t>
      </w:r>
      <w:r w:rsidR="00300FBD" w:rsidRPr="00260CD9">
        <w:rPr>
          <w:i/>
          <w:iCs/>
        </w:rPr>
        <w:t xml:space="preserve">Psikologi Pendidikan, </w:t>
      </w:r>
      <w:r w:rsidR="00300FBD" w:rsidRPr="00260CD9">
        <w:t>Yogyakarta: UGM, 1983.</w:t>
      </w:r>
    </w:p>
    <w:p w:rsidR="00E93966" w:rsidRPr="00260CD9" w:rsidRDefault="00E93966" w:rsidP="000755EA">
      <w:pPr>
        <w:ind w:left="720" w:hanging="720"/>
        <w:jc w:val="lowKashida"/>
      </w:pPr>
      <w:r>
        <w:t>Syah, Muhibbin.</w:t>
      </w:r>
      <w:r w:rsidRPr="003914CA">
        <w:t xml:space="preserve"> </w:t>
      </w:r>
      <w:r w:rsidRPr="003914CA">
        <w:rPr>
          <w:i/>
          <w:iCs/>
        </w:rPr>
        <w:t xml:space="preserve">Psikologi Pendidikan dengan Pendekatan Baru, </w:t>
      </w:r>
      <w:r w:rsidRPr="003914CA">
        <w:t>Bandung: Remaja Rosdakarya, 2002</w:t>
      </w:r>
    </w:p>
    <w:p w:rsidR="00322AB3" w:rsidRPr="00260CD9" w:rsidRDefault="00322AB3" w:rsidP="00322AB3">
      <w:pPr>
        <w:ind w:left="720" w:hanging="720"/>
        <w:jc w:val="lowKashida"/>
      </w:pPr>
      <w:r w:rsidRPr="00260CD9">
        <w:t xml:space="preserve">Ngurah Agung, I Gusti. </w:t>
      </w:r>
      <w:r w:rsidRPr="00260CD9">
        <w:rPr>
          <w:i/>
        </w:rPr>
        <w:t xml:space="preserve">Manajemen Penulisan Skripsi, Tesis, dan Desertasi </w:t>
      </w:r>
      <w:r w:rsidRPr="00260CD9">
        <w:t>Jakarta: Raja Grafindo Persada, 2004.</w:t>
      </w:r>
    </w:p>
    <w:p w:rsidR="00300FBD" w:rsidRPr="00260CD9" w:rsidRDefault="00300FBD" w:rsidP="00300FBD">
      <w:pPr>
        <w:jc w:val="lowKashida"/>
      </w:pPr>
      <w:r w:rsidRPr="00260CD9">
        <w:t xml:space="preserve">Poli, dkk. </w:t>
      </w:r>
      <w:r w:rsidRPr="00260CD9">
        <w:rPr>
          <w:i/>
          <w:iCs/>
        </w:rPr>
        <w:t xml:space="preserve">Pengantar Ilmu Ekonomi, </w:t>
      </w:r>
      <w:r w:rsidRPr="00260CD9">
        <w:t>Jakarta: Pustaka Utama, 1997.</w:t>
      </w:r>
    </w:p>
    <w:p w:rsidR="00300FBD" w:rsidRDefault="00300FBD" w:rsidP="00300FBD">
      <w:pPr>
        <w:jc w:val="lowKashida"/>
      </w:pPr>
      <w:r>
        <w:t xml:space="preserve">Riduwan. </w:t>
      </w:r>
      <w:r w:rsidRPr="00260CD9">
        <w:rPr>
          <w:i/>
        </w:rPr>
        <w:t>Rumus dan Data dalam Analisis Statistika</w:t>
      </w:r>
      <w:r w:rsidRPr="00260CD9">
        <w:t>, Bandung: Alpa Beta, 2008.</w:t>
      </w:r>
    </w:p>
    <w:p w:rsidR="00935635" w:rsidRPr="00260CD9" w:rsidRDefault="00C31B42" w:rsidP="00935635">
      <w:pPr>
        <w:jc w:val="lowKashida"/>
      </w:pPr>
      <w:r w:rsidRPr="00260CD9">
        <w:t xml:space="preserve">Svalatoga, Kaare. </w:t>
      </w:r>
      <w:r w:rsidR="00935635" w:rsidRPr="00260CD9">
        <w:rPr>
          <w:i/>
          <w:iCs/>
        </w:rPr>
        <w:t xml:space="preserve">Differensisai Sosial, </w:t>
      </w:r>
      <w:r w:rsidR="009D01D5" w:rsidRPr="00260CD9">
        <w:t xml:space="preserve">Jakarta: </w:t>
      </w:r>
      <w:r w:rsidR="00935635" w:rsidRPr="00260CD9">
        <w:t>Bina Aksara, 1989.</w:t>
      </w:r>
    </w:p>
    <w:p w:rsidR="00935635" w:rsidRDefault="000877EA" w:rsidP="00935635">
      <w:pPr>
        <w:pStyle w:val="FootnoteText"/>
        <w:ind w:left="720" w:hanging="720"/>
        <w:jc w:val="lowKashida"/>
        <w:rPr>
          <w:sz w:val="24"/>
          <w:szCs w:val="22"/>
        </w:rPr>
      </w:pPr>
      <w:r>
        <w:rPr>
          <w:sz w:val="24"/>
          <w:szCs w:val="22"/>
        </w:rPr>
        <w:t xml:space="preserve">Sobry Sutikno. </w:t>
      </w:r>
      <w:bookmarkStart w:id="0" w:name="_GoBack"/>
      <w:bookmarkEnd w:id="0"/>
      <w:r w:rsidR="00935635" w:rsidRPr="00260CD9">
        <w:rPr>
          <w:i/>
          <w:iCs/>
          <w:sz w:val="24"/>
          <w:szCs w:val="22"/>
        </w:rPr>
        <w:t xml:space="preserve">Menuju Pendidikan Bermutu, </w:t>
      </w:r>
      <w:r w:rsidR="009D01D5" w:rsidRPr="00260CD9">
        <w:rPr>
          <w:sz w:val="24"/>
          <w:szCs w:val="22"/>
        </w:rPr>
        <w:t xml:space="preserve">Mataram: </w:t>
      </w:r>
      <w:r w:rsidR="00935635" w:rsidRPr="00260CD9">
        <w:rPr>
          <w:sz w:val="24"/>
          <w:szCs w:val="22"/>
        </w:rPr>
        <w:t>Nusa Tenggara Pratama Press, 2003.</w:t>
      </w:r>
    </w:p>
    <w:p w:rsidR="0000572F" w:rsidRPr="00260CD9" w:rsidRDefault="0000572F" w:rsidP="00935635">
      <w:pPr>
        <w:pStyle w:val="FootnoteText"/>
        <w:ind w:left="720" w:hanging="720"/>
        <w:jc w:val="lowKashida"/>
        <w:rPr>
          <w:sz w:val="24"/>
          <w:szCs w:val="22"/>
        </w:rPr>
      </w:pPr>
    </w:p>
    <w:p w:rsidR="0000572F" w:rsidRPr="0000572F" w:rsidRDefault="0000572F" w:rsidP="0000572F">
      <w:pPr>
        <w:pStyle w:val="FootnoteText"/>
        <w:ind w:left="720" w:hanging="720"/>
        <w:jc w:val="both"/>
        <w:rPr>
          <w:sz w:val="24"/>
        </w:rPr>
      </w:pPr>
      <w:r w:rsidRPr="0000572F"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 xml:space="preserve">Surbakti, </w:t>
      </w:r>
      <w:r w:rsidRPr="0000572F">
        <w:rPr>
          <w:rFonts w:cs="Arial"/>
          <w:sz w:val="24"/>
          <w:shd w:val="clear" w:color="auto" w:fill="FFFFFF"/>
        </w:rPr>
        <w:t>Ramlan</w:t>
      </w:r>
      <w:r w:rsidRPr="0000572F">
        <w:rPr>
          <w:rStyle w:val="apple-converted-space"/>
          <w:rFonts w:cs="Arial"/>
          <w:sz w:val="24"/>
          <w:shd w:val="clear" w:color="auto" w:fill="FFFFFF"/>
        </w:rPr>
        <w:t>.</w:t>
      </w:r>
      <w:r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 xml:space="preserve"> </w:t>
      </w:r>
      <w:r w:rsidRPr="0000572F">
        <w:rPr>
          <w:rStyle w:val="Emphasis"/>
          <w:rFonts w:cs="Arial"/>
          <w:bCs/>
          <w:iCs w:val="0"/>
          <w:sz w:val="24"/>
          <w:shd w:val="clear" w:color="auto" w:fill="FFFFFF"/>
        </w:rPr>
        <w:t xml:space="preserve">Memahami Ilmu Politk, </w:t>
      </w:r>
      <w:r w:rsidRPr="0000572F"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>Jakarta:</w:t>
      </w:r>
      <w:r w:rsidR="007252A0"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 xml:space="preserve"> </w:t>
      </w:r>
      <w:r w:rsidRPr="0000572F"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>PT. Gramedia Widisarana Indonesia, 2004.</w:t>
      </w:r>
    </w:p>
    <w:p w:rsidR="009A61AD" w:rsidRPr="00260CD9" w:rsidRDefault="009A61AD" w:rsidP="00935635">
      <w:pPr>
        <w:pStyle w:val="FootnoteText"/>
        <w:ind w:left="720" w:hanging="720"/>
        <w:jc w:val="lowKashida"/>
        <w:rPr>
          <w:sz w:val="24"/>
          <w:szCs w:val="22"/>
        </w:rPr>
      </w:pPr>
    </w:p>
    <w:p w:rsidR="009A61AD" w:rsidRPr="00260CD9" w:rsidRDefault="004C54FF" w:rsidP="009A61AD">
      <w:pPr>
        <w:ind w:left="720" w:hanging="720"/>
        <w:jc w:val="both"/>
      </w:pPr>
      <w:r>
        <w:rPr>
          <w:lang w:val="id-ID"/>
        </w:rPr>
        <w:t>Sugiono</w:t>
      </w:r>
      <w:r>
        <w:t xml:space="preserve">. </w:t>
      </w:r>
      <w:r w:rsidR="009A61AD" w:rsidRPr="00260CD9">
        <w:rPr>
          <w:i/>
          <w:lang w:val="id-ID"/>
        </w:rPr>
        <w:t>Metode Penelitian Kualitataif, Kuantitatif dan R&amp;B</w:t>
      </w:r>
      <w:r w:rsidR="009A61AD" w:rsidRPr="00260CD9">
        <w:rPr>
          <w:lang w:val="id-ID"/>
        </w:rPr>
        <w:t xml:space="preserve"> Bandung: Alfabeta, 2007</w:t>
      </w:r>
      <w:r w:rsidR="009A61AD" w:rsidRPr="00260CD9">
        <w:t>.</w:t>
      </w:r>
    </w:p>
    <w:p w:rsidR="00935635" w:rsidRPr="00260CD9" w:rsidRDefault="00556541" w:rsidP="00935635">
      <w:pPr>
        <w:ind w:left="720" w:hanging="720"/>
        <w:jc w:val="lowKashida"/>
      </w:pPr>
      <w:r w:rsidRPr="00260CD9">
        <w:t xml:space="preserve">Syah, Muhibbin. </w:t>
      </w:r>
      <w:r w:rsidR="00935635" w:rsidRPr="00260CD9">
        <w:rPr>
          <w:i/>
          <w:iCs/>
        </w:rPr>
        <w:t xml:space="preserve">Psikologi Pendidikan dengan Pendekatan Baru, </w:t>
      </w:r>
      <w:r w:rsidR="009D01D5" w:rsidRPr="00260CD9">
        <w:t xml:space="preserve">Bandung: </w:t>
      </w:r>
      <w:r w:rsidR="00935635" w:rsidRPr="00260CD9">
        <w:t>Remaja Rosdakarya, 2002</w:t>
      </w:r>
      <w:r w:rsidR="0097703D" w:rsidRPr="00260CD9">
        <w:t>.</w:t>
      </w:r>
    </w:p>
    <w:p w:rsidR="00E843CA" w:rsidRPr="00260CD9" w:rsidRDefault="004C54FF" w:rsidP="00E843CA">
      <w:pPr>
        <w:jc w:val="lowKashida"/>
      </w:pPr>
      <w:r>
        <w:t xml:space="preserve">W.S. Winkel. </w:t>
      </w:r>
      <w:r w:rsidR="00E843CA" w:rsidRPr="00260CD9">
        <w:rPr>
          <w:i/>
        </w:rPr>
        <w:t xml:space="preserve">Psikologi Pengajaran </w:t>
      </w:r>
      <w:r w:rsidR="00E843CA" w:rsidRPr="00260CD9">
        <w:t>Jakarta: PT. Gramedia, 1999.</w:t>
      </w:r>
    </w:p>
    <w:p w:rsidR="00ED61D4" w:rsidRPr="00260CD9" w:rsidRDefault="00ED61D4" w:rsidP="00935635">
      <w:pPr>
        <w:jc w:val="lowKashida"/>
      </w:pPr>
    </w:p>
    <w:sectPr w:rsidR="00ED61D4" w:rsidRPr="00260CD9" w:rsidSect="00D830AD">
      <w:headerReference w:type="default" r:id="rId10"/>
      <w:pgSz w:w="12240" w:h="15840" w:code="1"/>
      <w:pgMar w:top="2275" w:right="1701" w:bottom="1701" w:left="2275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8" w:rsidRDefault="00B748A8" w:rsidP="00F5108B">
      <w:pPr>
        <w:spacing w:after="0" w:line="240" w:lineRule="auto"/>
      </w:pPr>
      <w:r>
        <w:separator/>
      </w:r>
    </w:p>
  </w:endnote>
  <w:endnote w:type="continuationSeparator" w:id="0">
    <w:p w:rsidR="00B748A8" w:rsidRDefault="00B748A8" w:rsidP="00F5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8" w:rsidRDefault="00B748A8" w:rsidP="00F5108B">
      <w:pPr>
        <w:spacing w:after="0" w:line="240" w:lineRule="auto"/>
      </w:pPr>
      <w:r>
        <w:separator/>
      </w:r>
    </w:p>
  </w:footnote>
  <w:footnote w:type="continuationSeparator" w:id="0">
    <w:p w:rsidR="00B748A8" w:rsidRDefault="00B748A8" w:rsidP="00F5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4193"/>
      <w:docPartObj>
        <w:docPartGallery w:val="Page Numbers (Top of Page)"/>
        <w:docPartUnique/>
      </w:docPartObj>
    </w:sdtPr>
    <w:sdtEndPr/>
    <w:sdtContent>
      <w:p w:rsidR="00B56874" w:rsidRPr="00B56874" w:rsidRDefault="00F76F5F">
        <w:pPr>
          <w:pStyle w:val="Header"/>
          <w:jc w:val="right"/>
        </w:pPr>
        <w:r w:rsidRPr="00B56874">
          <w:fldChar w:fldCharType="begin"/>
        </w:r>
        <w:r w:rsidR="00B56874" w:rsidRPr="00B56874">
          <w:instrText xml:space="preserve"> PAGE   \* MERGEFORMAT </w:instrText>
        </w:r>
        <w:r w:rsidRPr="00B56874">
          <w:fldChar w:fldCharType="separate"/>
        </w:r>
        <w:r w:rsidR="000877EA">
          <w:rPr>
            <w:noProof/>
          </w:rPr>
          <w:t>71</w:t>
        </w:r>
        <w:r w:rsidRPr="00B56874">
          <w:fldChar w:fldCharType="end"/>
        </w:r>
      </w:p>
    </w:sdtContent>
  </w:sdt>
  <w:p w:rsidR="00B56874" w:rsidRPr="00B56874" w:rsidRDefault="00B56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35"/>
    <w:rsid w:val="0000572F"/>
    <w:rsid w:val="00052D95"/>
    <w:rsid w:val="000607E6"/>
    <w:rsid w:val="00063661"/>
    <w:rsid w:val="000755EA"/>
    <w:rsid w:val="000877EA"/>
    <w:rsid w:val="00093709"/>
    <w:rsid w:val="000B1A2E"/>
    <w:rsid w:val="0010794A"/>
    <w:rsid w:val="001104E0"/>
    <w:rsid w:val="00151BC4"/>
    <w:rsid w:val="00197695"/>
    <w:rsid w:val="001A2A3A"/>
    <w:rsid w:val="00227DBE"/>
    <w:rsid w:val="0024005C"/>
    <w:rsid w:val="00260CD9"/>
    <w:rsid w:val="002738EE"/>
    <w:rsid w:val="002B5489"/>
    <w:rsid w:val="002D0CF4"/>
    <w:rsid w:val="00300FBD"/>
    <w:rsid w:val="00312C10"/>
    <w:rsid w:val="00322AB3"/>
    <w:rsid w:val="00345607"/>
    <w:rsid w:val="00375FCD"/>
    <w:rsid w:val="00395997"/>
    <w:rsid w:val="003F200D"/>
    <w:rsid w:val="00407564"/>
    <w:rsid w:val="00417776"/>
    <w:rsid w:val="0047319E"/>
    <w:rsid w:val="00480D60"/>
    <w:rsid w:val="004A103A"/>
    <w:rsid w:val="004C54FF"/>
    <w:rsid w:val="005053B2"/>
    <w:rsid w:val="00545449"/>
    <w:rsid w:val="00556541"/>
    <w:rsid w:val="005605F1"/>
    <w:rsid w:val="005630D1"/>
    <w:rsid w:val="005713D6"/>
    <w:rsid w:val="005D35C1"/>
    <w:rsid w:val="0064347D"/>
    <w:rsid w:val="006750C5"/>
    <w:rsid w:val="006A2FD5"/>
    <w:rsid w:val="006C30C2"/>
    <w:rsid w:val="007252A0"/>
    <w:rsid w:val="00780063"/>
    <w:rsid w:val="007B2960"/>
    <w:rsid w:val="0086259C"/>
    <w:rsid w:val="008855C2"/>
    <w:rsid w:val="008912F9"/>
    <w:rsid w:val="008A64C4"/>
    <w:rsid w:val="00924847"/>
    <w:rsid w:val="00935635"/>
    <w:rsid w:val="009677F1"/>
    <w:rsid w:val="0097703D"/>
    <w:rsid w:val="009A61AD"/>
    <w:rsid w:val="009D01D5"/>
    <w:rsid w:val="009E3D95"/>
    <w:rsid w:val="00A37300"/>
    <w:rsid w:val="00AB50EB"/>
    <w:rsid w:val="00AB7401"/>
    <w:rsid w:val="00B04645"/>
    <w:rsid w:val="00B56874"/>
    <w:rsid w:val="00B6066D"/>
    <w:rsid w:val="00B748A8"/>
    <w:rsid w:val="00B93123"/>
    <w:rsid w:val="00BE427E"/>
    <w:rsid w:val="00BF784D"/>
    <w:rsid w:val="00C11F8C"/>
    <w:rsid w:val="00C31B42"/>
    <w:rsid w:val="00C44C8B"/>
    <w:rsid w:val="00C755C8"/>
    <w:rsid w:val="00CC1A4D"/>
    <w:rsid w:val="00CF6E66"/>
    <w:rsid w:val="00D16B17"/>
    <w:rsid w:val="00D56488"/>
    <w:rsid w:val="00D67E85"/>
    <w:rsid w:val="00D7526C"/>
    <w:rsid w:val="00D830AD"/>
    <w:rsid w:val="00E02F14"/>
    <w:rsid w:val="00E843CA"/>
    <w:rsid w:val="00E93966"/>
    <w:rsid w:val="00ED61D4"/>
    <w:rsid w:val="00EE7DD1"/>
    <w:rsid w:val="00F12621"/>
    <w:rsid w:val="00F301C1"/>
    <w:rsid w:val="00F5108B"/>
    <w:rsid w:val="00F76F5F"/>
    <w:rsid w:val="00FB6B3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3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35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5635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6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35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4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D61D4"/>
  </w:style>
  <w:style w:type="character" w:styleId="Emphasis">
    <w:name w:val="Emphasis"/>
    <w:basedOn w:val="DefaultParagraphFont"/>
    <w:uiPriority w:val="20"/>
    <w:qFormat/>
    <w:rsid w:val="00ED6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baly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andbaly.blogspo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ru.online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 Kendari</dc:creator>
  <cp:lastModifiedBy>BRC Kendari</cp:lastModifiedBy>
  <cp:revision>62</cp:revision>
  <dcterms:created xsi:type="dcterms:W3CDTF">2015-06-15T13:47:00Z</dcterms:created>
  <dcterms:modified xsi:type="dcterms:W3CDTF">2015-10-19T07:52:00Z</dcterms:modified>
</cp:coreProperties>
</file>