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1B" w:rsidRDefault="00245E1B" w:rsidP="002C5E3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F4FFA">
        <w:rPr>
          <w:rFonts w:asciiTheme="majorBidi" w:hAnsiTheme="majorBidi" w:cstheme="majorBidi"/>
          <w:b/>
          <w:bCs/>
          <w:sz w:val="24"/>
          <w:szCs w:val="24"/>
        </w:rPr>
        <w:t>BAB I</w:t>
      </w:r>
    </w:p>
    <w:p w:rsidR="007735D6" w:rsidRDefault="007735D6" w:rsidP="002C5E3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PENDAHULUAN </w:t>
      </w:r>
    </w:p>
    <w:p w:rsidR="002C5E33" w:rsidRPr="003F4FFA" w:rsidRDefault="002C5E33" w:rsidP="002C5E3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45E1B" w:rsidRPr="003F4FFA" w:rsidRDefault="00F9046E" w:rsidP="002C5E33">
      <w:pPr>
        <w:pStyle w:val="ListParagraph"/>
        <w:numPr>
          <w:ilvl w:val="0"/>
          <w:numId w:val="2"/>
        </w:numPr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Latar Belakang</w:t>
      </w:r>
    </w:p>
    <w:p w:rsidR="004C31DB" w:rsidRPr="003F4FFA" w:rsidRDefault="008C398E" w:rsidP="00081D6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4FFA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245E1B" w:rsidRPr="003F4FFA">
        <w:rPr>
          <w:rFonts w:asciiTheme="majorBidi" w:hAnsiTheme="majorBidi" w:cstheme="majorBidi"/>
          <w:sz w:val="24"/>
          <w:szCs w:val="24"/>
        </w:rPr>
        <w:t xml:space="preserve"> </w:t>
      </w:r>
      <w:r w:rsidR="00CA5637">
        <w:rPr>
          <w:rFonts w:asciiTheme="majorBidi" w:hAnsiTheme="majorBidi" w:cstheme="majorBidi"/>
          <w:sz w:val="24"/>
          <w:szCs w:val="24"/>
        </w:rPr>
        <w:t>Istilah B</w:t>
      </w:r>
      <w:r w:rsidR="004C31DB" w:rsidRPr="003F4FFA">
        <w:rPr>
          <w:rFonts w:asciiTheme="majorBidi" w:hAnsiTheme="majorBidi" w:cstheme="majorBidi"/>
          <w:sz w:val="24"/>
          <w:szCs w:val="24"/>
        </w:rPr>
        <w:t>ank telah menjadi istilah yang umum yang digunakan ol</w:t>
      </w:r>
      <w:r w:rsidR="006A0BAF">
        <w:rPr>
          <w:rFonts w:asciiTheme="majorBidi" w:hAnsiTheme="majorBidi" w:cstheme="majorBidi"/>
          <w:sz w:val="24"/>
          <w:szCs w:val="24"/>
        </w:rPr>
        <w:t>eh masyarakat dewasa ini, kata B</w:t>
      </w:r>
      <w:r w:rsidR="004C31DB" w:rsidRPr="003F4FFA">
        <w:rPr>
          <w:rFonts w:asciiTheme="majorBidi" w:hAnsiTheme="majorBidi" w:cstheme="majorBidi"/>
          <w:sz w:val="24"/>
          <w:szCs w:val="24"/>
        </w:rPr>
        <w:t>ank</w:t>
      </w:r>
      <w:r w:rsidR="00066EB9" w:rsidRPr="003F4FFA">
        <w:rPr>
          <w:rFonts w:asciiTheme="majorBidi" w:hAnsiTheme="majorBidi" w:cstheme="majorBidi"/>
          <w:sz w:val="24"/>
          <w:szCs w:val="24"/>
        </w:rPr>
        <w:t xml:space="preserve"> </w:t>
      </w:r>
      <w:r w:rsidR="004C31DB" w:rsidRPr="003F4FFA">
        <w:rPr>
          <w:rFonts w:asciiTheme="majorBidi" w:hAnsiTheme="majorBidi" w:cstheme="majorBidi"/>
          <w:sz w:val="24"/>
          <w:szCs w:val="24"/>
        </w:rPr>
        <w:t xml:space="preserve">berasal dari </w:t>
      </w:r>
      <w:r w:rsidR="004C31DB" w:rsidRPr="006A0BAF">
        <w:rPr>
          <w:rFonts w:asciiTheme="majorBidi" w:hAnsiTheme="majorBidi" w:cstheme="majorBidi"/>
          <w:i/>
          <w:iCs/>
          <w:sz w:val="24"/>
          <w:szCs w:val="24"/>
        </w:rPr>
        <w:t>banque</w:t>
      </w:r>
      <w:r w:rsidR="004C31DB" w:rsidRPr="003F4FFA">
        <w:rPr>
          <w:rFonts w:asciiTheme="majorBidi" w:hAnsiTheme="majorBidi" w:cstheme="majorBidi"/>
          <w:sz w:val="24"/>
          <w:szCs w:val="24"/>
        </w:rPr>
        <w:t>, dalam bahas</w:t>
      </w:r>
      <w:r w:rsidR="00E70C3E">
        <w:rPr>
          <w:rFonts w:asciiTheme="majorBidi" w:hAnsiTheme="majorBidi" w:cstheme="majorBidi"/>
          <w:sz w:val="24"/>
          <w:szCs w:val="24"/>
        </w:rPr>
        <w:t>a</w:t>
      </w:r>
      <w:r w:rsidR="00852C91">
        <w:rPr>
          <w:rFonts w:asciiTheme="majorBidi" w:hAnsiTheme="majorBidi" w:cstheme="majorBidi"/>
          <w:sz w:val="24"/>
          <w:szCs w:val="24"/>
        </w:rPr>
        <w:t xml:space="preserve"> P</w:t>
      </w:r>
      <w:r w:rsidR="004C31DB" w:rsidRPr="003F4FFA">
        <w:rPr>
          <w:rFonts w:asciiTheme="majorBidi" w:hAnsiTheme="majorBidi" w:cstheme="majorBidi"/>
          <w:sz w:val="24"/>
          <w:szCs w:val="24"/>
        </w:rPr>
        <w:t xml:space="preserve">rancis, dan </w:t>
      </w:r>
      <w:r w:rsidR="004C31DB" w:rsidRPr="006A0BAF">
        <w:rPr>
          <w:rFonts w:asciiTheme="majorBidi" w:hAnsiTheme="majorBidi" w:cstheme="majorBidi"/>
          <w:i/>
          <w:iCs/>
          <w:sz w:val="24"/>
          <w:szCs w:val="24"/>
        </w:rPr>
        <w:t>banco</w:t>
      </w:r>
      <w:r w:rsidR="004C31DB" w:rsidRPr="003F4FFA">
        <w:rPr>
          <w:rFonts w:asciiTheme="majorBidi" w:hAnsiTheme="majorBidi" w:cstheme="majorBidi"/>
          <w:sz w:val="24"/>
          <w:szCs w:val="24"/>
        </w:rPr>
        <w:t xml:space="preserve"> dari bah</w:t>
      </w:r>
      <w:r w:rsidR="00041BFD">
        <w:rPr>
          <w:rFonts w:asciiTheme="majorBidi" w:hAnsiTheme="majorBidi" w:cstheme="majorBidi"/>
          <w:sz w:val="24"/>
          <w:szCs w:val="24"/>
        </w:rPr>
        <w:t>a</w:t>
      </w:r>
      <w:r w:rsidR="00852C91">
        <w:rPr>
          <w:rFonts w:asciiTheme="majorBidi" w:hAnsiTheme="majorBidi" w:cstheme="majorBidi"/>
          <w:sz w:val="24"/>
          <w:szCs w:val="24"/>
        </w:rPr>
        <w:t>sa I</w:t>
      </w:r>
      <w:r w:rsidR="004C31DB" w:rsidRPr="003F4FFA">
        <w:rPr>
          <w:rFonts w:asciiTheme="majorBidi" w:hAnsiTheme="majorBidi" w:cstheme="majorBidi"/>
          <w:sz w:val="24"/>
          <w:szCs w:val="24"/>
        </w:rPr>
        <w:t xml:space="preserve">talia, yang mengandung pengertian, peti/ lemari, atau bangku, yang mengandung pengertian sebagai tempat menyimpan benda, benda berharaga seperti uang, emas, peti berlian dan barang berharga lainnnya yang mengisyaratkan  fungsi dasar yang ditunjukkan oleh bank komersial. Dan </w:t>
      </w:r>
      <w:r w:rsidR="00066EB9" w:rsidRPr="003F4FFA">
        <w:rPr>
          <w:rFonts w:asciiTheme="majorBidi" w:hAnsiTheme="majorBidi" w:cstheme="majorBidi"/>
          <w:sz w:val="24"/>
          <w:szCs w:val="24"/>
        </w:rPr>
        <w:t>bank dalam pengertian  suatu lemb</w:t>
      </w:r>
      <w:r w:rsidR="00D722FD">
        <w:rPr>
          <w:rFonts w:asciiTheme="majorBidi" w:hAnsiTheme="majorBidi" w:cstheme="majorBidi"/>
          <w:sz w:val="24"/>
          <w:szCs w:val="24"/>
        </w:rPr>
        <w:t>a</w:t>
      </w:r>
      <w:r w:rsidR="00066EB9" w:rsidRPr="003F4FFA">
        <w:rPr>
          <w:rFonts w:asciiTheme="majorBidi" w:hAnsiTheme="majorBidi" w:cstheme="majorBidi"/>
          <w:sz w:val="24"/>
          <w:szCs w:val="24"/>
        </w:rPr>
        <w:t>ga intermediasi keuan</w:t>
      </w:r>
      <w:r w:rsidR="004C31DB" w:rsidRPr="003F4FFA">
        <w:rPr>
          <w:rFonts w:asciiTheme="majorBidi" w:hAnsiTheme="majorBidi" w:cstheme="majorBidi"/>
          <w:sz w:val="24"/>
          <w:szCs w:val="24"/>
        </w:rPr>
        <w:t>ga</w:t>
      </w:r>
      <w:r w:rsidR="00994CDC">
        <w:rPr>
          <w:rFonts w:asciiTheme="majorBidi" w:hAnsiTheme="majorBidi" w:cstheme="majorBidi"/>
          <w:sz w:val="24"/>
          <w:szCs w:val="24"/>
        </w:rPr>
        <w:t>n yang paling penting dalam sis</w:t>
      </w:r>
      <w:r w:rsidR="004C31DB" w:rsidRPr="003F4FFA">
        <w:rPr>
          <w:rFonts w:asciiTheme="majorBidi" w:hAnsiTheme="majorBidi" w:cstheme="majorBidi"/>
          <w:sz w:val="24"/>
          <w:szCs w:val="24"/>
        </w:rPr>
        <w:t>tem perekonomian, yaitu suatu lembaga yang menyediakan layanan financial.</w:t>
      </w:r>
      <w:r w:rsidR="00FD0BF3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472BA3" w:rsidRPr="006A0BAF" w:rsidRDefault="004C31DB" w:rsidP="006A0B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4FFA">
        <w:rPr>
          <w:rFonts w:asciiTheme="majorBidi" w:hAnsiTheme="majorBidi" w:cstheme="majorBidi"/>
          <w:sz w:val="24"/>
          <w:szCs w:val="24"/>
        </w:rPr>
        <w:t xml:space="preserve">      </w:t>
      </w:r>
      <w:r w:rsidR="00CA5637">
        <w:rPr>
          <w:rFonts w:asciiTheme="majorBidi" w:hAnsiTheme="majorBidi" w:cstheme="majorBidi"/>
          <w:sz w:val="24"/>
          <w:szCs w:val="24"/>
        </w:rPr>
        <w:tab/>
      </w:r>
      <w:r w:rsidRPr="003F4FFA">
        <w:rPr>
          <w:rFonts w:asciiTheme="majorBidi" w:hAnsiTheme="majorBidi" w:cstheme="majorBidi"/>
          <w:sz w:val="24"/>
          <w:szCs w:val="24"/>
        </w:rPr>
        <w:t>Bank adalah badan usaha ya</w:t>
      </w:r>
      <w:r w:rsidR="00066EB9" w:rsidRPr="003F4FFA">
        <w:rPr>
          <w:rFonts w:asciiTheme="majorBidi" w:hAnsiTheme="majorBidi" w:cstheme="majorBidi"/>
          <w:sz w:val="24"/>
          <w:szCs w:val="24"/>
        </w:rPr>
        <w:t xml:space="preserve">ng menghimpun dana  masyarakat </w:t>
      </w:r>
      <w:r w:rsidRPr="003F4FFA">
        <w:rPr>
          <w:rFonts w:asciiTheme="majorBidi" w:hAnsiTheme="majorBidi" w:cstheme="majorBidi"/>
          <w:sz w:val="24"/>
          <w:szCs w:val="24"/>
        </w:rPr>
        <w:t>dalam bentuk simpanan d</w:t>
      </w:r>
      <w:r w:rsidR="00472BA3">
        <w:rPr>
          <w:rFonts w:asciiTheme="majorBidi" w:hAnsiTheme="majorBidi" w:cstheme="majorBidi"/>
          <w:sz w:val="24"/>
          <w:szCs w:val="24"/>
          <w:lang w:val="id-ID"/>
        </w:rPr>
        <w:t>an</w:t>
      </w:r>
      <w:r w:rsidRPr="003F4FFA">
        <w:rPr>
          <w:rFonts w:asciiTheme="majorBidi" w:hAnsiTheme="majorBidi" w:cstheme="majorBidi"/>
          <w:sz w:val="24"/>
          <w:szCs w:val="24"/>
        </w:rPr>
        <w:t xml:space="preserve"> menyalurkannya kepada masyarkat dalam bentuk kredit atau bentuk bentuk lainnya, dalam rangka meningkatkan taraf hidup rak</w:t>
      </w:r>
      <w:r w:rsidR="00066EB9" w:rsidRPr="003F4FFA">
        <w:rPr>
          <w:rFonts w:asciiTheme="majorBidi" w:hAnsiTheme="majorBidi" w:cstheme="majorBidi"/>
          <w:sz w:val="24"/>
          <w:szCs w:val="24"/>
        </w:rPr>
        <w:t>yat  banyak</w:t>
      </w:r>
      <w:r w:rsidR="008C398E" w:rsidRPr="003F4FFA">
        <w:rPr>
          <w:rFonts w:asciiTheme="majorBidi" w:hAnsiTheme="majorBidi" w:cstheme="majorBidi"/>
          <w:sz w:val="24"/>
          <w:szCs w:val="24"/>
        </w:rPr>
        <w:t>.</w:t>
      </w:r>
      <w:r w:rsidR="00472BA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96303" w:rsidRPr="00560476">
        <w:rPr>
          <w:rFonts w:asciiTheme="majorBidi" w:hAnsiTheme="majorBidi" w:cstheme="majorBidi"/>
          <w:sz w:val="24"/>
          <w:szCs w:val="24"/>
          <w:lang w:val="id-ID"/>
        </w:rPr>
        <w:t xml:space="preserve">Sedangkan </w:t>
      </w:r>
      <w:r w:rsidR="00472BA3">
        <w:rPr>
          <w:rFonts w:asciiTheme="majorBidi" w:hAnsiTheme="majorBidi" w:cstheme="majorBidi"/>
          <w:sz w:val="24"/>
          <w:szCs w:val="24"/>
          <w:lang w:val="id-ID"/>
        </w:rPr>
        <w:t xml:space="preserve">dalam </w:t>
      </w:r>
      <w:r w:rsidR="00472BA3" w:rsidRPr="00560476">
        <w:rPr>
          <w:rFonts w:ascii="Times New Roman" w:hAnsi="Times New Roman" w:cs="Times New Roman"/>
          <w:sz w:val="24"/>
          <w:szCs w:val="24"/>
          <w:lang w:val="id-ID"/>
        </w:rPr>
        <w:t>UU No. 10 tahun 1998 tentang Perubahan terhadap UU No. 7 tahun 1992 tentang Perbankan, disebutkan bahwa “Bank Syariah adalah Bank Umum yang melaksanakan kegiatan usaha berdasarkan prinsip syariah yang dalam kegiatannya memberikan jasa dalam lalu lintas pembayaran”</w:t>
      </w:r>
      <w:r w:rsidR="00472BA3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3"/>
      </w:r>
      <w:r w:rsidR="006A0BAF" w:rsidRPr="006A0BA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81D6E" w:rsidRDefault="00996303" w:rsidP="00081D6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F4FFA">
        <w:rPr>
          <w:rFonts w:asciiTheme="majorBidi" w:hAnsiTheme="majorBidi" w:cstheme="majorBidi"/>
          <w:sz w:val="24"/>
          <w:szCs w:val="24"/>
        </w:rPr>
        <w:t>Perkembangan perb</w:t>
      </w:r>
      <w:r w:rsidR="00D722FD">
        <w:rPr>
          <w:rFonts w:asciiTheme="majorBidi" w:hAnsiTheme="majorBidi" w:cstheme="majorBidi"/>
          <w:sz w:val="24"/>
          <w:szCs w:val="24"/>
        </w:rPr>
        <w:t>a</w:t>
      </w:r>
      <w:r w:rsidRPr="003F4FFA">
        <w:rPr>
          <w:rFonts w:asciiTheme="majorBidi" w:hAnsiTheme="majorBidi" w:cstheme="majorBidi"/>
          <w:sz w:val="24"/>
          <w:szCs w:val="24"/>
        </w:rPr>
        <w:t xml:space="preserve">nkan syariah demikian cepat tentu saja membutuhkan banyak peningkatan sumber daya insani yang memadai dan mempunyai kompetensi </w:t>
      </w:r>
      <w:r w:rsidRPr="003F4FFA">
        <w:rPr>
          <w:rFonts w:asciiTheme="majorBidi" w:hAnsiTheme="majorBidi" w:cstheme="majorBidi"/>
          <w:sz w:val="24"/>
          <w:szCs w:val="24"/>
        </w:rPr>
        <w:lastRenderedPageBreak/>
        <w:t>dalam bidang perbankan syariah, agar perkembangan tersebut dapat dilakukan secara efektif dan optimal</w:t>
      </w:r>
      <w:r w:rsidR="003F4FFA">
        <w:rPr>
          <w:rFonts w:asciiTheme="majorBidi" w:hAnsiTheme="majorBidi" w:cstheme="majorBidi"/>
          <w:sz w:val="24"/>
          <w:szCs w:val="24"/>
        </w:rPr>
        <w:t>.</w:t>
      </w:r>
      <w:r w:rsidR="003F4FFA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</w:p>
    <w:p w:rsidR="008C398E" w:rsidRPr="003F4FFA" w:rsidRDefault="00AD7045" w:rsidP="00081D6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81D6E">
        <w:rPr>
          <w:rFonts w:asciiTheme="majorBidi" w:hAnsiTheme="majorBidi" w:cstheme="majorBidi"/>
          <w:sz w:val="24"/>
          <w:szCs w:val="24"/>
        </w:rPr>
        <w:t>Se</w:t>
      </w:r>
      <w:r w:rsidR="006A0BAF">
        <w:rPr>
          <w:rFonts w:asciiTheme="majorBidi" w:hAnsiTheme="majorBidi" w:cstheme="majorBidi"/>
          <w:sz w:val="24"/>
          <w:szCs w:val="24"/>
        </w:rPr>
        <w:t>jarah Bank S</w:t>
      </w:r>
      <w:r w:rsidR="00081D6E">
        <w:rPr>
          <w:rFonts w:asciiTheme="majorBidi" w:hAnsiTheme="majorBidi" w:cstheme="majorBidi"/>
          <w:sz w:val="24"/>
          <w:szCs w:val="24"/>
        </w:rPr>
        <w:t xml:space="preserve">yariah di Indonesia </w:t>
      </w:r>
      <w:r w:rsidRPr="003F4FFA">
        <w:rPr>
          <w:rFonts w:asciiTheme="majorBidi" w:hAnsiTheme="majorBidi" w:cstheme="majorBidi"/>
          <w:sz w:val="24"/>
          <w:szCs w:val="24"/>
        </w:rPr>
        <w:t>yang pertama did</w:t>
      </w:r>
      <w:r w:rsidR="006A0BAF">
        <w:rPr>
          <w:rFonts w:asciiTheme="majorBidi" w:hAnsiTheme="majorBidi" w:cstheme="majorBidi"/>
          <w:sz w:val="24"/>
          <w:szCs w:val="24"/>
        </w:rPr>
        <w:t>irikan  pada tahun 1992 adalah Bank M</w:t>
      </w:r>
      <w:r w:rsidR="00FD0BF3">
        <w:rPr>
          <w:rFonts w:asciiTheme="majorBidi" w:hAnsiTheme="majorBidi" w:cstheme="majorBidi"/>
          <w:sz w:val="24"/>
          <w:szCs w:val="24"/>
        </w:rPr>
        <w:t>uamalat (BMI) walaupun perkem</w:t>
      </w:r>
      <w:r w:rsidRPr="003F4FFA">
        <w:rPr>
          <w:rFonts w:asciiTheme="majorBidi" w:hAnsiTheme="majorBidi" w:cstheme="majorBidi"/>
          <w:sz w:val="24"/>
          <w:szCs w:val="24"/>
        </w:rPr>
        <w:t>bangan agak terlambat diband</w:t>
      </w:r>
      <w:r w:rsidR="00D722FD">
        <w:rPr>
          <w:rFonts w:asciiTheme="majorBidi" w:hAnsiTheme="majorBidi" w:cstheme="majorBidi"/>
          <w:sz w:val="24"/>
          <w:szCs w:val="24"/>
        </w:rPr>
        <w:t>i</w:t>
      </w:r>
      <w:r w:rsidR="00FD0BF3">
        <w:rPr>
          <w:rFonts w:asciiTheme="majorBidi" w:hAnsiTheme="majorBidi" w:cstheme="majorBidi"/>
          <w:sz w:val="24"/>
          <w:szCs w:val="24"/>
        </w:rPr>
        <w:t>ngkan dengan negara-negara I</w:t>
      </w:r>
      <w:r w:rsidRPr="003F4FFA">
        <w:rPr>
          <w:rFonts w:asciiTheme="majorBidi" w:hAnsiTheme="majorBidi" w:cstheme="majorBidi"/>
          <w:sz w:val="24"/>
          <w:szCs w:val="24"/>
        </w:rPr>
        <w:t>slam yang lainnya, perbankan syariah yang ada Indonesia akan terus berkembang. Bila pada periode tahun 1992-1998, hanya ada satu unit bank syariah, maka tahun 2005 diperkirakan cukup baik</w:t>
      </w:r>
      <w:r w:rsidR="00EB2AF7" w:rsidRPr="003F4FFA">
        <w:rPr>
          <w:rFonts w:asciiTheme="majorBidi" w:hAnsiTheme="majorBidi" w:cstheme="majorBidi"/>
          <w:sz w:val="24"/>
          <w:szCs w:val="24"/>
        </w:rPr>
        <w:t>.</w:t>
      </w:r>
      <w:r w:rsidR="00FD0BF3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</w:p>
    <w:p w:rsidR="00081D6E" w:rsidRDefault="00FD0BF3" w:rsidP="007A6189">
      <w:pPr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Negara </w:t>
      </w:r>
      <w:r w:rsidR="001F7F8E">
        <w:rPr>
          <w:rFonts w:asciiTheme="majorBidi" w:eastAsia="Times New Roman" w:hAnsiTheme="majorBidi" w:cstheme="majorBidi"/>
          <w:sz w:val="24"/>
          <w:szCs w:val="24"/>
        </w:rPr>
        <w:t>I</w:t>
      </w:r>
      <w:r>
        <w:rPr>
          <w:rFonts w:asciiTheme="majorBidi" w:eastAsia="Times New Roman" w:hAnsiTheme="majorBidi" w:cstheme="majorBidi"/>
          <w:sz w:val="24"/>
          <w:szCs w:val="24"/>
        </w:rPr>
        <w:t>ndonesia sebagai salah satu n</w:t>
      </w:r>
      <w:r w:rsidR="00735D7B" w:rsidRPr="003F4FFA">
        <w:rPr>
          <w:rFonts w:asciiTheme="majorBidi" w:eastAsia="Times New Roman" w:hAnsiTheme="majorBidi" w:cstheme="majorBidi"/>
          <w:sz w:val="24"/>
          <w:szCs w:val="24"/>
        </w:rPr>
        <w:t>egara yang berpenduduk muslim terbesar di dun</w:t>
      </w:r>
      <w:r>
        <w:rPr>
          <w:rFonts w:asciiTheme="majorBidi" w:eastAsia="Times New Roman" w:hAnsiTheme="majorBidi" w:cstheme="majorBidi"/>
          <w:sz w:val="24"/>
          <w:szCs w:val="24"/>
        </w:rPr>
        <w:t>ia. Sehingga sangat urgen bila n</w:t>
      </w:r>
      <w:r w:rsidR="00735D7B" w:rsidRPr="003F4FFA">
        <w:rPr>
          <w:rFonts w:asciiTheme="majorBidi" w:eastAsia="Times New Roman" w:hAnsiTheme="majorBidi" w:cstheme="majorBidi"/>
          <w:sz w:val="24"/>
          <w:szCs w:val="24"/>
        </w:rPr>
        <w:t>egara ini terus memperlua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s eksistensi perbankan syariah. </w:t>
      </w:r>
      <w:r w:rsidR="007A6189">
        <w:rPr>
          <w:rFonts w:asciiTheme="majorBidi" w:eastAsia="Times New Roman" w:hAnsiTheme="majorBidi" w:cstheme="majorBidi"/>
          <w:sz w:val="24"/>
          <w:szCs w:val="24"/>
        </w:rPr>
        <w:t>P</w:t>
      </w:r>
      <w:r w:rsidR="00735D7B" w:rsidRPr="003F4FFA">
        <w:rPr>
          <w:rFonts w:asciiTheme="majorBidi" w:eastAsia="Times New Roman" w:hAnsiTheme="majorBidi" w:cstheme="majorBidi"/>
          <w:sz w:val="24"/>
          <w:szCs w:val="24"/>
        </w:rPr>
        <w:t xml:space="preserve">erbankan syariah tidak mengenal yang namanya si kaya dan </w:t>
      </w:r>
      <w:r w:rsidR="009F75B4">
        <w:rPr>
          <w:rFonts w:asciiTheme="majorBidi" w:eastAsia="Times New Roman" w:hAnsiTheme="majorBidi" w:cstheme="majorBidi"/>
          <w:sz w:val="24"/>
          <w:szCs w:val="24"/>
        </w:rPr>
        <w:t>si miskin, a</w:t>
      </w:r>
      <w:r w:rsidR="00735D7B" w:rsidRPr="003F4FFA">
        <w:rPr>
          <w:rFonts w:asciiTheme="majorBidi" w:eastAsia="Times New Roman" w:hAnsiTheme="majorBidi" w:cstheme="majorBidi"/>
          <w:sz w:val="24"/>
          <w:szCs w:val="24"/>
        </w:rPr>
        <w:t>rtinya, p</w:t>
      </w:r>
      <w:r w:rsidR="007A6189">
        <w:rPr>
          <w:rFonts w:asciiTheme="majorBidi" w:eastAsia="Times New Roman" w:hAnsiTheme="majorBidi" w:cstheme="majorBidi"/>
          <w:sz w:val="24"/>
          <w:szCs w:val="24"/>
        </w:rPr>
        <w:t>erbankan syariah yang berbasis Islam</w:t>
      </w:r>
      <w:r w:rsidR="00735D7B" w:rsidRPr="003F4FFA">
        <w:rPr>
          <w:rFonts w:asciiTheme="majorBidi" w:eastAsia="Times New Roman" w:hAnsiTheme="majorBidi" w:cstheme="majorBidi"/>
          <w:sz w:val="24"/>
          <w:szCs w:val="24"/>
        </w:rPr>
        <w:t xml:space="preserve"> tidak ada yang namanya spekulasi da</w:t>
      </w:r>
      <w:r w:rsidR="007A6189">
        <w:rPr>
          <w:rFonts w:asciiTheme="majorBidi" w:eastAsia="Times New Roman" w:hAnsiTheme="majorBidi" w:cstheme="majorBidi"/>
          <w:sz w:val="24"/>
          <w:szCs w:val="24"/>
        </w:rPr>
        <w:t>lam melakukan perjanjian. P</w:t>
      </w:r>
      <w:r w:rsidR="00735D7B" w:rsidRPr="003F4FFA">
        <w:rPr>
          <w:rFonts w:asciiTheme="majorBidi" w:eastAsia="Times New Roman" w:hAnsiTheme="majorBidi" w:cstheme="majorBidi"/>
          <w:sz w:val="24"/>
          <w:szCs w:val="24"/>
        </w:rPr>
        <w:t>erb</w:t>
      </w:r>
      <w:r w:rsidR="007A6189">
        <w:rPr>
          <w:rFonts w:asciiTheme="majorBidi" w:eastAsia="Times New Roman" w:hAnsiTheme="majorBidi" w:cstheme="majorBidi"/>
          <w:sz w:val="24"/>
          <w:szCs w:val="24"/>
        </w:rPr>
        <w:t>ankan ini sesuai dengan ajaran I</w:t>
      </w:r>
      <w:r w:rsidR="00735D7B" w:rsidRPr="003F4FFA">
        <w:rPr>
          <w:rFonts w:asciiTheme="majorBidi" w:eastAsia="Times New Roman" w:hAnsiTheme="majorBidi" w:cstheme="majorBidi"/>
          <w:sz w:val="24"/>
          <w:szCs w:val="24"/>
        </w:rPr>
        <w:t>slam yang mengutamakan keadilan dan bebas bunga.</w:t>
      </w:r>
      <w:r w:rsidR="003F4FFA">
        <w:rPr>
          <w:rStyle w:val="FootnoteReference"/>
          <w:rFonts w:asciiTheme="majorBidi" w:eastAsia="Times New Roman" w:hAnsiTheme="majorBidi" w:cstheme="majorBidi"/>
          <w:sz w:val="24"/>
          <w:szCs w:val="24"/>
        </w:rPr>
        <w:footnoteReference w:id="6"/>
      </w:r>
      <w:r w:rsidR="00081D6E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735D7B" w:rsidRPr="003F4FFA">
        <w:rPr>
          <w:rFonts w:asciiTheme="majorBidi" w:eastAsia="Times New Roman" w:hAnsiTheme="majorBidi" w:cstheme="majorBidi"/>
          <w:sz w:val="24"/>
          <w:szCs w:val="24"/>
        </w:rPr>
        <w:t>20 tahun lebih usia industri perbankan syariah terus membuktikan keunggulannya sebagai institusi keuangan yang bebas bunga meskipun di tengah perjalanann</w:t>
      </w:r>
      <w:r w:rsidR="007A6189">
        <w:rPr>
          <w:rFonts w:asciiTheme="majorBidi" w:eastAsia="Times New Roman" w:hAnsiTheme="majorBidi" w:cstheme="majorBidi"/>
          <w:sz w:val="24"/>
          <w:szCs w:val="24"/>
        </w:rPr>
        <w:t>ya masih banyak hambatan yang me</w:t>
      </w:r>
      <w:r w:rsidR="00735D7B" w:rsidRPr="003F4FFA">
        <w:rPr>
          <w:rFonts w:asciiTheme="majorBidi" w:eastAsia="Times New Roman" w:hAnsiTheme="majorBidi" w:cstheme="majorBidi"/>
          <w:sz w:val="24"/>
          <w:szCs w:val="24"/>
        </w:rPr>
        <w:t>sti diperbaiki dan menjadi perhatian bersama.</w:t>
      </w:r>
    </w:p>
    <w:p w:rsidR="00975258" w:rsidRDefault="00D10EB5" w:rsidP="006A0BAF">
      <w:pPr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Seiring dengan perkembangan zaman, perkembangan dunia lembaga keu</w:t>
      </w:r>
      <w:r w:rsidR="00987ABF">
        <w:rPr>
          <w:rFonts w:asciiTheme="majorBidi" w:eastAsia="Times New Roman" w:hAnsiTheme="majorBidi" w:cstheme="majorBidi"/>
          <w:sz w:val="24"/>
          <w:szCs w:val="24"/>
        </w:rPr>
        <w:t>a</w:t>
      </w:r>
      <w:r>
        <w:rPr>
          <w:rFonts w:asciiTheme="majorBidi" w:eastAsia="Times New Roman" w:hAnsiTheme="majorBidi" w:cstheme="majorBidi"/>
          <w:sz w:val="24"/>
          <w:szCs w:val="24"/>
        </w:rPr>
        <w:t>ngan khususnya d</w:t>
      </w:r>
      <w:r w:rsidR="00987ABF">
        <w:rPr>
          <w:rFonts w:asciiTheme="majorBidi" w:eastAsia="Times New Roman" w:hAnsiTheme="majorBidi" w:cstheme="majorBidi"/>
          <w:sz w:val="24"/>
          <w:szCs w:val="24"/>
        </w:rPr>
        <w:t xml:space="preserve">i </w:t>
      </w:r>
      <w:r w:rsidR="007A6189">
        <w:rPr>
          <w:rFonts w:asciiTheme="majorBidi" w:eastAsia="Times New Roman" w:hAnsiTheme="majorBidi" w:cstheme="majorBidi"/>
          <w:sz w:val="24"/>
          <w:szCs w:val="24"/>
        </w:rPr>
        <w:t>I</w:t>
      </w:r>
      <w:r>
        <w:rPr>
          <w:rFonts w:asciiTheme="majorBidi" w:eastAsia="Times New Roman" w:hAnsiTheme="majorBidi" w:cstheme="majorBidi"/>
          <w:sz w:val="24"/>
          <w:szCs w:val="24"/>
        </w:rPr>
        <w:t>ndon</w:t>
      </w:r>
      <w:r w:rsidR="007A6189">
        <w:rPr>
          <w:rFonts w:asciiTheme="majorBidi" w:eastAsia="Times New Roman" w:hAnsiTheme="majorBidi" w:cstheme="majorBidi"/>
          <w:sz w:val="24"/>
          <w:szCs w:val="24"/>
        </w:rPr>
        <w:t>esia menuntut lembaga keungan I</w:t>
      </w:r>
      <w:r>
        <w:rPr>
          <w:rFonts w:asciiTheme="majorBidi" w:eastAsia="Times New Roman" w:hAnsiTheme="majorBidi" w:cstheme="majorBidi"/>
          <w:sz w:val="24"/>
          <w:szCs w:val="24"/>
        </w:rPr>
        <w:t>slam atau perbankan muamalat mengembangkan cabang ke</w:t>
      </w:r>
      <w:r w:rsidR="007A61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berb</w:t>
      </w:r>
      <w:r w:rsidR="006A0BAF">
        <w:rPr>
          <w:rFonts w:asciiTheme="majorBidi" w:eastAsia="Times New Roman" w:hAnsiTheme="majorBidi" w:cstheme="majorBidi"/>
          <w:sz w:val="24"/>
          <w:szCs w:val="24"/>
        </w:rPr>
        <w:t>agai Daerah Provinsi maupun 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abupaten </w:t>
      </w:r>
      <w:r w:rsidR="006A0BAF">
        <w:rPr>
          <w:rFonts w:asciiTheme="majorBidi" w:eastAsia="Times New Roman" w:hAnsiTheme="majorBidi" w:cstheme="majorBidi"/>
          <w:sz w:val="24"/>
          <w:szCs w:val="24"/>
        </w:rPr>
        <w:lastRenderedPageBreak/>
        <w:t>K</w:t>
      </w:r>
      <w:r>
        <w:rPr>
          <w:rFonts w:asciiTheme="majorBidi" w:eastAsia="Times New Roman" w:hAnsiTheme="majorBidi" w:cstheme="majorBidi"/>
          <w:sz w:val="24"/>
          <w:szCs w:val="24"/>
        </w:rPr>
        <w:t>ota. Salah</w:t>
      </w:r>
      <w:r w:rsidR="00727553">
        <w:rPr>
          <w:rFonts w:asciiTheme="majorBidi" w:eastAsia="Times New Roman" w:hAnsiTheme="majorBidi" w:cstheme="majorBidi"/>
          <w:sz w:val="24"/>
          <w:szCs w:val="24"/>
        </w:rPr>
        <w:t xml:space="preserve"> satu cabang</w:t>
      </w:r>
      <w:r w:rsidR="006A0BAF">
        <w:rPr>
          <w:rFonts w:asciiTheme="majorBidi" w:eastAsia="Times New Roman" w:hAnsiTheme="majorBidi" w:cstheme="majorBidi"/>
          <w:sz w:val="24"/>
          <w:szCs w:val="24"/>
        </w:rPr>
        <w:t xml:space="preserve"> PT. </w:t>
      </w:r>
      <w:r w:rsidR="007A6189">
        <w:rPr>
          <w:rFonts w:asciiTheme="majorBidi" w:eastAsia="Times New Roman" w:hAnsiTheme="majorBidi" w:cstheme="majorBidi"/>
          <w:sz w:val="24"/>
          <w:szCs w:val="24"/>
        </w:rPr>
        <w:t>Bank Muamalat d</w:t>
      </w:r>
      <w:r>
        <w:rPr>
          <w:rFonts w:asciiTheme="majorBidi" w:eastAsia="Times New Roman" w:hAnsiTheme="majorBidi" w:cstheme="majorBidi"/>
          <w:sz w:val="24"/>
          <w:szCs w:val="24"/>
        </w:rPr>
        <w:t>i Indonesia yang juga memberikan pembi</w:t>
      </w:r>
      <w:r w:rsidR="006A0BAF">
        <w:rPr>
          <w:rFonts w:asciiTheme="majorBidi" w:eastAsia="Times New Roman" w:hAnsiTheme="majorBidi" w:cstheme="majorBidi"/>
          <w:sz w:val="24"/>
          <w:szCs w:val="24"/>
        </w:rPr>
        <w:t>a</w:t>
      </w:r>
      <w:r>
        <w:rPr>
          <w:rFonts w:asciiTheme="majorBidi" w:eastAsia="Times New Roman" w:hAnsiTheme="majorBidi" w:cstheme="majorBidi"/>
          <w:sz w:val="24"/>
          <w:szCs w:val="24"/>
        </w:rPr>
        <w:t>ya</w:t>
      </w:r>
      <w:r w:rsidR="00987ABF">
        <w:rPr>
          <w:rFonts w:asciiTheme="majorBidi" w:eastAsia="Times New Roman" w:hAnsiTheme="majorBidi" w:cstheme="majorBidi"/>
          <w:sz w:val="24"/>
          <w:szCs w:val="24"/>
        </w:rPr>
        <w:t xml:space="preserve">an kepada pelaku usaha adalah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A0BAF">
        <w:rPr>
          <w:rFonts w:asciiTheme="majorBidi" w:eastAsia="Times New Roman" w:hAnsiTheme="majorBidi" w:cstheme="majorBidi"/>
          <w:sz w:val="24"/>
          <w:szCs w:val="24"/>
        </w:rPr>
        <w:t>PT. Bank M</w:t>
      </w:r>
      <w:r>
        <w:rPr>
          <w:rFonts w:asciiTheme="majorBidi" w:eastAsia="Times New Roman" w:hAnsiTheme="majorBidi" w:cstheme="majorBidi"/>
          <w:sz w:val="24"/>
          <w:szCs w:val="24"/>
        </w:rPr>
        <w:t>uamalat</w:t>
      </w:r>
      <w:r w:rsidR="007A6189">
        <w:rPr>
          <w:rFonts w:asciiTheme="majorBidi" w:eastAsia="Times New Roman" w:hAnsiTheme="majorBidi" w:cstheme="majorBidi"/>
          <w:sz w:val="24"/>
          <w:szCs w:val="24"/>
        </w:rPr>
        <w:t xml:space="preserve"> Cabang</w:t>
      </w:r>
      <w:r w:rsidR="006A0BAF">
        <w:rPr>
          <w:rFonts w:asciiTheme="majorBidi" w:eastAsia="Times New Roman" w:hAnsiTheme="majorBidi" w:cstheme="majorBidi"/>
          <w:sz w:val="24"/>
          <w:szCs w:val="24"/>
        </w:rPr>
        <w:t xml:space="preserve"> K</w:t>
      </w:r>
      <w:r w:rsidR="007A6189">
        <w:rPr>
          <w:rFonts w:asciiTheme="majorBidi" w:eastAsia="Times New Roman" w:hAnsiTheme="majorBidi" w:cstheme="majorBidi"/>
          <w:sz w:val="24"/>
          <w:szCs w:val="24"/>
        </w:rPr>
        <w:t>ota kendari.  Perkembangan</w:t>
      </w:r>
      <w:r w:rsidR="00987ABF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7A6189">
        <w:rPr>
          <w:rFonts w:asciiTheme="majorBidi" w:eastAsia="Times New Roman" w:hAnsiTheme="majorBidi" w:cstheme="majorBidi"/>
          <w:sz w:val="24"/>
          <w:szCs w:val="24"/>
        </w:rPr>
        <w:t>PT. Bank Mumalat Cabang</w:t>
      </w:r>
      <w:r w:rsidR="00987ABF">
        <w:rPr>
          <w:rFonts w:asciiTheme="majorBidi" w:eastAsia="Times New Roman" w:hAnsiTheme="majorBidi" w:cstheme="majorBidi"/>
          <w:sz w:val="24"/>
          <w:szCs w:val="24"/>
        </w:rPr>
        <w:t xml:space="preserve"> Kota K</w:t>
      </w:r>
      <w:r>
        <w:rPr>
          <w:rFonts w:asciiTheme="majorBidi" w:eastAsia="Times New Roman" w:hAnsiTheme="majorBidi" w:cstheme="majorBidi"/>
          <w:sz w:val="24"/>
          <w:szCs w:val="24"/>
        </w:rPr>
        <w:t>endari dari tahun ketahun t</w:t>
      </w:r>
      <w:r w:rsidR="006A0BAF">
        <w:rPr>
          <w:rFonts w:asciiTheme="majorBidi" w:eastAsia="Times New Roman" w:hAnsiTheme="majorBidi" w:cstheme="majorBidi"/>
          <w:sz w:val="24"/>
          <w:szCs w:val="24"/>
        </w:rPr>
        <w:t>e</w:t>
      </w:r>
      <w:r w:rsidR="007A6189">
        <w:rPr>
          <w:rFonts w:asciiTheme="majorBidi" w:eastAsia="Times New Roman" w:hAnsiTheme="majorBidi" w:cstheme="majorBidi"/>
          <w:sz w:val="24"/>
          <w:szCs w:val="24"/>
        </w:rPr>
        <w:t>rus mengalami peningkatan. J</w:t>
      </w:r>
      <w:r w:rsidR="00987ABF">
        <w:rPr>
          <w:rFonts w:asciiTheme="majorBidi" w:eastAsia="Times New Roman" w:hAnsiTheme="majorBidi" w:cstheme="majorBidi"/>
          <w:sz w:val="24"/>
          <w:szCs w:val="24"/>
        </w:rPr>
        <w:t xml:space="preserve">umlah nasabah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dan pembi</w:t>
      </w:r>
      <w:r w:rsidR="00900252">
        <w:rPr>
          <w:rFonts w:asciiTheme="majorBidi" w:eastAsia="Times New Roman" w:hAnsiTheme="majorBidi" w:cstheme="majorBidi"/>
          <w:sz w:val="24"/>
          <w:szCs w:val="24"/>
        </w:rPr>
        <w:t>a</w:t>
      </w:r>
      <w:r>
        <w:rPr>
          <w:rFonts w:asciiTheme="majorBidi" w:eastAsia="Times New Roman" w:hAnsiTheme="majorBidi" w:cstheme="majorBidi"/>
          <w:sz w:val="24"/>
          <w:szCs w:val="24"/>
        </w:rPr>
        <w:t>yaan yang paling banyak dimina</w:t>
      </w:r>
      <w:r w:rsidR="00987ABF">
        <w:rPr>
          <w:rFonts w:asciiTheme="majorBidi" w:eastAsia="Times New Roman" w:hAnsiTheme="majorBidi" w:cstheme="majorBidi"/>
          <w:sz w:val="24"/>
          <w:szCs w:val="24"/>
        </w:rPr>
        <w:t>ti oleh nasabah adalah  sistem pembi</w:t>
      </w:r>
      <w:r w:rsidR="008952A5">
        <w:rPr>
          <w:rFonts w:asciiTheme="majorBidi" w:eastAsia="Times New Roman" w:hAnsiTheme="majorBidi" w:cstheme="majorBidi"/>
          <w:sz w:val="24"/>
          <w:szCs w:val="24"/>
        </w:rPr>
        <w:t>a</w:t>
      </w:r>
      <w:r w:rsidR="00987ABF">
        <w:rPr>
          <w:rFonts w:asciiTheme="majorBidi" w:eastAsia="Times New Roman" w:hAnsiTheme="majorBidi" w:cstheme="majorBidi"/>
          <w:sz w:val="24"/>
          <w:szCs w:val="24"/>
        </w:rPr>
        <w:t>yaan murabahah</w:t>
      </w:r>
      <w:r w:rsidR="008952A5">
        <w:rPr>
          <w:rFonts w:asciiTheme="majorBidi" w:eastAsia="Times New Roman" w:hAnsiTheme="majorBidi" w:cstheme="majorBidi"/>
          <w:sz w:val="24"/>
          <w:szCs w:val="24"/>
        </w:rPr>
        <w:t xml:space="preserve"> d</w:t>
      </w:r>
      <w:r>
        <w:rPr>
          <w:rFonts w:asciiTheme="majorBidi" w:eastAsia="Times New Roman" w:hAnsiTheme="majorBidi" w:cstheme="majorBidi"/>
          <w:sz w:val="24"/>
          <w:szCs w:val="24"/>
        </w:rPr>
        <w:t>i</w:t>
      </w:r>
      <w:r w:rsidR="008952A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mana dengan sistem pembi</w:t>
      </w:r>
      <w:r w:rsidR="008952A5">
        <w:rPr>
          <w:rFonts w:asciiTheme="majorBidi" w:eastAsia="Times New Roman" w:hAnsiTheme="majorBidi" w:cstheme="majorBidi"/>
          <w:sz w:val="24"/>
          <w:szCs w:val="24"/>
        </w:rPr>
        <w:t>a</w:t>
      </w:r>
      <w:r>
        <w:rPr>
          <w:rFonts w:asciiTheme="majorBidi" w:eastAsia="Times New Roman" w:hAnsiTheme="majorBidi" w:cstheme="majorBidi"/>
          <w:sz w:val="24"/>
          <w:szCs w:val="24"/>
        </w:rPr>
        <w:t>yaan murabahah ini merupakan perwakilan nasabah da</w:t>
      </w:r>
      <w:r w:rsidR="008952A5">
        <w:rPr>
          <w:rFonts w:asciiTheme="majorBidi" w:eastAsia="Times New Roman" w:hAnsiTheme="majorBidi" w:cstheme="majorBidi"/>
          <w:sz w:val="24"/>
          <w:szCs w:val="24"/>
        </w:rPr>
        <w:t>lam pembelian kebutuhan yang diinginkan tersebut. H</w:t>
      </w:r>
      <w:r>
        <w:rPr>
          <w:rFonts w:asciiTheme="majorBidi" w:eastAsia="Times New Roman" w:hAnsiTheme="majorBidi" w:cstheme="majorBidi"/>
          <w:sz w:val="24"/>
          <w:szCs w:val="24"/>
        </w:rPr>
        <w:t>al ini diwakilkan oleh pihak</w:t>
      </w:r>
      <w:r w:rsidR="006A0BAF">
        <w:rPr>
          <w:rFonts w:asciiTheme="majorBidi" w:eastAsia="Times New Roman" w:hAnsiTheme="majorBidi" w:cstheme="majorBidi"/>
          <w:sz w:val="24"/>
          <w:szCs w:val="24"/>
        </w:rPr>
        <w:t xml:space="preserve"> Bank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dengan ketentuan-ketentu</w:t>
      </w:r>
      <w:r w:rsidR="008952A5">
        <w:rPr>
          <w:rFonts w:asciiTheme="majorBidi" w:eastAsia="Times New Roman" w:hAnsiTheme="majorBidi" w:cstheme="majorBidi"/>
          <w:sz w:val="24"/>
          <w:szCs w:val="24"/>
        </w:rPr>
        <w:t>an yang di</w:t>
      </w:r>
      <w:r w:rsidR="006A0BAF">
        <w:rPr>
          <w:rFonts w:asciiTheme="majorBidi" w:eastAsia="Times New Roman" w:hAnsiTheme="majorBidi" w:cstheme="majorBidi"/>
          <w:sz w:val="24"/>
          <w:szCs w:val="24"/>
        </w:rPr>
        <w:t>terapkan oleh pihak B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ank sesuai dengan kesepakatan awal. Melihat dari perkembangan jumlah nasabah </w:t>
      </w:r>
      <w:r w:rsidR="008952A5">
        <w:rPr>
          <w:rFonts w:asciiTheme="majorBidi" w:eastAsia="Times New Roman" w:hAnsiTheme="majorBidi" w:cstheme="majorBidi"/>
          <w:sz w:val="24"/>
          <w:szCs w:val="24"/>
        </w:rPr>
        <w:t>yang mengambil S</w:t>
      </w:r>
      <w:r w:rsidR="00975258">
        <w:rPr>
          <w:rFonts w:asciiTheme="majorBidi" w:eastAsia="Times New Roman" w:hAnsiTheme="majorBidi" w:cstheme="majorBidi"/>
          <w:sz w:val="24"/>
          <w:szCs w:val="24"/>
        </w:rPr>
        <w:t>i</w:t>
      </w:r>
      <w:r w:rsidR="008952A5">
        <w:rPr>
          <w:rFonts w:asciiTheme="majorBidi" w:eastAsia="Times New Roman" w:hAnsiTheme="majorBidi" w:cstheme="majorBidi"/>
          <w:sz w:val="24"/>
          <w:szCs w:val="24"/>
        </w:rPr>
        <w:t>stem Pembiayaan Murabahah P</w:t>
      </w:r>
      <w:r w:rsidR="00975258">
        <w:rPr>
          <w:rFonts w:asciiTheme="majorBidi" w:eastAsia="Times New Roman" w:hAnsiTheme="majorBidi" w:cstheme="majorBidi"/>
          <w:sz w:val="24"/>
          <w:szCs w:val="24"/>
        </w:rPr>
        <w:t xml:space="preserve">ada </w:t>
      </w:r>
      <w:r w:rsidR="006A0BAF">
        <w:rPr>
          <w:rFonts w:asciiTheme="majorBidi" w:eastAsia="Times New Roman" w:hAnsiTheme="majorBidi" w:cstheme="majorBidi"/>
          <w:sz w:val="24"/>
          <w:szCs w:val="24"/>
        </w:rPr>
        <w:t>PT. Bank M</w:t>
      </w:r>
      <w:r w:rsidR="00975258">
        <w:rPr>
          <w:rFonts w:asciiTheme="majorBidi" w:eastAsia="Times New Roman" w:hAnsiTheme="majorBidi" w:cstheme="majorBidi"/>
          <w:sz w:val="24"/>
          <w:szCs w:val="24"/>
        </w:rPr>
        <w:t xml:space="preserve">uamalat </w:t>
      </w:r>
      <w:r w:rsidR="008952A5">
        <w:rPr>
          <w:rFonts w:asciiTheme="majorBidi" w:eastAsia="Times New Roman" w:hAnsiTheme="majorBidi" w:cstheme="majorBidi"/>
          <w:sz w:val="24"/>
          <w:szCs w:val="24"/>
        </w:rPr>
        <w:t>Cabang</w:t>
      </w:r>
      <w:r w:rsidR="006A0BAF">
        <w:rPr>
          <w:rFonts w:asciiTheme="majorBidi" w:eastAsia="Times New Roman" w:hAnsiTheme="majorBidi" w:cstheme="majorBidi"/>
          <w:sz w:val="24"/>
          <w:szCs w:val="24"/>
        </w:rPr>
        <w:t xml:space="preserve"> Kota K</w:t>
      </w:r>
      <w:r w:rsidR="008952A5">
        <w:rPr>
          <w:rFonts w:asciiTheme="majorBidi" w:eastAsia="Times New Roman" w:hAnsiTheme="majorBidi" w:cstheme="majorBidi"/>
          <w:sz w:val="24"/>
          <w:szCs w:val="24"/>
        </w:rPr>
        <w:t xml:space="preserve">endari, </w:t>
      </w:r>
      <w:r w:rsidR="00975258">
        <w:rPr>
          <w:rFonts w:asciiTheme="majorBidi" w:eastAsia="Times New Roman" w:hAnsiTheme="majorBidi" w:cstheme="majorBidi"/>
          <w:sz w:val="24"/>
          <w:szCs w:val="24"/>
        </w:rPr>
        <w:t>tidak terlepas dari peningkatan kesejaht</w:t>
      </w:r>
      <w:r w:rsidR="006A0BAF">
        <w:rPr>
          <w:rFonts w:asciiTheme="majorBidi" w:eastAsia="Times New Roman" w:hAnsiTheme="majorBidi" w:cstheme="majorBidi"/>
          <w:sz w:val="24"/>
          <w:szCs w:val="24"/>
        </w:rPr>
        <w:t>e</w:t>
      </w:r>
      <w:r w:rsidR="00975258">
        <w:rPr>
          <w:rFonts w:asciiTheme="majorBidi" w:eastAsia="Times New Roman" w:hAnsiTheme="majorBidi" w:cstheme="majorBidi"/>
          <w:sz w:val="24"/>
          <w:szCs w:val="24"/>
        </w:rPr>
        <w:t>raan nasabah dari sisi ekonomi.</w:t>
      </w:r>
      <w:r w:rsidR="00A71E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75258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975258" w:rsidRDefault="00975258" w:rsidP="006A0BAF">
      <w:pPr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Dari latar belakang tersebut  peneliti tertarik mengkaji  lebih lanjut mengenai peningkatan kesejahtraan nasabah dengan sistem pembi</w:t>
      </w:r>
      <w:r w:rsidR="008952A5">
        <w:rPr>
          <w:rFonts w:asciiTheme="majorBidi" w:eastAsia="Times New Roman" w:hAnsiTheme="majorBidi" w:cstheme="majorBidi"/>
          <w:sz w:val="24"/>
          <w:szCs w:val="24"/>
        </w:rPr>
        <w:t>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yaan murabahah pada </w:t>
      </w:r>
      <w:r w:rsidR="006A0BAF">
        <w:rPr>
          <w:rFonts w:asciiTheme="majorBidi" w:eastAsia="Times New Roman" w:hAnsiTheme="majorBidi" w:cstheme="majorBidi"/>
          <w:sz w:val="24"/>
          <w:szCs w:val="24"/>
        </w:rPr>
        <w:t>PT. Bank M</w:t>
      </w:r>
      <w:r>
        <w:rPr>
          <w:rFonts w:asciiTheme="majorBidi" w:eastAsia="Times New Roman" w:hAnsiTheme="majorBidi" w:cstheme="majorBidi"/>
          <w:sz w:val="24"/>
          <w:szCs w:val="24"/>
        </w:rPr>
        <w:t>uamala</w:t>
      </w:r>
      <w:r w:rsidR="008952A5">
        <w:rPr>
          <w:rFonts w:asciiTheme="majorBidi" w:eastAsia="Times New Roman" w:hAnsiTheme="majorBidi" w:cstheme="majorBidi"/>
          <w:sz w:val="24"/>
          <w:szCs w:val="24"/>
        </w:rPr>
        <w:t>t Cabang</w:t>
      </w:r>
      <w:r w:rsidR="006A0BAF">
        <w:rPr>
          <w:rFonts w:asciiTheme="majorBidi" w:eastAsia="Times New Roman" w:hAnsiTheme="majorBidi" w:cstheme="majorBidi"/>
          <w:sz w:val="24"/>
          <w:szCs w:val="24"/>
        </w:rPr>
        <w:t xml:space="preserve"> Kota K</w:t>
      </w:r>
      <w:r w:rsidR="00900252">
        <w:rPr>
          <w:rFonts w:asciiTheme="majorBidi" w:eastAsia="Times New Roman" w:hAnsiTheme="majorBidi" w:cstheme="majorBidi"/>
          <w:sz w:val="24"/>
          <w:szCs w:val="24"/>
        </w:rPr>
        <w:t>endari, sehingga pene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liti mengangkat judul yaitu </w:t>
      </w:r>
      <w:r w:rsidRPr="00975258">
        <w:rPr>
          <w:rFonts w:asciiTheme="majorBidi" w:eastAsia="Times New Roman" w:hAnsiTheme="majorBidi" w:cstheme="majorBidi"/>
          <w:b/>
          <w:bCs/>
          <w:sz w:val="24"/>
          <w:szCs w:val="24"/>
        </w:rPr>
        <w:t>S</w:t>
      </w:r>
      <w:r w:rsidR="006A0BAF">
        <w:rPr>
          <w:rFonts w:asciiTheme="majorBidi" w:eastAsia="Times New Roman" w:hAnsiTheme="majorBidi" w:cstheme="majorBidi"/>
          <w:b/>
          <w:bCs/>
          <w:sz w:val="24"/>
          <w:szCs w:val="24"/>
        </w:rPr>
        <w:t>istem P</w:t>
      </w:r>
      <w:r w:rsidR="00987AB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embiayaan Murabahah </w:t>
      </w:r>
      <w:r w:rsidR="000A0D11">
        <w:rPr>
          <w:rFonts w:asciiTheme="majorBidi" w:eastAsia="Times New Roman" w:hAnsiTheme="majorBidi" w:cstheme="majorBidi"/>
          <w:b/>
          <w:bCs/>
          <w:sz w:val="24"/>
          <w:szCs w:val="24"/>
        </w:rPr>
        <w:t>Dalam Meningkatkan Kesejaht</w:t>
      </w:r>
      <w:r w:rsidR="008952A5">
        <w:rPr>
          <w:rFonts w:asciiTheme="majorBidi" w:eastAsia="Times New Roman" w:hAnsiTheme="majorBidi" w:cstheme="majorBidi"/>
          <w:b/>
          <w:bCs/>
          <w:sz w:val="24"/>
          <w:szCs w:val="24"/>
        </w:rPr>
        <w:t>e</w:t>
      </w:r>
      <w:r w:rsidR="000A0D11">
        <w:rPr>
          <w:rFonts w:asciiTheme="majorBidi" w:eastAsia="Times New Roman" w:hAnsiTheme="majorBidi" w:cstheme="majorBidi"/>
          <w:b/>
          <w:bCs/>
          <w:sz w:val="24"/>
          <w:szCs w:val="24"/>
        </w:rPr>
        <w:t>r</w:t>
      </w:r>
      <w:r w:rsidR="008952A5">
        <w:rPr>
          <w:rFonts w:asciiTheme="majorBidi" w:eastAsia="Times New Roman" w:hAnsiTheme="majorBidi" w:cstheme="majorBidi"/>
          <w:b/>
          <w:bCs/>
          <w:sz w:val="24"/>
          <w:szCs w:val="24"/>
        </w:rPr>
        <w:t>aan Nasabah Pada Bank Mu</w:t>
      </w:r>
      <w:r w:rsidR="00994CDC">
        <w:rPr>
          <w:rFonts w:asciiTheme="majorBidi" w:eastAsia="Times New Roman" w:hAnsiTheme="majorBidi" w:cstheme="majorBidi"/>
          <w:b/>
          <w:bCs/>
          <w:sz w:val="24"/>
          <w:szCs w:val="24"/>
        </w:rPr>
        <w:t>a</w:t>
      </w:r>
      <w:r w:rsidR="008952A5">
        <w:rPr>
          <w:rFonts w:asciiTheme="majorBidi" w:eastAsia="Times New Roman" w:hAnsiTheme="majorBidi" w:cstheme="majorBidi"/>
          <w:b/>
          <w:bCs/>
          <w:sz w:val="24"/>
          <w:szCs w:val="24"/>
        </w:rPr>
        <w:t>malat C</w:t>
      </w:r>
      <w:r w:rsidR="00992B3A">
        <w:rPr>
          <w:rFonts w:asciiTheme="majorBidi" w:eastAsia="Times New Roman" w:hAnsiTheme="majorBidi" w:cstheme="majorBidi"/>
          <w:b/>
          <w:bCs/>
          <w:sz w:val="24"/>
          <w:szCs w:val="24"/>
        </w:rPr>
        <w:t>abang</w:t>
      </w:r>
      <w:r w:rsidR="008952A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K</w:t>
      </w:r>
      <w:r w:rsidR="000A0D11">
        <w:rPr>
          <w:rFonts w:asciiTheme="majorBidi" w:eastAsia="Times New Roman" w:hAnsiTheme="majorBidi" w:cstheme="majorBidi"/>
          <w:b/>
          <w:bCs/>
          <w:sz w:val="24"/>
          <w:szCs w:val="24"/>
        </w:rPr>
        <w:t>ota Kendari.</w:t>
      </w:r>
    </w:p>
    <w:p w:rsidR="002331A3" w:rsidRDefault="002331A3" w:rsidP="006A0BAF">
      <w:pPr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331A3" w:rsidRDefault="002331A3" w:rsidP="006A0BAF">
      <w:pPr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331A3" w:rsidRDefault="002331A3" w:rsidP="006A0BAF">
      <w:pPr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331A3" w:rsidRDefault="002331A3" w:rsidP="006A0BAF">
      <w:pPr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331A3" w:rsidRPr="00975258" w:rsidRDefault="002331A3" w:rsidP="006A0BAF">
      <w:pPr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A85FBE" w:rsidRPr="000A0D11" w:rsidRDefault="00A85FBE" w:rsidP="006A0BAF">
      <w:pPr>
        <w:pStyle w:val="ListParagraph"/>
        <w:numPr>
          <w:ilvl w:val="0"/>
          <w:numId w:val="2"/>
        </w:numPr>
        <w:spacing w:before="100" w:beforeAutospacing="1"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A0D11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 xml:space="preserve">Batasan Dan Rumusan Masalah </w:t>
      </w:r>
    </w:p>
    <w:p w:rsidR="00A85FBE" w:rsidRDefault="00A85FBE" w:rsidP="002C5E33">
      <w:pPr>
        <w:pStyle w:val="ListParagraph"/>
        <w:numPr>
          <w:ilvl w:val="0"/>
          <w:numId w:val="5"/>
        </w:numPr>
        <w:spacing w:before="100" w:beforeAutospacing="1" w:after="0" w:line="480" w:lineRule="auto"/>
        <w:ind w:left="284" w:hanging="284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Batasan Masalah</w:t>
      </w:r>
    </w:p>
    <w:p w:rsidR="00A85FBE" w:rsidRDefault="00A85FBE" w:rsidP="00DD3F62">
      <w:pPr>
        <w:pStyle w:val="ListParagraph"/>
        <w:spacing w:before="100" w:beforeAutospacing="1"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211CF">
        <w:rPr>
          <w:rFonts w:ascii="Times New Roman" w:eastAsia="Times New Roman" w:hAnsi="Times New Roman" w:cs="Times New Roman"/>
          <w:sz w:val="24"/>
          <w:szCs w:val="24"/>
          <w:lang w:eastAsia="id-ID"/>
        </w:rPr>
        <w:t>Bedasar</w:t>
      </w:r>
      <w:r w:rsidR="00994CDC">
        <w:rPr>
          <w:rFonts w:ascii="Times New Roman" w:eastAsia="Times New Roman" w:hAnsi="Times New Roman" w:cs="Times New Roman"/>
          <w:sz w:val="24"/>
          <w:szCs w:val="24"/>
          <w:lang w:eastAsia="id-ID"/>
        </w:rPr>
        <w:t>kan pada latar belakang yang di</w:t>
      </w:r>
      <w:r w:rsidRPr="00D211CF">
        <w:rPr>
          <w:rFonts w:ascii="Times New Roman" w:eastAsia="Times New Roman" w:hAnsi="Times New Roman" w:cs="Times New Roman"/>
          <w:sz w:val="24"/>
          <w:szCs w:val="24"/>
          <w:lang w:eastAsia="id-ID"/>
        </w:rPr>
        <w:t>kemukakan diatas, maka penulis dapat mengemukakan batasan masalah yaitu: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“</w:t>
      </w:r>
      <w:r w:rsidR="008952A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Sistem Pembiayaan Murabahah D</w:t>
      </w:r>
      <w:r w:rsidR="00DD3F62">
        <w:rPr>
          <w:rFonts w:ascii="Times New Roman" w:eastAsia="Times New Roman" w:hAnsi="Times New Roman" w:cs="Times New Roman"/>
          <w:sz w:val="24"/>
          <w:szCs w:val="24"/>
          <w:lang w:eastAsia="id-ID"/>
        </w:rPr>
        <w:t>alam Meningkatkan Kesejaht</w:t>
      </w:r>
      <w:r w:rsidR="008952A5">
        <w:rPr>
          <w:rFonts w:ascii="Times New Roman" w:eastAsia="Times New Roman" w:hAnsi="Times New Roman" w:cs="Times New Roman"/>
          <w:sz w:val="24"/>
          <w:szCs w:val="24"/>
          <w:lang w:eastAsia="id-ID"/>
        </w:rPr>
        <w:t>e</w:t>
      </w:r>
      <w:r w:rsidR="00DD3F62">
        <w:rPr>
          <w:rFonts w:ascii="Times New Roman" w:eastAsia="Times New Roman" w:hAnsi="Times New Roman" w:cs="Times New Roman"/>
          <w:sz w:val="24"/>
          <w:szCs w:val="24"/>
          <w:lang w:eastAsia="id-ID"/>
        </w:rPr>
        <w:t>raan N</w:t>
      </w:r>
      <w:r w:rsidR="00987ABF">
        <w:rPr>
          <w:rFonts w:ascii="Times New Roman" w:eastAsia="Times New Roman" w:hAnsi="Times New Roman" w:cs="Times New Roman"/>
          <w:sz w:val="24"/>
          <w:szCs w:val="24"/>
          <w:lang w:eastAsia="id-ID"/>
        </w:rPr>
        <w:t>asabah pada</w:t>
      </w:r>
      <w:r w:rsidR="00994C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PT.</w:t>
      </w:r>
      <w:r w:rsidR="00987A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</w:t>
      </w:r>
      <w:r w:rsidR="00994CDC">
        <w:rPr>
          <w:rFonts w:ascii="Times New Roman" w:eastAsia="Times New Roman" w:hAnsi="Times New Roman" w:cs="Times New Roman"/>
          <w:sz w:val="24"/>
          <w:szCs w:val="24"/>
          <w:lang w:eastAsia="id-ID"/>
        </w:rPr>
        <w:t>k Muamalat Cabang Kota K</w:t>
      </w:r>
      <w:r w:rsidR="00DD3F62">
        <w:rPr>
          <w:rFonts w:ascii="Times New Roman" w:eastAsia="Times New Roman" w:hAnsi="Times New Roman" w:cs="Times New Roman"/>
          <w:sz w:val="24"/>
          <w:szCs w:val="24"/>
          <w:lang w:eastAsia="id-ID"/>
        </w:rPr>
        <w:t>endari</w:t>
      </w:r>
      <w:r w:rsidR="0032563B">
        <w:rPr>
          <w:rFonts w:ascii="Times New Roman" w:eastAsia="Times New Roman" w:hAnsi="Times New Roman" w:cs="Times New Roman"/>
          <w:sz w:val="24"/>
          <w:szCs w:val="24"/>
          <w:lang w:eastAsia="id-ID"/>
        </w:rPr>
        <w:t>’’</w:t>
      </w:r>
    </w:p>
    <w:p w:rsidR="00CA5637" w:rsidRPr="00CA5637" w:rsidRDefault="0032563B" w:rsidP="002C5E33">
      <w:pPr>
        <w:pStyle w:val="ListParagraph"/>
        <w:numPr>
          <w:ilvl w:val="0"/>
          <w:numId w:val="5"/>
        </w:numPr>
        <w:spacing w:before="100" w:beforeAutospacing="1" w:after="0" w:line="480" w:lineRule="auto"/>
        <w:ind w:left="284" w:hanging="284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Rumusan Masalah</w:t>
      </w:r>
    </w:p>
    <w:p w:rsidR="00CA5637" w:rsidRDefault="00540874" w:rsidP="00081D6E">
      <w:pPr>
        <w:pStyle w:val="ListParagraph"/>
        <w:spacing w:before="100" w:beforeAutospacing="1"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Dengan berdasarkan </w:t>
      </w:r>
      <w:r w:rsidR="0032563B" w:rsidRPr="00CA5637">
        <w:rPr>
          <w:rFonts w:ascii="Times New Roman" w:hAnsi="Times New Roman" w:cs="Times New Roman"/>
          <w:color w:val="000000"/>
          <w:sz w:val="24"/>
        </w:rPr>
        <w:t>pada batasan masalah tersebut di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2563B" w:rsidRPr="00CA5637">
        <w:rPr>
          <w:rFonts w:ascii="Times New Roman" w:hAnsi="Times New Roman" w:cs="Times New Roman"/>
          <w:color w:val="000000"/>
          <w:sz w:val="24"/>
        </w:rPr>
        <w:t>atas, maka penulis dapat mengemukakan rumusan masalah, yaitu:</w:t>
      </w:r>
    </w:p>
    <w:p w:rsidR="002C5E33" w:rsidRDefault="002C5E33" w:rsidP="006A0BAF">
      <w:pPr>
        <w:pStyle w:val="ListParagraph"/>
        <w:numPr>
          <w:ilvl w:val="0"/>
          <w:numId w:val="14"/>
        </w:numPr>
        <w:spacing w:before="100" w:beforeAutospacing="1" w:after="0"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Bag</w:t>
      </w:r>
      <w:r w:rsidR="00994CDC">
        <w:rPr>
          <w:rFonts w:ascii="Times New Roman" w:hAnsi="Times New Roman" w:cs="Times New Roman"/>
          <w:color w:val="000000"/>
          <w:sz w:val="24"/>
        </w:rPr>
        <w:t>a</w:t>
      </w:r>
      <w:r>
        <w:rPr>
          <w:rFonts w:ascii="Times New Roman" w:hAnsi="Times New Roman" w:cs="Times New Roman"/>
          <w:color w:val="000000"/>
          <w:sz w:val="24"/>
        </w:rPr>
        <w:t>imana</w:t>
      </w:r>
      <w:r w:rsidR="00900252">
        <w:rPr>
          <w:rFonts w:ascii="Times New Roman" w:hAnsi="Times New Roman" w:cs="Times New Roman"/>
          <w:color w:val="000000"/>
          <w:sz w:val="24"/>
        </w:rPr>
        <w:t xml:space="preserve"> p</w:t>
      </w:r>
      <w:r w:rsidR="006A0BAF">
        <w:rPr>
          <w:rFonts w:ascii="Times New Roman" w:hAnsi="Times New Roman" w:cs="Times New Roman"/>
          <w:color w:val="000000"/>
          <w:sz w:val="24"/>
        </w:rPr>
        <w:t xml:space="preserve">rosedur </w:t>
      </w:r>
      <w:r w:rsidR="00900252">
        <w:rPr>
          <w:rFonts w:ascii="Times New Roman" w:hAnsi="Times New Roman" w:cs="Times New Roman"/>
          <w:color w:val="000000"/>
          <w:sz w:val="24"/>
        </w:rPr>
        <w:t>s</w:t>
      </w:r>
      <w:r w:rsidR="00626ACF">
        <w:rPr>
          <w:rFonts w:ascii="Times New Roman" w:hAnsi="Times New Roman" w:cs="Times New Roman"/>
          <w:color w:val="000000"/>
          <w:sz w:val="24"/>
        </w:rPr>
        <w:t xml:space="preserve">istem </w:t>
      </w:r>
      <w:r w:rsidR="001920A3">
        <w:rPr>
          <w:rFonts w:ascii="Times New Roman" w:hAnsi="Times New Roman" w:cs="Times New Roman"/>
          <w:color w:val="000000"/>
          <w:sz w:val="24"/>
        </w:rPr>
        <w:t>p</w:t>
      </w:r>
      <w:r>
        <w:rPr>
          <w:rFonts w:ascii="Times New Roman" w:hAnsi="Times New Roman" w:cs="Times New Roman"/>
          <w:color w:val="000000"/>
          <w:sz w:val="24"/>
        </w:rPr>
        <w:t xml:space="preserve">embiayaan </w:t>
      </w:r>
      <w:r w:rsidR="00900252">
        <w:rPr>
          <w:rFonts w:ascii="Times New Roman" w:hAnsi="Times New Roman" w:cs="Times New Roman"/>
          <w:color w:val="000000"/>
          <w:sz w:val="24"/>
        </w:rPr>
        <w:t>m</w:t>
      </w:r>
      <w:r w:rsidR="00626ACF">
        <w:rPr>
          <w:rFonts w:ascii="Times New Roman" w:hAnsi="Times New Roman" w:cs="Times New Roman"/>
          <w:color w:val="000000"/>
          <w:sz w:val="24"/>
        </w:rPr>
        <w:t xml:space="preserve">urabahah pada </w:t>
      </w:r>
      <w:r w:rsidR="00992B3A">
        <w:rPr>
          <w:rFonts w:ascii="Times New Roman" w:hAnsi="Times New Roman" w:cs="Times New Roman"/>
          <w:color w:val="000000"/>
          <w:sz w:val="24"/>
        </w:rPr>
        <w:t xml:space="preserve">PT. Bank Muamalat Cabang Kota </w:t>
      </w:r>
      <w:r w:rsidR="006A0BAF">
        <w:rPr>
          <w:rFonts w:ascii="Times New Roman" w:hAnsi="Times New Roman" w:cs="Times New Roman"/>
          <w:color w:val="000000"/>
          <w:sz w:val="24"/>
        </w:rPr>
        <w:t xml:space="preserve"> K</w:t>
      </w:r>
      <w:r w:rsidR="00626ACF">
        <w:rPr>
          <w:rFonts w:ascii="Times New Roman" w:hAnsi="Times New Roman" w:cs="Times New Roman"/>
          <w:color w:val="000000"/>
          <w:sz w:val="24"/>
        </w:rPr>
        <w:t>endari</w:t>
      </w:r>
      <w:r w:rsidR="002545DD">
        <w:rPr>
          <w:rFonts w:ascii="Times New Roman" w:hAnsi="Times New Roman" w:cs="Times New Roman"/>
          <w:color w:val="000000"/>
          <w:sz w:val="24"/>
        </w:rPr>
        <w:t>?</w:t>
      </w:r>
    </w:p>
    <w:p w:rsidR="00626ACF" w:rsidRDefault="00663ADA" w:rsidP="00A71DCD">
      <w:pPr>
        <w:pStyle w:val="ListParagraph"/>
        <w:numPr>
          <w:ilvl w:val="0"/>
          <w:numId w:val="14"/>
        </w:numPr>
        <w:spacing w:before="100" w:beforeAutospacing="1" w:after="0"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Bagaimana sistem pembiayaan murabahah pada PT Bank Muam</w:t>
      </w:r>
      <w:r w:rsidR="00900252">
        <w:rPr>
          <w:rFonts w:ascii="Times New Roman" w:hAnsi="Times New Roman" w:cs="Times New Roman"/>
          <w:color w:val="000000"/>
          <w:sz w:val="24"/>
        </w:rPr>
        <w:t>alat Cabang Kota Kendari dalam Meningkatkan Kesejahteraan N</w:t>
      </w:r>
      <w:r>
        <w:rPr>
          <w:rFonts w:ascii="Times New Roman" w:hAnsi="Times New Roman" w:cs="Times New Roman"/>
          <w:color w:val="000000"/>
          <w:sz w:val="24"/>
        </w:rPr>
        <w:t>asabah?</w:t>
      </w:r>
    </w:p>
    <w:p w:rsidR="0032563B" w:rsidRPr="00626ACF" w:rsidRDefault="00560476" w:rsidP="00540874">
      <w:pPr>
        <w:pStyle w:val="ListParagraph"/>
        <w:numPr>
          <w:ilvl w:val="0"/>
          <w:numId w:val="2"/>
        </w:numPr>
        <w:spacing w:before="100" w:beforeAutospacing="1" w:after="0" w:line="480" w:lineRule="auto"/>
        <w:ind w:left="0" w:hanging="284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26ACF">
        <w:rPr>
          <w:rFonts w:asciiTheme="majorBidi" w:eastAsia="Times New Roman" w:hAnsiTheme="majorBidi" w:cstheme="majorBidi"/>
          <w:b/>
          <w:bCs/>
          <w:sz w:val="24"/>
          <w:szCs w:val="24"/>
        </w:rPr>
        <w:t>Def</w:t>
      </w:r>
      <w:r w:rsidR="006D2703" w:rsidRPr="00626ACF">
        <w:rPr>
          <w:rFonts w:asciiTheme="majorBidi" w:eastAsia="Times New Roman" w:hAnsiTheme="majorBidi" w:cstheme="majorBidi"/>
          <w:b/>
          <w:bCs/>
          <w:sz w:val="24"/>
          <w:szCs w:val="24"/>
        </w:rPr>
        <w:t>inisi Operasional</w:t>
      </w:r>
    </w:p>
    <w:p w:rsidR="00900252" w:rsidRDefault="006D2703" w:rsidP="00900252">
      <w:pPr>
        <w:pStyle w:val="ListParagraph"/>
        <w:spacing w:before="100" w:beforeAutospacing="1" w:after="0" w:line="480" w:lineRule="auto"/>
        <w:ind w:left="0"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Untuk mengetahui gambaran dan pengertian yang terkan</w:t>
      </w:r>
      <w:r w:rsidR="00994CDC">
        <w:rPr>
          <w:rFonts w:asciiTheme="majorBidi" w:eastAsia="Times New Roman" w:hAnsiTheme="majorBidi" w:cstheme="majorBidi"/>
          <w:sz w:val="24"/>
          <w:szCs w:val="24"/>
        </w:rPr>
        <w:t>dung dalam judul penelitian ini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penulis perlu menguraikan pengertian variable tersebut </w:t>
      </w:r>
      <w:r w:rsidR="00994CDC">
        <w:rPr>
          <w:rFonts w:asciiTheme="majorBidi" w:eastAsia="Times New Roman" w:hAnsiTheme="majorBidi" w:cstheme="majorBidi"/>
          <w:sz w:val="24"/>
          <w:szCs w:val="24"/>
        </w:rPr>
        <w:t>yang dianggap perlu. Hal ini di</w:t>
      </w:r>
      <w:r>
        <w:rPr>
          <w:rFonts w:asciiTheme="majorBidi" w:eastAsia="Times New Roman" w:hAnsiTheme="majorBidi" w:cstheme="majorBidi"/>
          <w:sz w:val="24"/>
          <w:szCs w:val="24"/>
        </w:rPr>
        <w:t>maksudkan untuk mengindari kesal</w:t>
      </w:r>
      <w:r w:rsidR="003136A0">
        <w:rPr>
          <w:rFonts w:asciiTheme="majorBidi" w:eastAsia="Times New Roman" w:hAnsiTheme="majorBidi" w:cstheme="majorBidi"/>
          <w:sz w:val="24"/>
          <w:szCs w:val="24"/>
        </w:rPr>
        <w:t>a</w:t>
      </w:r>
      <w:r>
        <w:rPr>
          <w:rFonts w:asciiTheme="majorBidi" w:eastAsia="Times New Roman" w:hAnsiTheme="majorBidi" w:cstheme="majorBidi"/>
          <w:sz w:val="24"/>
          <w:szCs w:val="24"/>
        </w:rPr>
        <w:t>h fahaman tentang maksud tujuan judul tersebut. Oleh karena itu, berikut ini adalah definisi</w:t>
      </w:r>
      <w:r w:rsidR="002D3D8D">
        <w:rPr>
          <w:rFonts w:asciiTheme="majorBidi" w:eastAsia="Times New Roman" w:hAnsiTheme="majorBidi" w:cstheme="majorBidi"/>
          <w:sz w:val="24"/>
          <w:szCs w:val="24"/>
        </w:rPr>
        <w:t xml:space="preserve"> kalimat yang perlu uraikan sebagai berikut:</w:t>
      </w:r>
    </w:p>
    <w:p w:rsidR="00C67399" w:rsidRPr="00900252" w:rsidRDefault="00002721" w:rsidP="00BB5336">
      <w:pPr>
        <w:pStyle w:val="ListParagraph"/>
        <w:numPr>
          <w:ilvl w:val="0"/>
          <w:numId w:val="8"/>
        </w:numPr>
        <w:spacing w:before="100" w:beforeAutospacing="1" w:after="0" w:line="480" w:lineRule="auto"/>
        <w:ind w:left="85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00252">
        <w:rPr>
          <w:rFonts w:asciiTheme="majorBidi" w:eastAsia="Times New Roman" w:hAnsiTheme="majorBidi" w:cstheme="majorBidi"/>
          <w:sz w:val="24"/>
          <w:szCs w:val="24"/>
        </w:rPr>
        <w:t xml:space="preserve">Sistem </w:t>
      </w:r>
      <w:r w:rsidR="002D3D8D" w:rsidRPr="00900252">
        <w:rPr>
          <w:rFonts w:asciiTheme="majorBidi" w:eastAsia="Times New Roman" w:hAnsiTheme="majorBidi" w:cstheme="majorBidi"/>
          <w:sz w:val="24"/>
          <w:szCs w:val="24"/>
        </w:rPr>
        <w:t>adalah</w:t>
      </w:r>
      <w:r w:rsidR="00C67399" w:rsidRPr="00900252">
        <w:rPr>
          <w:rFonts w:asciiTheme="majorBidi" w:eastAsia="Times New Roman" w:hAnsiTheme="majorBidi" w:cstheme="majorBidi"/>
          <w:sz w:val="24"/>
          <w:szCs w:val="24"/>
        </w:rPr>
        <w:t xml:space="preserve"> cara yang  membutuhkan</w:t>
      </w:r>
      <w:r w:rsidR="00BB5336">
        <w:rPr>
          <w:rFonts w:asciiTheme="majorBidi" w:eastAsia="Times New Roman" w:hAnsiTheme="majorBidi" w:cstheme="majorBidi"/>
          <w:sz w:val="24"/>
          <w:szCs w:val="24"/>
        </w:rPr>
        <w:t xml:space="preserve"> prinsip dan yang mana prinsip-</w:t>
      </w:r>
      <w:r w:rsidR="00C67399" w:rsidRPr="00900252">
        <w:rPr>
          <w:rFonts w:asciiTheme="majorBidi" w:eastAsia="Times New Roman" w:hAnsiTheme="majorBidi" w:cstheme="majorBidi"/>
          <w:sz w:val="24"/>
          <w:szCs w:val="24"/>
        </w:rPr>
        <w:t>prinsip itu harus terpenuhi</w:t>
      </w:r>
      <w:r w:rsidR="002D3D8D" w:rsidRPr="00900252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C67399" w:rsidRDefault="00C67399" w:rsidP="00BB5336">
      <w:pPr>
        <w:pStyle w:val="ListParagraph"/>
        <w:numPr>
          <w:ilvl w:val="0"/>
          <w:numId w:val="8"/>
        </w:numPr>
        <w:spacing w:before="100" w:beforeAutospacing="1" w:after="0" w:line="480" w:lineRule="auto"/>
        <w:ind w:left="709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Pembiayaan </w:t>
      </w:r>
      <w:r w:rsidR="00281273">
        <w:rPr>
          <w:rFonts w:asciiTheme="majorBidi" w:eastAsia="Times New Roman" w:hAnsiTheme="majorBidi" w:cstheme="majorBidi"/>
          <w:sz w:val="24"/>
          <w:szCs w:val="24"/>
        </w:rPr>
        <w:t>M</w:t>
      </w:r>
      <w:r>
        <w:rPr>
          <w:rFonts w:asciiTheme="majorBidi" w:eastAsia="Times New Roman" w:hAnsiTheme="majorBidi" w:cstheme="majorBidi"/>
          <w:sz w:val="24"/>
          <w:szCs w:val="24"/>
        </w:rPr>
        <w:t>urabahah adalah transaksi jual beli di</w:t>
      </w:r>
      <w:r w:rsidR="00994C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52C91">
        <w:rPr>
          <w:rFonts w:asciiTheme="majorBidi" w:eastAsia="Times New Roman" w:hAnsiTheme="majorBidi" w:cstheme="majorBidi"/>
          <w:sz w:val="24"/>
          <w:szCs w:val="24"/>
        </w:rPr>
        <w:t>mana B</w:t>
      </w:r>
      <w:r>
        <w:rPr>
          <w:rFonts w:asciiTheme="majorBidi" w:eastAsia="Times New Roman" w:hAnsiTheme="majorBidi" w:cstheme="majorBidi"/>
          <w:sz w:val="24"/>
          <w:szCs w:val="24"/>
        </w:rPr>
        <w:t>ank menyebut jumlah keuntungannya. Jasa pembiyaan oleh bank melalui jasa transaksi jual beli dengan nasabh dengan cara cicilan. Dalam hal ini bank membi</w:t>
      </w:r>
      <w:r w:rsidR="00994CDC">
        <w:rPr>
          <w:rFonts w:asciiTheme="majorBidi" w:eastAsia="Times New Roman" w:hAnsiTheme="majorBidi" w:cstheme="majorBidi"/>
          <w:sz w:val="24"/>
          <w:szCs w:val="24"/>
        </w:rPr>
        <w:t>a</w:t>
      </w:r>
      <w:r w:rsidR="001F7F8E">
        <w:rPr>
          <w:rFonts w:asciiTheme="majorBidi" w:eastAsia="Times New Roman" w:hAnsiTheme="majorBidi" w:cstheme="majorBidi"/>
          <w:sz w:val="24"/>
          <w:szCs w:val="24"/>
        </w:rPr>
        <w:t>y</w:t>
      </w:r>
      <w:r>
        <w:rPr>
          <w:rFonts w:asciiTheme="majorBidi" w:eastAsia="Times New Roman" w:hAnsiTheme="majorBidi" w:cstheme="majorBidi"/>
          <w:sz w:val="24"/>
          <w:szCs w:val="24"/>
        </w:rPr>
        <w:t>ai pembelian barang yang dibutuhkan oleh nasabah dengan membeli barang tersebut dari pemasok kemudiannya menjualnya  kepada nasabah dengan menambahkan biaya keuntungan. Dan ini dilakukan melalui peru</w:t>
      </w:r>
      <w:r w:rsidR="00852C91">
        <w:rPr>
          <w:rFonts w:asciiTheme="majorBidi" w:eastAsia="Times New Roman" w:hAnsiTheme="majorBidi" w:cstheme="majorBidi"/>
          <w:sz w:val="24"/>
          <w:szCs w:val="24"/>
        </w:rPr>
        <w:t>ndingan terlebih dahulu antara B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ank dengan nasabah yang bersangkutan.  </w:t>
      </w:r>
    </w:p>
    <w:p w:rsidR="00900252" w:rsidRDefault="00973B0E" w:rsidP="00BB5336">
      <w:pPr>
        <w:pStyle w:val="ListParagraph"/>
        <w:numPr>
          <w:ilvl w:val="0"/>
          <w:numId w:val="8"/>
        </w:numPr>
        <w:spacing w:before="100" w:beforeAutospacing="1"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Kesejahtraan adalah</w:t>
      </w:r>
      <w:r w:rsidR="00FC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F72" w:rsidRPr="00AA4C88">
        <w:rPr>
          <w:rFonts w:ascii="Times New Roman" w:eastAsia="Times New Roman" w:hAnsi="Times New Roman" w:cs="Times New Roman"/>
          <w:sz w:val="24"/>
          <w:szCs w:val="24"/>
        </w:rPr>
        <w:t>ke</w:t>
      </w:r>
      <w:r w:rsidR="0090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F72" w:rsidRPr="00AA4C88">
        <w:rPr>
          <w:rFonts w:ascii="Times New Roman" w:eastAsia="Times New Roman" w:hAnsi="Times New Roman" w:cs="Times New Roman"/>
          <w:sz w:val="24"/>
          <w:szCs w:val="24"/>
        </w:rPr>
        <w:t>adaan yang baik, kondisi manusia di mana orang-orangnya dala</w:t>
      </w:r>
      <w:r w:rsidR="00FC044C">
        <w:rPr>
          <w:rFonts w:ascii="Times New Roman" w:eastAsia="Times New Roman" w:hAnsi="Times New Roman" w:cs="Times New Roman"/>
          <w:sz w:val="24"/>
          <w:szCs w:val="24"/>
        </w:rPr>
        <w:t xml:space="preserve">m keadaan makmur, sehat dan </w:t>
      </w:r>
      <w:r w:rsidR="00655F72" w:rsidRPr="00AA4C88">
        <w:rPr>
          <w:rFonts w:ascii="Times New Roman" w:eastAsia="Times New Roman" w:hAnsi="Times New Roman" w:cs="Times New Roman"/>
          <w:sz w:val="24"/>
          <w:szCs w:val="24"/>
        </w:rPr>
        <w:t>damai</w:t>
      </w:r>
      <w:r w:rsidR="00900252">
        <w:rPr>
          <w:rFonts w:ascii="Times New Roman" w:eastAsia="Times New Roman" w:hAnsi="Times New Roman" w:cs="Times New Roman"/>
          <w:sz w:val="24"/>
          <w:szCs w:val="24"/>
        </w:rPr>
        <w:t>, kebijakan sosial</w:t>
      </w:r>
      <w:r w:rsidR="00655F72" w:rsidRPr="00AA4C88">
        <w:rPr>
          <w:rFonts w:ascii="Times New Roman" w:eastAsia="Times New Roman" w:hAnsi="Times New Roman" w:cs="Times New Roman"/>
          <w:sz w:val="24"/>
          <w:szCs w:val="24"/>
        </w:rPr>
        <w:t xml:space="preserve"> kesejahteraan </w:t>
      </w:r>
      <w:r w:rsidR="00900252">
        <w:rPr>
          <w:rFonts w:ascii="Times New Roman" w:eastAsia="Times New Roman" w:hAnsi="Times New Roman" w:cs="Times New Roman"/>
          <w:sz w:val="24"/>
          <w:szCs w:val="24"/>
        </w:rPr>
        <w:t>social,</w:t>
      </w:r>
      <w:r w:rsidR="00655F72" w:rsidRPr="00AA4C88">
        <w:rPr>
          <w:rFonts w:ascii="Times New Roman" w:eastAsia="Times New Roman" w:hAnsi="Times New Roman" w:cs="Times New Roman"/>
          <w:sz w:val="24"/>
          <w:szCs w:val="24"/>
        </w:rPr>
        <w:t xml:space="preserve"> menunjuk ke jangkauan pelayanan untuk memenuhi kebutuhan masyarakat.</w:t>
      </w:r>
    </w:p>
    <w:p w:rsidR="00992B3A" w:rsidRPr="00900252" w:rsidRDefault="00900252" w:rsidP="00BB5336">
      <w:pPr>
        <w:pStyle w:val="ListParagraph"/>
        <w:numPr>
          <w:ilvl w:val="0"/>
          <w:numId w:val="8"/>
        </w:numPr>
        <w:spacing w:before="100" w:beforeAutospacing="1" w:after="0" w:line="480" w:lineRule="auto"/>
        <w:ind w:left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0025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67399" w:rsidRPr="00900252">
        <w:rPr>
          <w:rFonts w:asciiTheme="majorBidi" w:eastAsia="Times New Roman" w:hAnsiTheme="majorBidi" w:cstheme="majorBidi"/>
          <w:sz w:val="24"/>
          <w:szCs w:val="24"/>
        </w:rPr>
        <w:t>Nasabah adalah masyarakat  yang mengikatkan di</w:t>
      </w:r>
      <w:r w:rsidR="00281273" w:rsidRPr="00900252">
        <w:rPr>
          <w:rFonts w:asciiTheme="majorBidi" w:eastAsia="Times New Roman" w:hAnsiTheme="majorBidi" w:cstheme="majorBidi"/>
          <w:sz w:val="24"/>
          <w:szCs w:val="24"/>
        </w:rPr>
        <w:t>ri dalam suatu lembaga keuangan</w:t>
      </w:r>
    </w:p>
    <w:p w:rsidR="002A4D81" w:rsidRPr="002A4D81" w:rsidRDefault="002A4D81" w:rsidP="00FC044C">
      <w:pPr>
        <w:pStyle w:val="ListParagraph"/>
        <w:numPr>
          <w:ilvl w:val="0"/>
          <w:numId w:val="2"/>
        </w:numPr>
        <w:spacing w:line="48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A4D81">
        <w:rPr>
          <w:rFonts w:ascii="Times New Roman" w:hAnsi="Times New Roman" w:cs="Times New Roman"/>
          <w:b/>
          <w:color w:val="000000"/>
          <w:sz w:val="24"/>
        </w:rPr>
        <w:t>Tujuan Dan Kegunaan Penelitian</w:t>
      </w:r>
    </w:p>
    <w:p w:rsidR="002A4D81" w:rsidRPr="00D211CF" w:rsidRDefault="002A4D81" w:rsidP="00FC044C">
      <w:pPr>
        <w:pStyle w:val="ListParagraph"/>
        <w:numPr>
          <w:ilvl w:val="0"/>
          <w:numId w:val="1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1CF">
        <w:rPr>
          <w:rFonts w:ascii="Times New Roman" w:hAnsi="Times New Roman" w:cs="Times New Roman"/>
          <w:b/>
          <w:sz w:val="24"/>
          <w:szCs w:val="24"/>
        </w:rPr>
        <w:t xml:space="preserve">Tujuan penelitian </w:t>
      </w:r>
    </w:p>
    <w:p w:rsidR="002A4D81" w:rsidRDefault="002A4D81" w:rsidP="00FC044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1CF">
        <w:rPr>
          <w:rFonts w:ascii="Times New Roman" w:hAnsi="Times New Roman" w:cs="Times New Roman"/>
          <w:sz w:val="24"/>
          <w:szCs w:val="24"/>
        </w:rPr>
        <w:t>Dalam upaya pencapaian target, penulis menetapkan tujuan yang ingin dicapai dalam penelitian ini adalah:</w:t>
      </w:r>
    </w:p>
    <w:p w:rsidR="00281273" w:rsidRPr="00281273" w:rsidRDefault="00281273" w:rsidP="00FC044C">
      <w:pPr>
        <w:pStyle w:val="ListParagraph"/>
        <w:numPr>
          <w:ilvl w:val="0"/>
          <w:numId w:val="15"/>
        </w:numPr>
        <w:spacing w:before="100" w:beforeAutospacing="1" w:after="0"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81273">
        <w:rPr>
          <w:rFonts w:ascii="Times New Roman" w:hAnsi="Times New Roman" w:cs="Times New Roman"/>
          <w:color w:val="000000"/>
          <w:sz w:val="24"/>
        </w:rPr>
        <w:t>Untuk mengetahui prosedur sistem pembiayaan Murabahah pada PT</w:t>
      </w:r>
      <w:r w:rsidR="00852C91">
        <w:rPr>
          <w:rFonts w:ascii="Times New Roman" w:hAnsi="Times New Roman" w:cs="Times New Roman"/>
          <w:color w:val="000000"/>
          <w:sz w:val="24"/>
        </w:rPr>
        <w:t>. Bank Muamalat Kota di Kendari.</w:t>
      </w:r>
    </w:p>
    <w:p w:rsidR="00281273" w:rsidRDefault="00281273" w:rsidP="00FC044C">
      <w:pPr>
        <w:pStyle w:val="ListParagraph"/>
        <w:numPr>
          <w:ilvl w:val="0"/>
          <w:numId w:val="15"/>
        </w:numPr>
        <w:spacing w:before="100" w:beforeAutospacing="1" w:after="0"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81273">
        <w:rPr>
          <w:rFonts w:ascii="Times New Roman" w:hAnsi="Times New Roman" w:cs="Times New Roman"/>
          <w:color w:val="000000"/>
          <w:sz w:val="24"/>
        </w:rPr>
        <w:t xml:space="preserve">Untuk mengetahui sistem pembiayaan murabahah dalam meningkatkan kesejahteraan </w:t>
      </w:r>
      <w:r>
        <w:rPr>
          <w:rFonts w:ascii="Times New Roman" w:hAnsi="Times New Roman" w:cs="Times New Roman"/>
          <w:color w:val="000000"/>
          <w:sz w:val="24"/>
        </w:rPr>
        <w:t>n</w:t>
      </w:r>
      <w:r w:rsidR="00CA3DE8">
        <w:rPr>
          <w:rFonts w:ascii="Times New Roman" w:hAnsi="Times New Roman" w:cs="Times New Roman"/>
          <w:color w:val="000000"/>
          <w:sz w:val="24"/>
        </w:rPr>
        <w:t>asabah pada PT. Bank Muamalat Cabang</w:t>
      </w:r>
      <w:r w:rsidR="00852C91">
        <w:rPr>
          <w:rFonts w:ascii="Times New Roman" w:hAnsi="Times New Roman" w:cs="Times New Roman"/>
          <w:color w:val="000000"/>
          <w:sz w:val="24"/>
        </w:rPr>
        <w:t xml:space="preserve"> Kota Kendari.</w:t>
      </w:r>
    </w:p>
    <w:p w:rsidR="002A4D81" w:rsidRPr="00D211CF" w:rsidRDefault="002A4D81" w:rsidP="00FC044C">
      <w:pPr>
        <w:pStyle w:val="ListParagraph"/>
        <w:numPr>
          <w:ilvl w:val="0"/>
          <w:numId w:val="1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1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Kegunaan Penelitian </w:t>
      </w:r>
    </w:p>
    <w:p w:rsidR="002A4D81" w:rsidRPr="00D211CF" w:rsidRDefault="002A4D81" w:rsidP="00FC044C">
      <w:pPr>
        <w:pStyle w:val="ListParagraph"/>
        <w:spacing w:after="0"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1CF">
        <w:rPr>
          <w:rFonts w:ascii="Times New Roman" w:hAnsi="Times New Roman" w:cs="Times New Roman"/>
          <w:sz w:val="24"/>
          <w:szCs w:val="24"/>
        </w:rPr>
        <w:t xml:space="preserve">Dari hasil penelitian ini diharapkan dapat memberikan manfaat bagi berbagai pihak, yaitu: </w:t>
      </w:r>
    </w:p>
    <w:p w:rsidR="002A4D81" w:rsidRPr="00281273" w:rsidRDefault="002A4D81" w:rsidP="00470E8E">
      <w:pPr>
        <w:pStyle w:val="ListParagraph"/>
        <w:numPr>
          <w:ilvl w:val="0"/>
          <w:numId w:val="1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1CF">
        <w:rPr>
          <w:rFonts w:ascii="Times New Roman" w:hAnsi="Times New Roman" w:cs="Times New Roman"/>
          <w:sz w:val="24"/>
          <w:szCs w:val="24"/>
        </w:rPr>
        <w:t xml:space="preserve">Bagi masyarakat luas, khususnya para pengembang usaha,  dan pemerintah setempat dapat dijadikan bahan acuan maupun sumber bacaan demi menambah wawasan keilmuan </w:t>
      </w:r>
      <w:r>
        <w:rPr>
          <w:rFonts w:ascii="Times New Roman" w:hAnsi="Times New Roman" w:cs="Times New Roman"/>
          <w:sz w:val="24"/>
          <w:szCs w:val="24"/>
        </w:rPr>
        <w:t xml:space="preserve">yang berhubungan dengan </w:t>
      </w:r>
      <w:r w:rsidR="00CA3DE8">
        <w:rPr>
          <w:rFonts w:ascii="Times New Roman" w:hAnsi="Times New Roman" w:cs="Times New Roman"/>
          <w:sz w:val="24"/>
          <w:szCs w:val="24"/>
        </w:rPr>
        <w:t>Sistem</w:t>
      </w:r>
      <w:r w:rsidR="00BB5336">
        <w:rPr>
          <w:rFonts w:ascii="Times New Roman" w:hAnsi="Times New Roman" w:cs="Times New Roman"/>
          <w:sz w:val="24"/>
          <w:szCs w:val="24"/>
        </w:rPr>
        <w:t xml:space="preserve"> </w:t>
      </w:r>
      <w:r w:rsidR="00CA3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</w:t>
      </w:r>
      <w:r w:rsidR="00281273">
        <w:rPr>
          <w:rFonts w:ascii="Times New Roman" w:hAnsi="Times New Roman" w:cs="Times New Roman"/>
          <w:sz w:val="24"/>
          <w:szCs w:val="24"/>
        </w:rPr>
        <w:t xml:space="preserve"> Bank M</w:t>
      </w:r>
      <w:r>
        <w:rPr>
          <w:rFonts w:ascii="Times New Roman" w:hAnsi="Times New Roman" w:cs="Times New Roman"/>
          <w:sz w:val="24"/>
          <w:szCs w:val="24"/>
        </w:rPr>
        <w:t xml:space="preserve">uamalat dalam penyaluran pembiayaan dengan </w:t>
      </w:r>
      <w:r w:rsidR="00281273">
        <w:rPr>
          <w:rFonts w:ascii="Times New Roman" w:hAnsi="Times New Roman" w:cs="Times New Roman"/>
          <w:sz w:val="24"/>
          <w:szCs w:val="24"/>
        </w:rPr>
        <w:t>sistem Murabahah</w:t>
      </w:r>
      <w:r w:rsidRPr="00D211CF">
        <w:rPr>
          <w:rFonts w:ascii="Times New Roman" w:hAnsi="Times New Roman" w:cs="Times New Roman"/>
          <w:sz w:val="24"/>
          <w:szCs w:val="24"/>
        </w:rPr>
        <w:t>.</w:t>
      </w:r>
    </w:p>
    <w:p w:rsidR="002A4D81" w:rsidRPr="00D211CF" w:rsidRDefault="002A4D81" w:rsidP="00900252">
      <w:pPr>
        <w:pStyle w:val="ListParagraph"/>
        <w:numPr>
          <w:ilvl w:val="0"/>
          <w:numId w:val="12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1CF">
        <w:rPr>
          <w:rFonts w:ascii="Times New Roman" w:hAnsi="Times New Roman" w:cs="Times New Roman"/>
          <w:sz w:val="24"/>
          <w:szCs w:val="24"/>
        </w:rPr>
        <w:t xml:space="preserve">Bagi penulis atau peneliti sendiri dapat dijadikan sebagai salah satu media pembelajaran </w:t>
      </w:r>
      <w:r w:rsidR="00E70C3E">
        <w:rPr>
          <w:rFonts w:ascii="Times New Roman" w:hAnsi="Times New Roman" w:cs="Times New Roman"/>
          <w:sz w:val="24"/>
          <w:szCs w:val="24"/>
        </w:rPr>
        <w:t>siklus</w:t>
      </w:r>
      <w:r w:rsidRPr="00D211CF">
        <w:rPr>
          <w:rFonts w:ascii="Times New Roman" w:hAnsi="Times New Roman" w:cs="Times New Roman"/>
          <w:sz w:val="24"/>
          <w:szCs w:val="24"/>
        </w:rPr>
        <w:t xml:space="preserve"> perekonomian yang berbasis syariah dan dasar pengembangan pengetahuan tentang jenis produk </w:t>
      </w:r>
      <w:r w:rsidR="00E70C3E">
        <w:rPr>
          <w:rFonts w:ascii="Times New Roman" w:hAnsi="Times New Roman" w:cs="Times New Roman"/>
          <w:sz w:val="24"/>
          <w:szCs w:val="24"/>
        </w:rPr>
        <w:t>yang ditawarkan dilembaga perba</w:t>
      </w:r>
      <w:r w:rsidRPr="00D211CF">
        <w:rPr>
          <w:rFonts w:ascii="Times New Roman" w:hAnsi="Times New Roman" w:cs="Times New Roman"/>
          <w:sz w:val="24"/>
          <w:szCs w:val="24"/>
        </w:rPr>
        <w:t>nkan yang bebasis syariah</w:t>
      </w:r>
      <w:r w:rsidR="00E70C3E">
        <w:rPr>
          <w:rFonts w:ascii="Times New Roman" w:hAnsi="Times New Roman" w:cs="Times New Roman"/>
          <w:sz w:val="24"/>
          <w:szCs w:val="24"/>
        </w:rPr>
        <w:t xml:space="preserve"> kuhususnya pada PT</w:t>
      </w:r>
      <w:r w:rsidRPr="00D211CF">
        <w:rPr>
          <w:rFonts w:ascii="Times New Roman" w:hAnsi="Times New Roman" w:cs="Times New Roman"/>
          <w:sz w:val="24"/>
          <w:szCs w:val="24"/>
        </w:rPr>
        <w:t>.</w:t>
      </w:r>
      <w:r w:rsidR="00E70C3E">
        <w:rPr>
          <w:rFonts w:ascii="Times New Roman" w:hAnsi="Times New Roman" w:cs="Times New Roman"/>
          <w:sz w:val="24"/>
          <w:szCs w:val="24"/>
        </w:rPr>
        <w:t xml:space="preserve"> Bank Muamalat di Indonesia.</w:t>
      </w:r>
    </w:p>
    <w:p w:rsidR="002A4D81" w:rsidRPr="00D211CF" w:rsidRDefault="001920A3" w:rsidP="00BB5336">
      <w:pPr>
        <w:pStyle w:val="ListParagraph"/>
        <w:numPr>
          <w:ilvl w:val="0"/>
          <w:numId w:val="12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Kapada kalangan akademik/</w:t>
      </w:r>
      <w:r w:rsidR="002A4D81" w:rsidRPr="00D211CF">
        <w:rPr>
          <w:rFonts w:ascii="Times New Roman" w:hAnsi="Times New Roman" w:cs="Times New Roman"/>
          <w:sz w:val="24"/>
          <w:szCs w:val="24"/>
        </w:rPr>
        <w:t>mahasiswa khususn</w:t>
      </w:r>
      <w:r w:rsidR="00BB5336">
        <w:rPr>
          <w:rFonts w:ascii="Times New Roman" w:hAnsi="Times New Roman" w:cs="Times New Roman"/>
          <w:sz w:val="24"/>
          <w:szCs w:val="24"/>
        </w:rPr>
        <w:t>ya jurusan syariah dan ekonomi</w:t>
      </w:r>
      <w:r w:rsidR="00470E8E">
        <w:rPr>
          <w:rFonts w:ascii="Times New Roman" w:hAnsi="Times New Roman" w:cs="Times New Roman"/>
          <w:sz w:val="24"/>
          <w:szCs w:val="24"/>
        </w:rPr>
        <w:t xml:space="preserve"> I</w:t>
      </w:r>
      <w:r w:rsidR="002A4D81" w:rsidRPr="00D211CF">
        <w:rPr>
          <w:rFonts w:ascii="Times New Roman" w:hAnsi="Times New Roman" w:cs="Times New Roman"/>
          <w:sz w:val="24"/>
          <w:szCs w:val="24"/>
        </w:rPr>
        <w:t>slam maupun jurusan lainnya dapat dijadikan sebagai referensi atau acuan dalam penelitian kedepannya yang erat kaitannya dengan penelitian ini.</w:t>
      </w:r>
    </w:p>
    <w:p w:rsidR="002A4D81" w:rsidRPr="002A4D81" w:rsidRDefault="002A4D81" w:rsidP="00FC044C">
      <w:pPr>
        <w:spacing w:before="100" w:beforeAutospacing="1"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592F20" w:rsidRPr="002A4D81" w:rsidRDefault="00592F20" w:rsidP="00FC044C">
      <w:pPr>
        <w:spacing w:before="100" w:beforeAutospacing="1"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592F20" w:rsidRPr="002A4D81" w:rsidSect="008E0E7C">
      <w:headerReference w:type="default" r:id="rId7"/>
      <w:pgSz w:w="12240" w:h="15840"/>
      <w:pgMar w:top="2268" w:right="1701" w:bottom="1701" w:left="2268" w:header="1474" w:footer="10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81" w:rsidRDefault="005D6281" w:rsidP="00903C53">
      <w:pPr>
        <w:spacing w:after="0" w:line="240" w:lineRule="auto"/>
      </w:pPr>
      <w:r>
        <w:separator/>
      </w:r>
    </w:p>
  </w:endnote>
  <w:endnote w:type="continuationSeparator" w:id="1">
    <w:p w:rsidR="005D6281" w:rsidRDefault="005D6281" w:rsidP="0090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81" w:rsidRDefault="005D6281" w:rsidP="00903C53">
      <w:pPr>
        <w:spacing w:after="0" w:line="240" w:lineRule="auto"/>
      </w:pPr>
      <w:r>
        <w:separator/>
      </w:r>
    </w:p>
  </w:footnote>
  <w:footnote w:type="continuationSeparator" w:id="1">
    <w:p w:rsidR="005D6281" w:rsidRDefault="005D6281" w:rsidP="00903C53">
      <w:pPr>
        <w:spacing w:after="0" w:line="240" w:lineRule="auto"/>
      </w:pPr>
      <w:r>
        <w:continuationSeparator/>
      </w:r>
    </w:p>
  </w:footnote>
  <w:footnote w:id="2">
    <w:p w:rsidR="00557351" w:rsidRPr="009F75B4" w:rsidRDefault="00FD0BF3" w:rsidP="009F75B4">
      <w:pPr>
        <w:pStyle w:val="FootnoteText"/>
        <w:ind w:right="758" w:firstLine="720"/>
        <w:rPr>
          <w:rFonts w:asciiTheme="majorBidi" w:hAnsiTheme="majorBidi" w:cstheme="majorBidi"/>
          <w:lang w:val="en-US"/>
        </w:rPr>
      </w:pPr>
      <w:r w:rsidRPr="009F75B4">
        <w:rPr>
          <w:rStyle w:val="FootnoteReference"/>
          <w:rFonts w:asciiTheme="majorBidi" w:hAnsiTheme="majorBidi" w:cstheme="majorBidi"/>
        </w:rPr>
        <w:footnoteRef/>
      </w:r>
      <w:r w:rsidRPr="009F75B4">
        <w:rPr>
          <w:rFonts w:asciiTheme="majorBidi" w:hAnsiTheme="majorBidi" w:cstheme="majorBidi"/>
        </w:rPr>
        <w:t xml:space="preserve"> </w:t>
      </w:r>
      <w:r w:rsidR="009A766F" w:rsidRPr="009F75B4">
        <w:rPr>
          <w:rFonts w:asciiTheme="majorBidi" w:hAnsiTheme="majorBidi" w:cstheme="majorBidi"/>
          <w:lang w:val="en-US"/>
        </w:rPr>
        <w:t>Mohammad</w:t>
      </w:r>
      <w:r w:rsidR="009F75B4" w:rsidRPr="009F75B4">
        <w:rPr>
          <w:rFonts w:asciiTheme="majorBidi" w:hAnsiTheme="majorBidi" w:cstheme="majorBidi"/>
          <w:lang w:val="en-US"/>
        </w:rPr>
        <w:t>,</w:t>
      </w:r>
      <w:r w:rsidR="009A766F" w:rsidRPr="009F75B4">
        <w:rPr>
          <w:rFonts w:asciiTheme="majorBidi" w:hAnsiTheme="majorBidi" w:cstheme="majorBidi"/>
          <w:lang w:val="en-US"/>
        </w:rPr>
        <w:t xml:space="preserve"> </w:t>
      </w:r>
      <w:r w:rsidR="009F75B4" w:rsidRPr="009F75B4">
        <w:rPr>
          <w:rFonts w:asciiTheme="majorBidi" w:hAnsiTheme="majorBidi" w:cstheme="majorBidi"/>
          <w:i/>
          <w:iCs/>
          <w:lang w:val="en-US"/>
        </w:rPr>
        <w:t>Mana</w:t>
      </w:r>
      <w:r w:rsidR="009A766F" w:rsidRPr="009F75B4">
        <w:rPr>
          <w:rFonts w:asciiTheme="majorBidi" w:hAnsiTheme="majorBidi" w:cstheme="majorBidi"/>
          <w:i/>
          <w:iCs/>
          <w:lang w:val="en-US"/>
        </w:rPr>
        <w:t>jemen Pembiayaan Bank Syariah</w:t>
      </w:r>
      <w:r w:rsidR="009A766F" w:rsidRPr="009F75B4">
        <w:rPr>
          <w:rFonts w:asciiTheme="majorBidi" w:hAnsiTheme="majorBidi" w:cstheme="majorBidi"/>
          <w:lang w:val="en-US"/>
        </w:rPr>
        <w:t xml:space="preserve"> (Yogyakarta</w:t>
      </w:r>
      <w:r w:rsidR="00557351" w:rsidRPr="009F75B4">
        <w:rPr>
          <w:rFonts w:asciiTheme="majorBidi" w:hAnsiTheme="majorBidi" w:cstheme="majorBidi"/>
          <w:lang w:val="en-US"/>
        </w:rPr>
        <w:t xml:space="preserve"> UPP AMP YKPN, 2005)</w:t>
      </w:r>
      <w:r w:rsidR="009A766F" w:rsidRPr="009F75B4">
        <w:rPr>
          <w:rFonts w:asciiTheme="majorBidi" w:hAnsiTheme="majorBidi" w:cstheme="majorBidi"/>
          <w:lang w:val="en-US"/>
        </w:rPr>
        <w:t xml:space="preserve"> </w:t>
      </w:r>
      <w:r w:rsidR="00557351" w:rsidRPr="009F75B4">
        <w:rPr>
          <w:rFonts w:asciiTheme="majorBidi" w:hAnsiTheme="majorBidi" w:cstheme="majorBidi"/>
          <w:lang w:val="en-US"/>
        </w:rPr>
        <w:t>h.9</w:t>
      </w:r>
    </w:p>
  </w:footnote>
  <w:footnote w:id="3">
    <w:p w:rsidR="00D10EB5" w:rsidRPr="009F75B4" w:rsidRDefault="00D10EB5" w:rsidP="009F75B4">
      <w:pPr>
        <w:pStyle w:val="FootnoteText"/>
        <w:ind w:firstLine="709"/>
        <w:rPr>
          <w:rFonts w:asciiTheme="majorBidi" w:hAnsiTheme="majorBidi" w:cstheme="majorBidi"/>
        </w:rPr>
      </w:pPr>
      <w:r w:rsidRPr="009F75B4">
        <w:rPr>
          <w:rStyle w:val="FootnoteReference"/>
          <w:rFonts w:asciiTheme="majorBidi" w:hAnsiTheme="majorBidi" w:cstheme="majorBidi"/>
        </w:rPr>
        <w:footnoteRef/>
      </w:r>
      <w:r w:rsidRPr="009F75B4">
        <w:rPr>
          <w:rFonts w:asciiTheme="majorBidi" w:hAnsiTheme="majorBidi" w:cstheme="majorBidi"/>
        </w:rPr>
        <w:t xml:space="preserve"> Undang-undang No 10 Tahun 1998 tentang Perbankan</w:t>
      </w:r>
    </w:p>
  </w:footnote>
  <w:footnote w:id="4">
    <w:p w:rsidR="00D10EB5" w:rsidRPr="009F75B4" w:rsidRDefault="00D10EB5" w:rsidP="009F75B4">
      <w:pPr>
        <w:pStyle w:val="FootnoteText"/>
        <w:ind w:firstLine="709"/>
        <w:rPr>
          <w:rFonts w:asciiTheme="majorBidi" w:hAnsiTheme="majorBidi" w:cstheme="majorBidi"/>
          <w:lang w:val="en-US"/>
        </w:rPr>
      </w:pPr>
      <w:r w:rsidRPr="009F75B4">
        <w:rPr>
          <w:rStyle w:val="FootnoteReference"/>
          <w:rFonts w:asciiTheme="majorBidi" w:hAnsiTheme="majorBidi" w:cstheme="majorBidi"/>
        </w:rPr>
        <w:footnoteRef/>
      </w:r>
      <w:r w:rsidRPr="009F75B4">
        <w:rPr>
          <w:rFonts w:asciiTheme="majorBidi" w:hAnsiTheme="majorBidi" w:cstheme="majorBidi"/>
        </w:rPr>
        <w:t xml:space="preserve"> </w:t>
      </w:r>
      <w:r w:rsidRPr="009F75B4">
        <w:rPr>
          <w:rFonts w:asciiTheme="majorBidi" w:hAnsiTheme="majorBidi" w:cstheme="majorBidi"/>
          <w:lang w:val="en-US"/>
        </w:rPr>
        <w:t xml:space="preserve"> Alfian Toar, </w:t>
      </w:r>
      <w:r w:rsidRPr="009F75B4">
        <w:rPr>
          <w:rFonts w:asciiTheme="majorBidi" w:hAnsiTheme="majorBidi" w:cstheme="majorBidi"/>
          <w:i/>
          <w:iCs/>
          <w:lang w:val="en-US"/>
        </w:rPr>
        <w:t>BMT dan Bank Syariah, (</w:t>
      </w:r>
      <w:r w:rsidRPr="009F75B4">
        <w:rPr>
          <w:rFonts w:asciiTheme="majorBidi" w:hAnsiTheme="majorBidi" w:cstheme="majorBidi"/>
        </w:rPr>
        <w:t>K</w:t>
      </w:r>
      <w:r w:rsidRPr="009F75B4">
        <w:rPr>
          <w:rFonts w:asciiTheme="majorBidi" w:hAnsiTheme="majorBidi" w:cstheme="majorBidi"/>
          <w:lang w:val="en-US"/>
        </w:rPr>
        <w:t>endari 2011), h.81</w:t>
      </w:r>
    </w:p>
  </w:footnote>
  <w:footnote w:id="5">
    <w:p w:rsidR="00FD0BF3" w:rsidRPr="009F75B4" w:rsidRDefault="00FD0BF3" w:rsidP="009F75B4">
      <w:pPr>
        <w:pStyle w:val="FootnoteText"/>
        <w:ind w:firstLine="709"/>
        <w:rPr>
          <w:rFonts w:asciiTheme="majorBidi" w:hAnsiTheme="majorBidi" w:cstheme="majorBidi"/>
          <w:lang w:val="en-US"/>
        </w:rPr>
      </w:pPr>
      <w:r w:rsidRPr="009F75B4">
        <w:rPr>
          <w:rStyle w:val="FootnoteReference"/>
          <w:rFonts w:asciiTheme="majorBidi" w:hAnsiTheme="majorBidi" w:cstheme="majorBidi"/>
        </w:rPr>
        <w:footnoteRef/>
      </w:r>
      <w:r w:rsidRPr="009F75B4">
        <w:rPr>
          <w:rFonts w:asciiTheme="majorBidi" w:hAnsiTheme="majorBidi" w:cstheme="majorBidi"/>
        </w:rPr>
        <w:t xml:space="preserve"> </w:t>
      </w:r>
      <w:r w:rsidRPr="009F75B4">
        <w:rPr>
          <w:rFonts w:asciiTheme="majorBidi" w:hAnsiTheme="majorBidi" w:cstheme="majorBidi"/>
          <w:lang w:val="en-US"/>
        </w:rPr>
        <w:t>http://</w:t>
      </w:r>
      <w:r w:rsidR="009F75B4">
        <w:rPr>
          <w:rFonts w:asciiTheme="majorBidi" w:hAnsiTheme="majorBidi" w:cstheme="majorBidi"/>
          <w:lang w:val="en-US"/>
        </w:rPr>
        <w:t xml:space="preserve"> kpr-pembiayaan-perbankan-syariah/murabahah. Diakses pada tanggal 20 Agustus 2014</w:t>
      </w:r>
    </w:p>
  </w:footnote>
  <w:footnote w:id="6">
    <w:p w:rsidR="00D10EB5" w:rsidRPr="009F75B4" w:rsidRDefault="00D10EB5" w:rsidP="003F4FFA">
      <w:pPr>
        <w:pStyle w:val="FootnoteText"/>
        <w:ind w:firstLine="720"/>
        <w:rPr>
          <w:rFonts w:asciiTheme="majorBidi" w:hAnsiTheme="majorBidi" w:cstheme="majorBidi"/>
          <w:lang w:val="en-US"/>
        </w:rPr>
      </w:pPr>
      <w:r w:rsidRPr="009F75B4">
        <w:rPr>
          <w:rStyle w:val="FootnoteReference"/>
          <w:rFonts w:asciiTheme="majorBidi" w:hAnsiTheme="majorBidi" w:cstheme="majorBidi"/>
        </w:rPr>
        <w:footnoteRef/>
      </w:r>
      <w:r w:rsidRPr="009F75B4">
        <w:rPr>
          <w:rFonts w:asciiTheme="majorBidi" w:hAnsiTheme="majorBidi" w:cstheme="majorBidi"/>
          <w:lang w:val="en-US"/>
        </w:rPr>
        <w:t xml:space="preserve"> Adiwarman A. Karim, </w:t>
      </w:r>
      <w:r w:rsidRPr="009F75B4">
        <w:rPr>
          <w:rFonts w:asciiTheme="majorBidi" w:hAnsiTheme="majorBidi" w:cstheme="majorBidi"/>
          <w:i/>
          <w:iCs/>
          <w:lang w:val="en-US"/>
        </w:rPr>
        <w:t>Bank Islam: Analisis Fiqih dan Keuangan</w:t>
      </w:r>
      <w:r w:rsidRPr="009F75B4">
        <w:rPr>
          <w:rFonts w:asciiTheme="majorBidi" w:hAnsiTheme="majorBidi" w:cstheme="majorBidi"/>
          <w:lang w:val="en-US"/>
        </w:rPr>
        <w:t>, (Jakarta: PT Raja Grafindo Persada, 2004), h.25</w:t>
      </w:r>
      <w:r w:rsidRPr="009F75B4">
        <w:rPr>
          <w:rFonts w:asciiTheme="majorBidi" w:hAnsiTheme="majorBidi" w:cstheme="majorBidi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56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D10EB5" w:rsidRPr="008E0E7C" w:rsidRDefault="005374C3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8E0E7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E0E7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E0E7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E0E7C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8E0E7C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D10EB5" w:rsidRDefault="00D10E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DFD"/>
    <w:multiLevelType w:val="hybridMultilevel"/>
    <w:tmpl w:val="90686FD2"/>
    <w:lvl w:ilvl="0" w:tplc="24007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D765F0"/>
    <w:multiLevelType w:val="hybridMultilevel"/>
    <w:tmpl w:val="217E6958"/>
    <w:lvl w:ilvl="0" w:tplc="FFDE7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B5D43"/>
    <w:multiLevelType w:val="hybridMultilevel"/>
    <w:tmpl w:val="FDA0A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6AD9"/>
    <w:multiLevelType w:val="hybridMultilevel"/>
    <w:tmpl w:val="6994C8B2"/>
    <w:lvl w:ilvl="0" w:tplc="CF08FB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0B7395"/>
    <w:multiLevelType w:val="hybridMultilevel"/>
    <w:tmpl w:val="7BCA8350"/>
    <w:lvl w:ilvl="0" w:tplc="3C921A90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DA5F8E"/>
    <w:multiLevelType w:val="hybridMultilevel"/>
    <w:tmpl w:val="1A266752"/>
    <w:lvl w:ilvl="0" w:tplc="32B469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12874"/>
    <w:multiLevelType w:val="hybridMultilevel"/>
    <w:tmpl w:val="DD5C96C4"/>
    <w:lvl w:ilvl="0" w:tplc="CF1E6A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C872B0"/>
    <w:multiLevelType w:val="hybridMultilevel"/>
    <w:tmpl w:val="668C9D5C"/>
    <w:lvl w:ilvl="0" w:tplc="4386FE8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A1B42"/>
    <w:multiLevelType w:val="hybridMultilevel"/>
    <w:tmpl w:val="A2900B74"/>
    <w:lvl w:ilvl="0" w:tplc="32B469D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81170"/>
    <w:multiLevelType w:val="hybridMultilevel"/>
    <w:tmpl w:val="397EE78E"/>
    <w:lvl w:ilvl="0" w:tplc="C0F86BD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887347"/>
    <w:multiLevelType w:val="hybridMultilevel"/>
    <w:tmpl w:val="29588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17EE3"/>
    <w:multiLevelType w:val="hybridMultilevel"/>
    <w:tmpl w:val="CBA28D20"/>
    <w:lvl w:ilvl="0" w:tplc="6D04C96C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57BB59AE"/>
    <w:multiLevelType w:val="hybridMultilevel"/>
    <w:tmpl w:val="E24C0278"/>
    <w:lvl w:ilvl="0" w:tplc="24B4890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4C67B3"/>
    <w:multiLevelType w:val="hybridMultilevel"/>
    <w:tmpl w:val="89B685E6"/>
    <w:lvl w:ilvl="0" w:tplc="27DC8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5249DB"/>
    <w:multiLevelType w:val="hybridMultilevel"/>
    <w:tmpl w:val="5A0ABD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E1B"/>
    <w:rsid w:val="000005CA"/>
    <w:rsid w:val="00002721"/>
    <w:rsid w:val="000078F6"/>
    <w:rsid w:val="00010524"/>
    <w:rsid w:val="0002157D"/>
    <w:rsid w:val="000220A9"/>
    <w:rsid w:val="00022FB9"/>
    <w:rsid w:val="0002557D"/>
    <w:rsid w:val="00035BBE"/>
    <w:rsid w:val="00041BFD"/>
    <w:rsid w:val="00047327"/>
    <w:rsid w:val="00061B0A"/>
    <w:rsid w:val="00066EB9"/>
    <w:rsid w:val="00072C7C"/>
    <w:rsid w:val="00074548"/>
    <w:rsid w:val="00081D6E"/>
    <w:rsid w:val="00087CCB"/>
    <w:rsid w:val="00095DDB"/>
    <w:rsid w:val="000A0D11"/>
    <w:rsid w:val="000B1A88"/>
    <w:rsid w:val="000B2F73"/>
    <w:rsid w:val="000C0C7D"/>
    <w:rsid w:val="000C36F4"/>
    <w:rsid w:val="000D0A65"/>
    <w:rsid w:val="000D4808"/>
    <w:rsid w:val="000E194F"/>
    <w:rsid w:val="000E6D6A"/>
    <w:rsid w:val="000F0240"/>
    <w:rsid w:val="000F3351"/>
    <w:rsid w:val="000F3861"/>
    <w:rsid w:val="001134AC"/>
    <w:rsid w:val="00152CFD"/>
    <w:rsid w:val="00154609"/>
    <w:rsid w:val="00164238"/>
    <w:rsid w:val="001657FF"/>
    <w:rsid w:val="001661D4"/>
    <w:rsid w:val="001836D0"/>
    <w:rsid w:val="001920A3"/>
    <w:rsid w:val="00192D5F"/>
    <w:rsid w:val="00193593"/>
    <w:rsid w:val="001B5CC4"/>
    <w:rsid w:val="001C744C"/>
    <w:rsid w:val="001D5BA3"/>
    <w:rsid w:val="001E4492"/>
    <w:rsid w:val="001F7F8E"/>
    <w:rsid w:val="00215891"/>
    <w:rsid w:val="00216390"/>
    <w:rsid w:val="0021724D"/>
    <w:rsid w:val="002219D4"/>
    <w:rsid w:val="00221C53"/>
    <w:rsid w:val="0023048E"/>
    <w:rsid w:val="002331A3"/>
    <w:rsid w:val="00233913"/>
    <w:rsid w:val="00234156"/>
    <w:rsid w:val="002345C9"/>
    <w:rsid w:val="00237EDD"/>
    <w:rsid w:val="002426B0"/>
    <w:rsid w:val="00245E1B"/>
    <w:rsid w:val="0025258E"/>
    <w:rsid w:val="002525B3"/>
    <w:rsid w:val="002533A8"/>
    <w:rsid w:val="002545DD"/>
    <w:rsid w:val="0026060C"/>
    <w:rsid w:val="00262C01"/>
    <w:rsid w:val="00274D2F"/>
    <w:rsid w:val="0027583E"/>
    <w:rsid w:val="00281273"/>
    <w:rsid w:val="00290A6C"/>
    <w:rsid w:val="002921F6"/>
    <w:rsid w:val="00294A9C"/>
    <w:rsid w:val="002A0378"/>
    <w:rsid w:val="002A4D81"/>
    <w:rsid w:val="002B2990"/>
    <w:rsid w:val="002B699C"/>
    <w:rsid w:val="002B7003"/>
    <w:rsid w:val="002B7020"/>
    <w:rsid w:val="002B76B4"/>
    <w:rsid w:val="002C30D5"/>
    <w:rsid w:val="002C3D46"/>
    <w:rsid w:val="002C5E33"/>
    <w:rsid w:val="002D1544"/>
    <w:rsid w:val="002D3D8D"/>
    <w:rsid w:val="002E2B12"/>
    <w:rsid w:val="002F1454"/>
    <w:rsid w:val="002F3631"/>
    <w:rsid w:val="002F60F8"/>
    <w:rsid w:val="003136A0"/>
    <w:rsid w:val="0032563B"/>
    <w:rsid w:val="003257C8"/>
    <w:rsid w:val="0033254D"/>
    <w:rsid w:val="0033426D"/>
    <w:rsid w:val="00343CCB"/>
    <w:rsid w:val="003445D9"/>
    <w:rsid w:val="00345BD4"/>
    <w:rsid w:val="00345D8B"/>
    <w:rsid w:val="0035078F"/>
    <w:rsid w:val="00352257"/>
    <w:rsid w:val="003527E1"/>
    <w:rsid w:val="003641B4"/>
    <w:rsid w:val="00373A0C"/>
    <w:rsid w:val="00380F23"/>
    <w:rsid w:val="003A415C"/>
    <w:rsid w:val="003A47A8"/>
    <w:rsid w:val="003B2D72"/>
    <w:rsid w:val="003B7305"/>
    <w:rsid w:val="003C194C"/>
    <w:rsid w:val="003D22E1"/>
    <w:rsid w:val="003D675E"/>
    <w:rsid w:val="003D7B57"/>
    <w:rsid w:val="003F4FFA"/>
    <w:rsid w:val="00405204"/>
    <w:rsid w:val="00411AEC"/>
    <w:rsid w:val="00416070"/>
    <w:rsid w:val="00423623"/>
    <w:rsid w:val="00427118"/>
    <w:rsid w:val="00441B47"/>
    <w:rsid w:val="00450C6D"/>
    <w:rsid w:val="00450F09"/>
    <w:rsid w:val="00454E98"/>
    <w:rsid w:val="00455CC6"/>
    <w:rsid w:val="00456691"/>
    <w:rsid w:val="00457922"/>
    <w:rsid w:val="004600B5"/>
    <w:rsid w:val="0046014E"/>
    <w:rsid w:val="004637F8"/>
    <w:rsid w:val="00466366"/>
    <w:rsid w:val="00470E8E"/>
    <w:rsid w:val="0047130D"/>
    <w:rsid w:val="004718A5"/>
    <w:rsid w:val="00472BA3"/>
    <w:rsid w:val="00480753"/>
    <w:rsid w:val="00485214"/>
    <w:rsid w:val="00493AC1"/>
    <w:rsid w:val="004A1ABF"/>
    <w:rsid w:val="004A1DED"/>
    <w:rsid w:val="004A264E"/>
    <w:rsid w:val="004B08A7"/>
    <w:rsid w:val="004B6218"/>
    <w:rsid w:val="004C31DB"/>
    <w:rsid w:val="004C794D"/>
    <w:rsid w:val="004E0E4A"/>
    <w:rsid w:val="004E15DE"/>
    <w:rsid w:val="004E6956"/>
    <w:rsid w:val="004E7016"/>
    <w:rsid w:val="004F0369"/>
    <w:rsid w:val="004F07C7"/>
    <w:rsid w:val="004F1DC2"/>
    <w:rsid w:val="004F324F"/>
    <w:rsid w:val="004F6201"/>
    <w:rsid w:val="005006D4"/>
    <w:rsid w:val="00517DA6"/>
    <w:rsid w:val="00526294"/>
    <w:rsid w:val="0052657F"/>
    <w:rsid w:val="005346AB"/>
    <w:rsid w:val="00534CA6"/>
    <w:rsid w:val="005374C3"/>
    <w:rsid w:val="00540874"/>
    <w:rsid w:val="005414C7"/>
    <w:rsid w:val="00542634"/>
    <w:rsid w:val="005438F5"/>
    <w:rsid w:val="005454F0"/>
    <w:rsid w:val="0054745B"/>
    <w:rsid w:val="005518CA"/>
    <w:rsid w:val="00551F55"/>
    <w:rsid w:val="00554FE1"/>
    <w:rsid w:val="00557351"/>
    <w:rsid w:val="00560476"/>
    <w:rsid w:val="00583C1E"/>
    <w:rsid w:val="00585451"/>
    <w:rsid w:val="00592F20"/>
    <w:rsid w:val="00595800"/>
    <w:rsid w:val="005A0292"/>
    <w:rsid w:val="005A2F03"/>
    <w:rsid w:val="005A5EDE"/>
    <w:rsid w:val="005B30AF"/>
    <w:rsid w:val="005C0D78"/>
    <w:rsid w:val="005C3073"/>
    <w:rsid w:val="005C5CC3"/>
    <w:rsid w:val="005C761B"/>
    <w:rsid w:val="005D6281"/>
    <w:rsid w:val="005E42F0"/>
    <w:rsid w:val="005E7650"/>
    <w:rsid w:val="005E7CE8"/>
    <w:rsid w:val="005F4022"/>
    <w:rsid w:val="005F45A0"/>
    <w:rsid w:val="005F4C0D"/>
    <w:rsid w:val="00605B54"/>
    <w:rsid w:val="0061279D"/>
    <w:rsid w:val="00626ACF"/>
    <w:rsid w:val="00627EE1"/>
    <w:rsid w:val="006309EF"/>
    <w:rsid w:val="006324B7"/>
    <w:rsid w:val="006352C0"/>
    <w:rsid w:val="00645E1B"/>
    <w:rsid w:val="006476AE"/>
    <w:rsid w:val="00655173"/>
    <w:rsid w:val="0065562B"/>
    <w:rsid w:val="00655F72"/>
    <w:rsid w:val="006569E2"/>
    <w:rsid w:val="0065708B"/>
    <w:rsid w:val="00663ADA"/>
    <w:rsid w:val="00667A7D"/>
    <w:rsid w:val="0067232A"/>
    <w:rsid w:val="006744BF"/>
    <w:rsid w:val="00676B10"/>
    <w:rsid w:val="00680E20"/>
    <w:rsid w:val="00682159"/>
    <w:rsid w:val="00684E8C"/>
    <w:rsid w:val="006903F6"/>
    <w:rsid w:val="00693D89"/>
    <w:rsid w:val="00693D98"/>
    <w:rsid w:val="006A0BAF"/>
    <w:rsid w:val="006A1D4E"/>
    <w:rsid w:val="006A6AE7"/>
    <w:rsid w:val="006A7F03"/>
    <w:rsid w:val="006B272B"/>
    <w:rsid w:val="006B2FF0"/>
    <w:rsid w:val="006C26E3"/>
    <w:rsid w:val="006C2D88"/>
    <w:rsid w:val="006C396E"/>
    <w:rsid w:val="006C557F"/>
    <w:rsid w:val="006D0675"/>
    <w:rsid w:val="006D2703"/>
    <w:rsid w:val="006D2D8A"/>
    <w:rsid w:val="006D453F"/>
    <w:rsid w:val="006D6F1F"/>
    <w:rsid w:val="006E16B4"/>
    <w:rsid w:val="007017DB"/>
    <w:rsid w:val="00712A2A"/>
    <w:rsid w:val="007134E9"/>
    <w:rsid w:val="007271BF"/>
    <w:rsid w:val="00727553"/>
    <w:rsid w:val="00735D7B"/>
    <w:rsid w:val="00740AC8"/>
    <w:rsid w:val="00741532"/>
    <w:rsid w:val="007478FE"/>
    <w:rsid w:val="00750CB4"/>
    <w:rsid w:val="00756494"/>
    <w:rsid w:val="007735D6"/>
    <w:rsid w:val="007751F5"/>
    <w:rsid w:val="00786BB1"/>
    <w:rsid w:val="00793247"/>
    <w:rsid w:val="00794F85"/>
    <w:rsid w:val="0079668F"/>
    <w:rsid w:val="007A6189"/>
    <w:rsid w:val="007B40DA"/>
    <w:rsid w:val="007C5941"/>
    <w:rsid w:val="007E4925"/>
    <w:rsid w:val="007E4C2B"/>
    <w:rsid w:val="007E5AF4"/>
    <w:rsid w:val="007F3D5F"/>
    <w:rsid w:val="008040B7"/>
    <w:rsid w:val="008067A6"/>
    <w:rsid w:val="00812756"/>
    <w:rsid w:val="008128AA"/>
    <w:rsid w:val="00813728"/>
    <w:rsid w:val="008169FB"/>
    <w:rsid w:val="00826ED2"/>
    <w:rsid w:val="008273A4"/>
    <w:rsid w:val="00832B38"/>
    <w:rsid w:val="00833441"/>
    <w:rsid w:val="008369F9"/>
    <w:rsid w:val="00837EDF"/>
    <w:rsid w:val="008409FD"/>
    <w:rsid w:val="00843619"/>
    <w:rsid w:val="008458BA"/>
    <w:rsid w:val="00852C91"/>
    <w:rsid w:val="00856C3B"/>
    <w:rsid w:val="00860790"/>
    <w:rsid w:val="00860AAD"/>
    <w:rsid w:val="00864633"/>
    <w:rsid w:val="00875C79"/>
    <w:rsid w:val="008802B6"/>
    <w:rsid w:val="008952A5"/>
    <w:rsid w:val="00895733"/>
    <w:rsid w:val="0089652E"/>
    <w:rsid w:val="008A0075"/>
    <w:rsid w:val="008A0081"/>
    <w:rsid w:val="008B00FC"/>
    <w:rsid w:val="008B1078"/>
    <w:rsid w:val="008C398E"/>
    <w:rsid w:val="008C3DED"/>
    <w:rsid w:val="008D3EE8"/>
    <w:rsid w:val="008E0AE2"/>
    <w:rsid w:val="008E0E7C"/>
    <w:rsid w:val="008F539C"/>
    <w:rsid w:val="008F67C8"/>
    <w:rsid w:val="00900252"/>
    <w:rsid w:val="0090194A"/>
    <w:rsid w:val="00903C53"/>
    <w:rsid w:val="00910CF7"/>
    <w:rsid w:val="00911201"/>
    <w:rsid w:val="0091488E"/>
    <w:rsid w:val="0091517E"/>
    <w:rsid w:val="00920C6F"/>
    <w:rsid w:val="0092134A"/>
    <w:rsid w:val="009218C9"/>
    <w:rsid w:val="00924142"/>
    <w:rsid w:val="009245A1"/>
    <w:rsid w:val="00925555"/>
    <w:rsid w:val="00926B0E"/>
    <w:rsid w:val="00944D09"/>
    <w:rsid w:val="009513D7"/>
    <w:rsid w:val="009540D4"/>
    <w:rsid w:val="009579A5"/>
    <w:rsid w:val="0096489B"/>
    <w:rsid w:val="00965E3E"/>
    <w:rsid w:val="00973B0E"/>
    <w:rsid w:val="00975258"/>
    <w:rsid w:val="00987ABF"/>
    <w:rsid w:val="00990522"/>
    <w:rsid w:val="00992B3A"/>
    <w:rsid w:val="00993034"/>
    <w:rsid w:val="00994CDC"/>
    <w:rsid w:val="00996303"/>
    <w:rsid w:val="009979DA"/>
    <w:rsid w:val="009A5996"/>
    <w:rsid w:val="009A6DFA"/>
    <w:rsid w:val="009A766F"/>
    <w:rsid w:val="009B2DAF"/>
    <w:rsid w:val="009B7A82"/>
    <w:rsid w:val="009C54B6"/>
    <w:rsid w:val="009C7476"/>
    <w:rsid w:val="009D12FE"/>
    <w:rsid w:val="009D49F7"/>
    <w:rsid w:val="009E2D8C"/>
    <w:rsid w:val="009E35F0"/>
    <w:rsid w:val="009E7AA9"/>
    <w:rsid w:val="009F023D"/>
    <w:rsid w:val="009F3272"/>
    <w:rsid w:val="009F3D70"/>
    <w:rsid w:val="009F4468"/>
    <w:rsid w:val="009F5E31"/>
    <w:rsid w:val="009F75B4"/>
    <w:rsid w:val="00A066B3"/>
    <w:rsid w:val="00A1321D"/>
    <w:rsid w:val="00A14DFB"/>
    <w:rsid w:val="00A17909"/>
    <w:rsid w:val="00A2102E"/>
    <w:rsid w:val="00A26831"/>
    <w:rsid w:val="00A302B5"/>
    <w:rsid w:val="00A3145E"/>
    <w:rsid w:val="00A378B7"/>
    <w:rsid w:val="00A41A51"/>
    <w:rsid w:val="00A4271D"/>
    <w:rsid w:val="00A42785"/>
    <w:rsid w:val="00A57B70"/>
    <w:rsid w:val="00A62901"/>
    <w:rsid w:val="00A71DCD"/>
    <w:rsid w:val="00A71E69"/>
    <w:rsid w:val="00A80227"/>
    <w:rsid w:val="00A81820"/>
    <w:rsid w:val="00A8201D"/>
    <w:rsid w:val="00A84978"/>
    <w:rsid w:val="00A85763"/>
    <w:rsid w:val="00A85FBE"/>
    <w:rsid w:val="00A912FD"/>
    <w:rsid w:val="00AA2575"/>
    <w:rsid w:val="00AB4BBD"/>
    <w:rsid w:val="00AC529C"/>
    <w:rsid w:val="00AD49C7"/>
    <w:rsid w:val="00AD7045"/>
    <w:rsid w:val="00AF1FE0"/>
    <w:rsid w:val="00AF5A2E"/>
    <w:rsid w:val="00B0454E"/>
    <w:rsid w:val="00B04953"/>
    <w:rsid w:val="00B16AEA"/>
    <w:rsid w:val="00B175C6"/>
    <w:rsid w:val="00B45C38"/>
    <w:rsid w:val="00B51718"/>
    <w:rsid w:val="00B60FC8"/>
    <w:rsid w:val="00B6173C"/>
    <w:rsid w:val="00B73103"/>
    <w:rsid w:val="00B764C1"/>
    <w:rsid w:val="00BB0517"/>
    <w:rsid w:val="00BB2294"/>
    <w:rsid w:val="00BB5336"/>
    <w:rsid w:val="00BD3407"/>
    <w:rsid w:val="00BE0F62"/>
    <w:rsid w:val="00BE3837"/>
    <w:rsid w:val="00BE66B2"/>
    <w:rsid w:val="00BF3389"/>
    <w:rsid w:val="00BF3860"/>
    <w:rsid w:val="00BF4FD1"/>
    <w:rsid w:val="00BF722A"/>
    <w:rsid w:val="00C00DA1"/>
    <w:rsid w:val="00C017CC"/>
    <w:rsid w:val="00C05DE7"/>
    <w:rsid w:val="00C1537E"/>
    <w:rsid w:val="00C25708"/>
    <w:rsid w:val="00C266E8"/>
    <w:rsid w:val="00C3009A"/>
    <w:rsid w:val="00C32B7E"/>
    <w:rsid w:val="00C4682F"/>
    <w:rsid w:val="00C600D0"/>
    <w:rsid w:val="00C6183A"/>
    <w:rsid w:val="00C67399"/>
    <w:rsid w:val="00C832F4"/>
    <w:rsid w:val="00C9353A"/>
    <w:rsid w:val="00CA3DE8"/>
    <w:rsid w:val="00CA5637"/>
    <w:rsid w:val="00CA61A5"/>
    <w:rsid w:val="00CB3012"/>
    <w:rsid w:val="00CB5E7D"/>
    <w:rsid w:val="00CC10B6"/>
    <w:rsid w:val="00CC4F99"/>
    <w:rsid w:val="00CC69A9"/>
    <w:rsid w:val="00CD1513"/>
    <w:rsid w:val="00CD2B33"/>
    <w:rsid w:val="00CD2B8A"/>
    <w:rsid w:val="00CD43BB"/>
    <w:rsid w:val="00CD7F60"/>
    <w:rsid w:val="00CF0352"/>
    <w:rsid w:val="00CF0B73"/>
    <w:rsid w:val="00D04175"/>
    <w:rsid w:val="00D04844"/>
    <w:rsid w:val="00D10EB5"/>
    <w:rsid w:val="00D12F2F"/>
    <w:rsid w:val="00D17F93"/>
    <w:rsid w:val="00D26607"/>
    <w:rsid w:val="00D34528"/>
    <w:rsid w:val="00D37DCB"/>
    <w:rsid w:val="00D44000"/>
    <w:rsid w:val="00D46AFD"/>
    <w:rsid w:val="00D47B20"/>
    <w:rsid w:val="00D5234A"/>
    <w:rsid w:val="00D66D2F"/>
    <w:rsid w:val="00D71C43"/>
    <w:rsid w:val="00D722FD"/>
    <w:rsid w:val="00D75799"/>
    <w:rsid w:val="00D82298"/>
    <w:rsid w:val="00D87FCD"/>
    <w:rsid w:val="00D91F58"/>
    <w:rsid w:val="00D9224C"/>
    <w:rsid w:val="00D97948"/>
    <w:rsid w:val="00DA34F5"/>
    <w:rsid w:val="00DA7F05"/>
    <w:rsid w:val="00DB1A54"/>
    <w:rsid w:val="00DC7E39"/>
    <w:rsid w:val="00DD3F62"/>
    <w:rsid w:val="00DE1399"/>
    <w:rsid w:val="00DE3307"/>
    <w:rsid w:val="00DE6FE4"/>
    <w:rsid w:val="00DF3C80"/>
    <w:rsid w:val="00DF5096"/>
    <w:rsid w:val="00E06E23"/>
    <w:rsid w:val="00E06F43"/>
    <w:rsid w:val="00E11403"/>
    <w:rsid w:val="00E12084"/>
    <w:rsid w:val="00E2128D"/>
    <w:rsid w:val="00E22E7D"/>
    <w:rsid w:val="00E22F0B"/>
    <w:rsid w:val="00E26820"/>
    <w:rsid w:val="00E30702"/>
    <w:rsid w:val="00E40989"/>
    <w:rsid w:val="00E441FD"/>
    <w:rsid w:val="00E4524D"/>
    <w:rsid w:val="00E46CB1"/>
    <w:rsid w:val="00E50B73"/>
    <w:rsid w:val="00E544AD"/>
    <w:rsid w:val="00E70C3E"/>
    <w:rsid w:val="00E7392C"/>
    <w:rsid w:val="00E84AAE"/>
    <w:rsid w:val="00E92530"/>
    <w:rsid w:val="00E92EBC"/>
    <w:rsid w:val="00EB2AF7"/>
    <w:rsid w:val="00EB556F"/>
    <w:rsid w:val="00EC095B"/>
    <w:rsid w:val="00EC2DC7"/>
    <w:rsid w:val="00EC4E4E"/>
    <w:rsid w:val="00EC7CFD"/>
    <w:rsid w:val="00ED53CE"/>
    <w:rsid w:val="00ED5D6B"/>
    <w:rsid w:val="00ED7137"/>
    <w:rsid w:val="00EE055B"/>
    <w:rsid w:val="00EE29F1"/>
    <w:rsid w:val="00EF0BD6"/>
    <w:rsid w:val="00EF5414"/>
    <w:rsid w:val="00EF6775"/>
    <w:rsid w:val="00F00EA9"/>
    <w:rsid w:val="00F02167"/>
    <w:rsid w:val="00F030D0"/>
    <w:rsid w:val="00F073E7"/>
    <w:rsid w:val="00F20E7A"/>
    <w:rsid w:val="00F2114E"/>
    <w:rsid w:val="00F3037A"/>
    <w:rsid w:val="00F30840"/>
    <w:rsid w:val="00F406CB"/>
    <w:rsid w:val="00F425BF"/>
    <w:rsid w:val="00F5399F"/>
    <w:rsid w:val="00F56688"/>
    <w:rsid w:val="00F60A9C"/>
    <w:rsid w:val="00F62110"/>
    <w:rsid w:val="00F64806"/>
    <w:rsid w:val="00F64AB4"/>
    <w:rsid w:val="00F6640D"/>
    <w:rsid w:val="00F773C4"/>
    <w:rsid w:val="00F80C74"/>
    <w:rsid w:val="00F82901"/>
    <w:rsid w:val="00F9046E"/>
    <w:rsid w:val="00F92CA2"/>
    <w:rsid w:val="00F96F05"/>
    <w:rsid w:val="00F97838"/>
    <w:rsid w:val="00FA2BC5"/>
    <w:rsid w:val="00FB7210"/>
    <w:rsid w:val="00FC044C"/>
    <w:rsid w:val="00FC0710"/>
    <w:rsid w:val="00FC36EA"/>
    <w:rsid w:val="00FC7773"/>
    <w:rsid w:val="00FD04D1"/>
    <w:rsid w:val="00FD0BF3"/>
    <w:rsid w:val="00FD49DF"/>
    <w:rsid w:val="00FD777E"/>
    <w:rsid w:val="00FE01D4"/>
    <w:rsid w:val="00FE5522"/>
    <w:rsid w:val="00FE5EB7"/>
    <w:rsid w:val="00FE787A"/>
    <w:rsid w:val="00FF01C9"/>
    <w:rsid w:val="00FF1416"/>
    <w:rsid w:val="00FF63DC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3C53"/>
    <w:pPr>
      <w:spacing w:after="0" w:line="240" w:lineRule="auto"/>
      <w:jc w:val="both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C53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03C5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35D7B"/>
    <w:rPr>
      <w:i/>
      <w:iCs/>
    </w:rPr>
  </w:style>
  <w:style w:type="character" w:styleId="Hyperlink">
    <w:name w:val="Hyperlink"/>
    <w:basedOn w:val="DefaultParagraphFont"/>
    <w:uiPriority w:val="99"/>
    <w:unhideWhenUsed/>
    <w:rsid w:val="002158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7C"/>
  </w:style>
  <w:style w:type="paragraph" w:styleId="Footer">
    <w:name w:val="footer"/>
    <w:basedOn w:val="Normal"/>
    <w:link w:val="FooterChar"/>
    <w:uiPriority w:val="99"/>
    <w:unhideWhenUsed/>
    <w:rsid w:val="00072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2014-10-15T00:23:00Z</cp:lastPrinted>
  <dcterms:created xsi:type="dcterms:W3CDTF">2014-06-04T02:53:00Z</dcterms:created>
  <dcterms:modified xsi:type="dcterms:W3CDTF">2014-12-23T01:54:00Z</dcterms:modified>
</cp:coreProperties>
</file>