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86" w:rsidRPr="001A5B9B" w:rsidRDefault="00AE3D41" w:rsidP="004E1586">
      <w:pPr>
        <w:spacing w:line="480" w:lineRule="auto"/>
        <w:ind w:left="0" w:firstLine="0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r w:rsidRPr="001A5B9B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</w:t>
      </w:r>
      <w:r w:rsidR="00141DB2" w:rsidRPr="001A5B9B"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0F3682" w:rsidRPr="001A5B9B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4E2FDA" w:rsidRPr="001A5B9B" w:rsidRDefault="004E2FDA" w:rsidP="004E2FDA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1A5B9B">
        <w:rPr>
          <w:rFonts w:asciiTheme="majorBidi" w:hAnsiTheme="majorBidi" w:cstheme="majorBidi"/>
          <w:sz w:val="24"/>
          <w:szCs w:val="24"/>
        </w:rPr>
        <w:t>Aka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,  </w:t>
      </w: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Hawari</w:t>
      </w:r>
      <w:proofErr w:type="spellEnd"/>
      <w:r w:rsidRPr="001A5B9B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1A5B9B">
        <w:rPr>
          <w:rFonts w:asciiTheme="majorBidi" w:hAnsiTheme="majorBidi" w:cstheme="majorBidi"/>
          <w:i/>
          <w:sz w:val="24"/>
          <w:szCs w:val="24"/>
        </w:rPr>
        <w:t xml:space="preserve"> Guru yang Berkarakter Kuat</w:t>
      </w:r>
      <w:r w:rsidRPr="001A5B9B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Pr="001A5B9B">
        <w:rPr>
          <w:rFonts w:asciiTheme="majorBidi" w:hAnsiTheme="majorBidi" w:cstheme="majorBidi"/>
          <w:sz w:val="24"/>
          <w:szCs w:val="24"/>
        </w:rPr>
        <w:t>Yogyakarta:</w:t>
      </w:r>
      <w:r w:rsidR="00EF78C7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Laksana,</w:t>
      </w:r>
      <w:r w:rsidR="00EF78C7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2011</w:t>
      </w:r>
    </w:p>
    <w:p w:rsidR="00742CE9" w:rsidRPr="001A5B9B" w:rsidRDefault="00EF78C7" w:rsidP="00742CE9">
      <w:pPr>
        <w:spacing w:line="240" w:lineRule="auto"/>
        <w:ind w:left="709" w:hanging="709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Athiyah Al-Abrasy</w:t>
      </w:r>
      <w:r w:rsidR="00C4192E" w:rsidRPr="001A5B9B">
        <w:rPr>
          <w:rFonts w:asciiTheme="majorBidi" w:eastAsia="Times New Roman" w:hAnsiTheme="majorBidi" w:cstheme="majorBidi"/>
          <w:sz w:val="24"/>
          <w:szCs w:val="24"/>
        </w:rPr>
        <w:t>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4192E" w:rsidRPr="001A5B9B">
        <w:rPr>
          <w:rFonts w:asciiTheme="majorBidi" w:eastAsia="Times New Roman" w:hAnsiTheme="majorBidi" w:cstheme="majorBidi"/>
          <w:sz w:val="24"/>
          <w:szCs w:val="24"/>
        </w:rPr>
        <w:t xml:space="preserve">Muhammad. </w:t>
      </w:r>
      <w:r w:rsidR="00C4192E" w:rsidRPr="001A5B9B">
        <w:rPr>
          <w:rFonts w:asciiTheme="majorBidi" w:eastAsia="Times New Roman" w:hAnsiTheme="majorBidi" w:cstheme="majorBidi"/>
          <w:i/>
          <w:iCs/>
          <w:sz w:val="24"/>
          <w:szCs w:val="24"/>
        </w:rPr>
        <w:t>Dasar-Dasar Pokok Pendidikan Islam</w:t>
      </w:r>
      <w:r w:rsidR="00742CE9" w:rsidRPr="001A5B9B">
        <w:rPr>
          <w:rFonts w:asciiTheme="majorBidi" w:eastAsia="Times New Roman" w:hAnsiTheme="majorBidi" w:cstheme="majorBidi"/>
          <w:sz w:val="24"/>
          <w:szCs w:val="24"/>
        </w:rPr>
        <w:t xml:space="preserve">,  </w:t>
      </w:r>
      <w:r w:rsidR="00C4192E" w:rsidRPr="001A5B9B">
        <w:rPr>
          <w:rFonts w:asciiTheme="majorBidi" w:eastAsia="Times New Roman" w:hAnsiTheme="majorBidi" w:cstheme="majorBidi"/>
          <w:sz w:val="24"/>
          <w:szCs w:val="24"/>
        </w:rPr>
        <w:t>Jakarta: Bulan Bintang, 1970</w:t>
      </w:r>
    </w:p>
    <w:p w:rsidR="00CA18F5" w:rsidRDefault="00CA18F5" w:rsidP="00263ACC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Ath-Thuri</w:t>
      </w:r>
      <w:proofErr w:type="spellEnd"/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proofErr w:type="gramStart"/>
      <w:r w:rsidRPr="001A5B9B">
        <w:rPr>
          <w:rFonts w:asciiTheme="majorBidi" w:hAnsiTheme="majorBidi" w:cstheme="majorBidi"/>
          <w:sz w:val="24"/>
          <w:szCs w:val="24"/>
          <w:lang w:val="en-US"/>
        </w:rPr>
        <w:t>Hannan</w:t>
      </w:r>
      <w:proofErr w:type="spellEnd"/>
      <w:r w:rsidR="008858BA" w:rsidRPr="001A5B9B">
        <w:rPr>
          <w:rFonts w:asciiTheme="majorBidi" w:hAnsiTheme="majorBidi" w:cstheme="majorBidi"/>
          <w:sz w:val="24"/>
          <w:szCs w:val="24"/>
        </w:rPr>
        <w:t xml:space="preserve"> </w:t>
      </w:r>
      <w:r w:rsidR="00EF78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Athiyah</w:t>
      </w:r>
      <w:proofErr w:type="spellEnd"/>
      <w:proofErr w:type="gramEnd"/>
      <w:r w:rsidR="008858BA" w:rsidRPr="001A5B9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A5B9B">
        <w:rPr>
          <w:rFonts w:asciiTheme="majorBidi" w:hAnsiTheme="majorBidi" w:cstheme="majorBidi"/>
          <w:i/>
          <w:sz w:val="24"/>
          <w:szCs w:val="24"/>
          <w:lang w:val="en-US"/>
        </w:rPr>
        <w:t>Mendidik</w:t>
      </w:r>
      <w:proofErr w:type="spellEnd"/>
      <w:r w:rsidR="008858BA" w:rsidRPr="001A5B9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A5B9B">
        <w:rPr>
          <w:rFonts w:asciiTheme="majorBidi" w:hAnsiTheme="majorBidi" w:cstheme="majorBidi"/>
          <w:i/>
          <w:sz w:val="24"/>
          <w:szCs w:val="24"/>
          <w:lang w:val="en-US"/>
        </w:rPr>
        <w:t>Anak</w:t>
      </w:r>
      <w:proofErr w:type="spellEnd"/>
      <w:r w:rsidR="008858BA" w:rsidRPr="001A5B9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A5B9B">
        <w:rPr>
          <w:rFonts w:asciiTheme="majorBidi" w:hAnsiTheme="majorBidi" w:cstheme="majorBidi"/>
          <w:i/>
          <w:sz w:val="24"/>
          <w:szCs w:val="24"/>
          <w:lang w:val="en-US"/>
        </w:rPr>
        <w:t>Perempuan</w:t>
      </w:r>
      <w:proofErr w:type="spellEnd"/>
      <w:r w:rsidRPr="001A5B9B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1A5B9B">
        <w:rPr>
          <w:rFonts w:asciiTheme="majorBidi" w:hAnsiTheme="majorBidi" w:cstheme="majorBidi"/>
          <w:i/>
          <w:sz w:val="24"/>
          <w:szCs w:val="24"/>
          <w:lang w:val="en-US"/>
        </w:rPr>
        <w:t>di</w:t>
      </w:r>
      <w:proofErr w:type="spellEnd"/>
      <w:r w:rsidRPr="001A5B9B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1A5B9B">
        <w:rPr>
          <w:rFonts w:asciiTheme="majorBidi" w:hAnsiTheme="majorBidi" w:cstheme="majorBidi"/>
          <w:i/>
          <w:sz w:val="24"/>
          <w:szCs w:val="24"/>
          <w:lang w:val="en-US"/>
        </w:rPr>
        <w:t>Masa</w:t>
      </w:r>
      <w:proofErr w:type="spellEnd"/>
      <w:r w:rsidR="008858BA" w:rsidRPr="001A5B9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1A5B9B">
        <w:rPr>
          <w:rFonts w:asciiTheme="majorBidi" w:hAnsiTheme="majorBidi" w:cstheme="majorBidi"/>
          <w:i/>
          <w:sz w:val="24"/>
          <w:szCs w:val="24"/>
          <w:lang w:val="en-US"/>
        </w:rPr>
        <w:t>Remaja</w:t>
      </w:r>
      <w:proofErr w:type="spellEnd"/>
      <w:r w:rsidRPr="001A5B9B">
        <w:rPr>
          <w:rFonts w:asciiTheme="majorBidi" w:hAnsiTheme="majorBidi" w:cstheme="majorBidi"/>
          <w:i/>
          <w:sz w:val="24"/>
          <w:szCs w:val="24"/>
          <w:lang w:val="en-US"/>
        </w:rPr>
        <w:t xml:space="preserve"> ,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>Jakarta</w:t>
      </w:r>
      <w:proofErr w:type="gramEnd"/>
      <w:r w:rsidRPr="001A5B9B">
        <w:rPr>
          <w:rFonts w:asciiTheme="majorBidi" w:hAnsiTheme="majorBidi" w:cstheme="majorBidi"/>
          <w:sz w:val="24"/>
          <w:szCs w:val="24"/>
          <w:lang w:val="en-US"/>
        </w:rPr>
        <w:t>: AMZAH, 2007</w:t>
      </w:r>
    </w:p>
    <w:p w:rsidR="00CF543D" w:rsidRPr="00CF543D" w:rsidRDefault="00CF543D" w:rsidP="00263ACC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CF543D">
        <w:rPr>
          <w:rFonts w:asciiTheme="majorBidi" w:hAnsiTheme="majorBidi" w:cstheme="majorBidi"/>
          <w:sz w:val="24"/>
          <w:szCs w:val="24"/>
        </w:rPr>
        <w:t>an-Nawawi, Terjemahan Riyadhus Shalihin dari kitab asli, jilid 1,(</w:t>
      </w:r>
      <w:r w:rsidRPr="00CF543D">
        <w:rPr>
          <w:rFonts w:asciiTheme="majorBidi" w:hAnsiTheme="majorBidi" w:cstheme="majorBidi"/>
          <w:i/>
          <w:iCs/>
          <w:sz w:val="24"/>
          <w:szCs w:val="24"/>
        </w:rPr>
        <w:t>Darul Fikr,Beirut,)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F543D">
        <w:rPr>
          <w:rFonts w:asciiTheme="majorBidi" w:hAnsiTheme="majorBidi" w:cstheme="majorBidi"/>
          <w:sz w:val="24"/>
          <w:szCs w:val="24"/>
        </w:rPr>
        <w:t>Jakarta: Pustaka Amani,1999</w:t>
      </w:r>
    </w:p>
    <w:p w:rsidR="00637AAE" w:rsidRPr="001A5B9B" w:rsidRDefault="00637AAE" w:rsidP="00637AAE">
      <w:pPr>
        <w:pStyle w:val="FootnoteText"/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>Daradjat,</w:t>
      </w:r>
      <w:r w:rsidR="00B97CB0" w:rsidRPr="001A5B9B">
        <w:rPr>
          <w:rFonts w:asciiTheme="majorBidi" w:hAnsiTheme="majorBidi" w:cstheme="majorBidi"/>
          <w:sz w:val="24"/>
          <w:szCs w:val="24"/>
        </w:rPr>
        <w:t xml:space="preserve"> </w:t>
      </w:r>
      <w:r w:rsidR="00241F93" w:rsidRPr="001A5B9B">
        <w:rPr>
          <w:rFonts w:asciiTheme="majorBidi" w:hAnsiTheme="majorBidi" w:cstheme="majorBidi"/>
          <w:sz w:val="24"/>
          <w:szCs w:val="24"/>
        </w:rPr>
        <w:t>Zakiah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B97CB0" w:rsidRPr="001A5B9B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i/>
          <w:sz w:val="24"/>
          <w:szCs w:val="24"/>
        </w:rPr>
        <w:t>Ilmu Pendidikan Islam,</w:t>
      </w:r>
      <w:r w:rsidRPr="001A5B9B">
        <w:rPr>
          <w:rFonts w:asciiTheme="majorBidi" w:hAnsiTheme="majorBidi" w:cstheme="majorBidi"/>
          <w:sz w:val="24"/>
          <w:szCs w:val="24"/>
        </w:rPr>
        <w:t>Jakarta:</w:t>
      </w:r>
      <w:r w:rsidR="00B97CB0" w:rsidRPr="001A5B9B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BUMI AKSARA,</w:t>
      </w:r>
      <w:r w:rsidR="00B97CB0" w:rsidRPr="001A5B9B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 xml:space="preserve">2008 </w:t>
      </w:r>
    </w:p>
    <w:p w:rsidR="00637AAE" w:rsidRPr="001A5B9B" w:rsidRDefault="00637AAE" w:rsidP="00637AAE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  <w:r w:rsidRPr="001A5B9B">
        <w:rPr>
          <w:rFonts w:asciiTheme="majorBidi" w:hAnsiTheme="majorBidi" w:cstheme="majorBidi"/>
          <w:sz w:val="24"/>
          <w:szCs w:val="24"/>
        </w:rPr>
        <w:t>Depa</w:t>
      </w:r>
      <w:r w:rsidR="00B3398A" w:rsidRPr="001A5B9B">
        <w:rPr>
          <w:rFonts w:asciiTheme="majorBidi" w:hAnsiTheme="majorBidi" w:cstheme="majorBidi"/>
          <w:sz w:val="24"/>
          <w:szCs w:val="24"/>
        </w:rPr>
        <w:t xml:space="preserve">rtemen Pendidikan </w:t>
      </w:r>
      <w:proofErr w:type="spellStart"/>
      <w:r w:rsidR="00B3398A" w:rsidRPr="001A5B9B">
        <w:rPr>
          <w:rFonts w:asciiTheme="majorBidi" w:hAnsiTheme="majorBidi" w:cstheme="majorBidi"/>
          <w:sz w:val="24"/>
          <w:szCs w:val="24"/>
          <w:lang w:val="en-US"/>
        </w:rPr>
        <w:t>Nasional</w:t>
      </w:r>
      <w:proofErr w:type="spellEnd"/>
      <w:r w:rsidRPr="001A5B9B">
        <w:rPr>
          <w:rFonts w:asciiTheme="majorBidi" w:hAnsiTheme="majorBidi" w:cstheme="majorBidi"/>
          <w:sz w:val="24"/>
          <w:szCs w:val="24"/>
        </w:rPr>
        <w:t>,</w:t>
      </w:r>
      <w:r w:rsidR="001B7974" w:rsidRPr="001A5B9B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i/>
          <w:sz w:val="24"/>
          <w:szCs w:val="24"/>
        </w:rPr>
        <w:t>Kamus Besar Bahasa Indonesia,</w:t>
      </w:r>
      <w:r w:rsidR="001B7974" w:rsidRPr="001A5B9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Jakarta:</w:t>
      </w:r>
      <w:r w:rsidR="001B7974" w:rsidRPr="001A5B9B">
        <w:rPr>
          <w:rFonts w:asciiTheme="majorBidi" w:hAnsiTheme="majorBidi" w:cstheme="majorBidi"/>
          <w:sz w:val="24"/>
          <w:szCs w:val="24"/>
        </w:rPr>
        <w:t xml:space="preserve"> </w:t>
      </w:r>
      <w:r w:rsidR="00B3398A" w:rsidRPr="001A5B9B">
        <w:rPr>
          <w:rFonts w:asciiTheme="majorBidi" w:hAnsiTheme="majorBidi" w:cstheme="majorBidi"/>
          <w:sz w:val="24"/>
          <w:szCs w:val="24"/>
        </w:rPr>
        <w:t>Balai Pustaka,</w:t>
      </w:r>
      <w:r w:rsidR="00A60E43">
        <w:rPr>
          <w:rFonts w:asciiTheme="majorBidi" w:hAnsiTheme="majorBidi" w:cstheme="majorBidi"/>
          <w:sz w:val="24"/>
          <w:szCs w:val="24"/>
        </w:rPr>
        <w:t xml:space="preserve"> </w:t>
      </w:r>
      <w:r w:rsidR="00B3398A" w:rsidRPr="001A5B9B">
        <w:rPr>
          <w:rFonts w:asciiTheme="majorBidi" w:hAnsiTheme="majorBidi" w:cstheme="majorBidi"/>
          <w:sz w:val="24"/>
          <w:szCs w:val="24"/>
          <w:lang w:val="en-US"/>
        </w:rPr>
        <w:t>2007</w:t>
      </w:r>
    </w:p>
    <w:p w:rsidR="001A5B9B" w:rsidRPr="001A5B9B" w:rsidRDefault="001A5B9B" w:rsidP="00637AAE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1A5B9B" w:rsidRPr="001A5B9B" w:rsidRDefault="001A5B9B" w:rsidP="00637AAE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  <w:r w:rsidRPr="001A5B9B">
        <w:rPr>
          <w:rFonts w:ascii="Times New Roman" w:hAnsi="Times New Roman" w:cs="Times New Roman"/>
          <w:iCs/>
          <w:sz w:val="24"/>
          <w:szCs w:val="24"/>
        </w:rPr>
        <w:t xml:space="preserve">Departemen  Pendidikan Nasional. </w:t>
      </w:r>
      <w:r w:rsidRPr="001A5B9B">
        <w:rPr>
          <w:rFonts w:ascii="Times New Roman" w:hAnsi="Times New Roman" w:cs="Times New Roman"/>
          <w:i/>
          <w:sz w:val="24"/>
          <w:szCs w:val="24"/>
        </w:rPr>
        <w:t xml:space="preserve">Undang- undang SISDIKNAS </w:t>
      </w:r>
      <w:r w:rsidRPr="001A5B9B">
        <w:rPr>
          <w:rFonts w:ascii="Times New Roman" w:hAnsi="Times New Roman" w:cs="Times New Roman"/>
          <w:sz w:val="24"/>
          <w:szCs w:val="24"/>
        </w:rPr>
        <w:t>(Jakarta: PT.Raja Grafindo Persada, 2004</w:t>
      </w:r>
    </w:p>
    <w:p w:rsidR="00637AAE" w:rsidRPr="001A5B9B" w:rsidRDefault="00637AAE" w:rsidP="00637AAE">
      <w:pPr>
        <w:pStyle w:val="FootnoteText"/>
        <w:ind w:left="0" w:firstLine="714"/>
        <w:rPr>
          <w:rFonts w:asciiTheme="majorBidi" w:hAnsiTheme="majorBidi" w:cstheme="majorBidi"/>
          <w:sz w:val="24"/>
          <w:szCs w:val="24"/>
          <w:lang w:val="en-US"/>
        </w:rPr>
      </w:pPr>
    </w:p>
    <w:p w:rsidR="00637AAE" w:rsidRPr="001A5B9B" w:rsidRDefault="00637AAE" w:rsidP="00637AAE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>Departemen Agama R.I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1A5B9B">
        <w:rPr>
          <w:rFonts w:asciiTheme="majorBidi" w:hAnsiTheme="majorBidi" w:cstheme="majorBidi"/>
          <w:i/>
          <w:sz w:val="24"/>
          <w:szCs w:val="24"/>
        </w:rPr>
        <w:t>Al-qur’an dan Terjemahan,</w:t>
      </w:r>
      <w:r w:rsidR="00891117" w:rsidRPr="001A5B9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Bandung:Al-Jumanatul Ali,</w:t>
      </w:r>
      <w:r w:rsidR="00A60E43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2004</w:t>
      </w:r>
    </w:p>
    <w:p w:rsidR="001A5B9B" w:rsidRPr="00DE7821" w:rsidRDefault="00637AAE" w:rsidP="00DE7821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1A5B9B">
        <w:rPr>
          <w:rFonts w:asciiTheme="majorBidi" w:hAnsiTheme="majorBidi" w:cstheme="majorBidi"/>
          <w:sz w:val="24"/>
          <w:szCs w:val="24"/>
        </w:rPr>
        <w:t>Djamarah,S Bahr</w:t>
      </w: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1A5B9B">
        <w:rPr>
          <w:rFonts w:asciiTheme="majorBidi" w:hAnsiTheme="majorBidi" w:cstheme="majorBidi"/>
          <w:i/>
          <w:sz w:val="24"/>
          <w:szCs w:val="24"/>
        </w:rPr>
        <w:t>Guru dan Anak Didik Dalam</w:t>
      </w:r>
      <w:r w:rsidR="00891117" w:rsidRPr="001A5B9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i/>
          <w:sz w:val="24"/>
          <w:szCs w:val="24"/>
        </w:rPr>
        <w:t>Interaksi Edukatif,</w:t>
      </w:r>
      <w:r w:rsidR="00891117" w:rsidRPr="001A5B9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Jakarta: Rineka  Cipta, 2000</w:t>
      </w:r>
    </w:p>
    <w:p w:rsidR="00227AEF" w:rsidRPr="001A5B9B" w:rsidRDefault="00227AEF" w:rsidP="00637AAE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>Gani Ali,</w:t>
      </w: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Hasniyati</w:t>
      </w:r>
      <w:proofErr w:type="spellEnd"/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1A5B9B">
        <w:rPr>
          <w:rFonts w:asciiTheme="majorBidi" w:hAnsiTheme="majorBidi" w:cstheme="majorBidi"/>
          <w:i/>
          <w:sz w:val="24"/>
          <w:szCs w:val="24"/>
        </w:rPr>
        <w:t>Ilmu Pendidikan Islam,</w:t>
      </w:r>
      <w:r w:rsidRPr="001A5B9B">
        <w:rPr>
          <w:rFonts w:asciiTheme="majorBidi" w:hAnsiTheme="majorBidi" w:cstheme="majorBidi"/>
          <w:sz w:val="24"/>
          <w:szCs w:val="24"/>
        </w:rPr>
        <w:t>Kendari:Istana Propesional,2007</w:t>
      </w:r>
    </w:p>
    <w:p w:rsidR="00637AAE" w:rsidRPr="001A5B9B" w:rsidRDefault="00637AAE" w:rsidP="00637AAE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>Gazali,</w:t>
      </w: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Marlina</w:t>
      </w:r>
      <w:proofErr w:type="spellEnd"/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  <w:r w:rsidRPr="001A5B9B">
        <w:rPr>
          <w:rFonts w:asciiTheme="majorBidi" w:hAnsiTheme="majorBidi" w:cstheme="majorBidi"/>
          <w:i/>
          <w:sz w:val="24"/>
          <w:szCs w:val="24"/>
        </w:rPr>
        <w:t>Adabul Muallim Wal Mutallim,</w:t>
      </w:r>
      <w:r w:rsidRPr="001A5B9B">
        <w:rPr>
          <w:rFonts w:asciiTheme="majorBidi" w:hAnsiTheme="majorBidi" w:cstheme="majorBidi"/>
          <w:sz w:val="24"/>
          <w:szCs w:val="24"/>
        </w:rPr>
        <w:t>Kendari: CV.Shadra,2009</w:t>
      </w:r>
    </w:p>
    <w:p w:rsidR="00637AAE" w:rsidRPr="001A5B9B" w:rsidRDefault="00600A90" w:rsidP="000A62E9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600A90">
        <w:rPr>
          <w:rFonts w:asciiTheme="majorBidi" w:hAnsiTheme="majorBidi" w:cstheme="majorBidi"/>
          <w:i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05pt;margin-top:12.2pt;width:79.5pt;height:0;flip:x;z-index:251658240" o:connectortype="straight"/>
        </w:pict>
      </w:r>
      <w:r w:rsidR="00637AAE" w:rsidRPr="001A5B9B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gramStart"/>
      <w:r w:rsidR="00637AAE" w:rsidRPr="001A5B9B">
        <w:rPr>
          <w:rFonts w:asciiTheme="majorBidi" w:hAnsiTheme="majorBidi" w:cstheme="majorBidi"/>
          <w:i/>
          <w:sz w:val="24"/>
          <w:szCs w:val="24"/>
          <w:lang w:val="en-US"/>
        </w:rPr>
        <w:t>,</w:t>
      </w:r>
      <w:r w:rsidR="00FB2FC9" w:rsidRPr="001A5B9B">
        <w:rPr>
          <w:rFonts w:asciiTheme="majorBidi" w:hAnsiTheme="majorBidi" w:cstheme="majorBidi"/>
          <w:i/>
          <w:sz w:val="24"/>
          <w:szCs w:val="24"/>
        </w:rPr>
        <w:t xml:space="preserve">                         ,</w:t>
      </w:r>
      <w:proofErr w:type="gramEnd"/>
      <w:r w:rsidR="00637AAE" w:rsidRPr="001A5B9B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0A62E9" w:rsidRPr="001A5B9B">
        <w:rPr>
          <w:rFonts w:asciiTheme="majorBidi" w:hAnsiTheme="majorBidi" w:cstheme="majorBidi"/>
          <w:i/>
          <w:sz w:val="24"/>
          <w:szCs w:val="24"/>
        </w:rPr>
        <w:t>Dasar-Dasar Pendidikan</w:t>
      </w:r>
      <w:r w:rsidR="00637AAE" w:rsidRPr="001A5B9B">
        <w:rPr>
          <w:rFonts w:asciiTheme="majorBidi" w:hAnsiTheme="majorBidi" w:cstheme="majorBidi"/>
          <w:i/>
          <w:sz w:val="24"/>
          <w:szCs w:val="24"/>
          <w:lang w:val="en-US"/>
        </w:rPr>
        <w:t>,</w:t>
      </w:r>
      <w:r w:rsidR="00DE7821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637AAE" w:rsidRPr="001A5B9B">
        <w:rPr>
          <w:rFonts w:asciiTheme="majorBidi" w:hAnsiTheme="majorBidi" w:cstheme="majorBidi"/>
          <w:sz w:val="24"/>
          <w:szCs w:val="24"/>
        </w:rPr>
        <w:t>Kendari:</w:t>
      </w:r>
      <w:r w:rsidR="00DE7821">
        <w:rPr>
          <w:rFonts w:asciiTheme="majorBidi" w:hAnsiTheme="majorBidi" w:cstheme="majorBidi"/>
          <w:sz w:val="24"/>
          <w:szCs w:val="24"/>
        </w:rPr>
        <w:t xml:space="preserve"> </w:t>
      </w:r>
      <w:r w:rsidR="00637AAE" w:rsidRPr="001A5B9B">
        <w:rPr>
          <w:rFonts w:asciiTheme="majorBidi" w:hAnsiTheme="majorBidi" w:cstheme="majorBidi"/>
          <w:sz w:val="24"/>
          <w:szCs w:val="24"/>
        </w:rPr>
        <w:t>Istana Profesional</w:t>
      </w:r>
      <w:r w:rsidR="00637AAE" w:rsidRPr="001A5B9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637AAE" w:rsidRPr="001A5B9B">
        <w:rPr>
          <w:rFonts w:asciiTheme="majorBidi" w:hAnsiTheme="majorBidi" w:cstheme="majorBidi"/>
          <w:sz w:val="24"/>
          <w:szCs w:val="24"/>
        </w:rPr>
        <w:t>2006</w:t>
      </w:r>
    </w:p>
    <w:p w:rsidR="000A62E9" w:rsidRPr="001A5B9B" w:rsidRDefault="000A62E9" w:rsidP="000A62E9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E93329" w:rsidRPr="001A5B9B" w:rsidRDefault="00E93329" w:rsidP="00227AEF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 xml:space="preserve">http://islamwiki. blogspot, /09/03 </w:t>
      </w:r>
      <w:r w:rsidRPr="001A5B9B">
        <w:rPr>
          <w:rFonts w:asciiTheme="majorBidi" w:hAnsiTheme="majorBidi" w:cstheme="majorBidi"/>
          <w:color w:val="000000"/>
          <w:sz w:val="24"/>
          <w:szCs w:val="24"/>
        </w:rPr>
        <w:t>.Pembinaan Akhlak Bagi Setiap Muslim. html. diakses pada tanggal 05 Mei 2015.</w:t>
      </w:r>
    </w:p>
    <w:p w:rsidR="00227AEF" w:rsidRPr="001A5B9B" w:rsidRDefault="00227AEF" w:rsidP="00227AEF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>Ilyas,</w:t>
      </w:r>
      <w:r w:rsidR="00DE78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Asnelly</w:t>
      </w:r>
      <w:proofErr w:type="spellEnd"/>
      <w:r w:rsidRPr="001A5B9B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DE7821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i/>
          <w:sz w:val="24"/>
          <w:szCs w:val="24"/>
        </w:rPr>
        <w:t>Mendambakan Anak Saleh</w:t>
      </w:r>
      <w:r w:rsidR="003673BB" w:rsidRPr="001A5B9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i/>
          <w:sz w:val="24"/>
          <w:szCs w:val="24"/>
        </w:rPr>
        <w:t>(Prinsip-Prinsip Pendidikan Anak dalam Islam),</w:t>
      </w:r>
      <w:r w:rsidRPr="001A5B9B">
        <w:rPr>
          <w:rFonts w:asciiTheme="majorBidi" w:hAnsiTheme="majorBidi" w:cstheme="majorBidi"/>
          <w:sz w:val="24"/>
          <w:szCs w:val="24"/>
        </w:rPr>
        <w:t>Yogyakarta:</w:t>
      </w:r>
      <w:r w:rsidR="00F379F6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Al-Bayan,</w:t>
      </w:r>
      <w:r w:rsidR="00F379F6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1991</w:t>
      </w:r>
    </w:p>
    <w:p w:rsidR="00C50FD5" w:rsidRPr="001A5B9B" w:rsidRDefault="0036774B" w:rsidP="0036774B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Yusanto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C50FD5" w:rsidRPr="001A5B9B">
        <w:rPr>
          <w:rFonts w:asciiTheme="majorBidi" w:hAnsiTheme="majorBidi" w:cstheme="majorBidi"/>
          <w:sz w:val="24"/>
          <w:szCs w:val="24"/>
          <w:lang w:val="en-US"/>
        </w:rPr>
        <w:t xml:space="preserve">Ismail, </w:t>
      </w:r>
      <w:proofErr w:type="spellStart"/>
      <w:r w:rsidR="00C50FD5" w:rsidRPr="001A5B9B">
        <w:rPr>
          <w:rFonts w:asciiTheme="majorBidi" w:hAnsiTheme="majorBidi" w:cstheme="majorBidi"/>
          <w:sz w:val="24"/>
          <w:szCs w:val="24"/>
          <w:lang w:val="en-US"/>
        </w:rPr>
        <w:t>dkk</w:t>
      </w:r>
      <w:proofErr w:type="spellEnd"/>
      <w:proofErr w:type="gramStart"/>
      <w:r w:rsidR="00C50FD5" w:rsidRPr="001A5B9B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="004F1F3A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="00C50FD5" w:rsidRPr="001A5B9B">
        <w:rPr>
          <w:rFonts w:asciiTheme="majorBidi" w:hAnsiTheme="majorBidi" w:cstheme="majorBidi"/>
          <w:i/>
          <w:iCs/>
          <w:sz w:val="24"/>
          <w:szCs w:val="24"/>
          <w:lang w:val="en-US"/>
        </w:rPr>
        <w:t>Menggagas</w:t>
      </w:r>
      <w:proofErr w:type="spellEnd"/>
      <w:proofErr w:type="gramEnd"/>
      <w:r w:rsidR="003673BB" w:rsidRPr="001A5B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50FD5" w:rsidRPr="001A5B9B">
        <w:rPr>
          <w:rFonts w:asciiTheme="majorBidi" w:hAnsiTheme="majorBidi" w:cstheme="majorBidi"/>
          <w:i/>
          <w:iCs/>
          <w:sz w:val="24"/>
          <w:szCs w:val="24"/>
          <w:lang w:val="en-US"/>
        </w:rPr>
        <w:t>Pendidikan</w:t>
      </w:r>
      <w:proofErr w:type="spellEnd"/>
      <w:r w:rsidR="003673BB" w:rsidRPr="001A5B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50FD5" w:rsidRPr="001A5B9B">
        <w:rPr>
          <w:rFonts w:asciiTheme="majorBidi" w:hAnsiTheme="majorBidi" w:cstheme="majorBidi"/>
          <w:i/>
          <w:iCs/>
          <w:sz w:val="24"/>
          <w:szCs w:val="24"/>
          <w:lang w:val="en-US"/>
        </w:rPr>
        <w:t>Islami</w:t>
      </w:r>
      <w:proofErr w:type="spellEnd"/>
      <w:r w:rsidR="00C50FD5" w:rsidRPr="001A5B9B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="004F1F3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50FD5" w:rsidRPr="001A5B9B">
        <w:rPr>
          <w:rFonts w:asciiTheme="majorBidi" w:hAnsiTheme="majorBidi" w:cstheme="majorBidi"/>
          <w:sz w:val="24"/>
          <w:szCs w:val="24"/>
          <w:lang w:val="en-US"/>
        </w:rPr>
        <w:t>Bogor: Al-</w:t>
      </w:r>
      <w:proofErr w:type="spellStart"/>
      <w:r w:rsidR="00C50FD5" w:rsidRPr="001A5B9B">
        <w:rPr>
          <w:rFonts w:asciiTheme="majorBidi" w:hAnsiTheme="majorBidi" w:cstheme="majorBidi"/>
          <w:sz w:val="24"/>
          <w:szCs w:val="24"/>
          <w:lang w:val="en-US"/>
        </w:rPr>
        <w:t>Ahzar</w:t>
      </w:r>
      <w:proofErr w:type="spellEnd"/>
      <w:r w:rsidR="00C50FD5" w:rsidRPr="001A5B9B">
        <w:rPr>
          <w:rFonts w:asciiTheme="majorBidi" w:hAnsiTheme="majorBidi" w:cstheme="majorBidi"/>
          <w:sz w:val="24"/>
          <w:szCs w:val="24"/>
          <w:lang w:val="en-US"/>
        </w:rPr>
        <w:t xml:space="preserve"> Press.2011</w:t>
      </w:r>
    </w:p>
    <w:p w:rsidR="00DB521C" w:rsidRPr="001A5B9B" w:rsidRDefault="00C705EC" w:rsidP="002347F0">
      <w:pPr>
        <w:pStyle w:val="FootnoteText"/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1A5B9B">
        <w:rPr>
          <w:rFonts w:asciiTheme="majorBidi" w:hAnsiTheme="majorBidi" w:cstheme="majorBidi"/>
          <w:sz w:val="24"/>
          <w:szCs w:val="24"/>
        </w:rPr>
        <w:t>Mahmud,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 Ali Abdul </w:t>
      </w: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Halim</w:t>
      </w:r>
      <w:proofErr w:type="spellEnd"/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1A5B9B">
        <w:rPr>
          <w:rFonts w:asciiTheme="majorBidi" w:hAnsiTheme="majorBidi" w:cstheme="majorBidi"/>
          <w:i/>
          <w:sz w:val="24"/>
          <w:szCs w:val="24"/>
        </w:rPr>
        <w:t>Akhlak Mulia,</w:t>
      </w:r>
      <w:r w:rsidR="0039368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 xml:space="preserve">Jakarta : </w:t>
      </w:r>
      <w:r w:rsidR="00124A74">
        <w:rPr>
          <w:rFonts w:asciiTheme="majorBidi" w:hAnsiTheme="majorBidi" w:cstheme="majorBidi"/>
          <w:sz w:val="24"/>
          <w:szCs w:val="24"/>
        </w:rPr>
        <w:t>Gema I</w:t>
      </w:r>
      <w:r w:rsidR="00124A74" w:rsidRPr="001A5B9B">
        <w:rPr>
          <w:rFonts w:asciiTheme="majorBidi" w:hAnsiTheme="majorBidi" w:cstheme="majorBidi"/>
          <w:sz w:val="24"/>
          <w:szCs w:val="24"/>
        </w:rPr>
        <w:t>nsani</w:t>
      </w:r>
      <w:r w:rsidRPr="001A5B9B">
        <w:rPr>
          <w:rFonts w:asciiTheme="majorBidi" w:hAnsiTheme="majorBidi" w:cstheme="majorBidi"/>
          <w:sz w:val="24"/>
          <w:szCs w:val="24"/>
        </w:rPr>
        <w:t>,2004</w:t>
      </w:r>
    </w:p>
    <w:p w:rsidR="00227AEF" w:rsidRPr="001A5B9B" w:rsidRDefault="00227AEF" w:rsidP="00227AEF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>Marimba,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 D.A.</w:t>
      </w:r>
      <w:r w:rsidRPr="001A5B9B">
        <w:rPr>
          <w:rFonts w:asciiTheme="majorBidi" w:hAnsiTheme="majorBidi" w:cstheme="majorBidi"/>
          <w:i/>
          <w:sz w:val="24"/>
          <w:szCs w:val="24"/>
        </w:rPr>
        <w:t xml:space="preserve">Pengantar Filsafat Pendidikan Islam, </w:t>
      </w:r>
      <w:r w:rsidRPr="001A5B9B">
        <w:rPr>
          <w:rFonts w:asciiTheme="majorBidi" w:hAnsiTheme="majorBidi" w:cstheme="majorBidi"/>
          <w:sz w:val="24"/>
          <w:szCs w:val="24"/>
        </w:rPr>
        <w:t>Bandung : PT.Al-Ma’arif, 1980</w:t>
      </w:r>
      <w:r w:rsidR="003673BB" w:rsidRPr="001A5B9B">
        <w:rPr>
          <w:rFonts w:asciiTheme="majorBidi" w:hAnsiTheme="majorBidi" w:cstheme="majorBidi"/>
          <w:sz w:val="24"/>
          <w:szCs w:val="24"/>
        </w:rPr>
        <w:t xml:space="preserve"> </w:t>
      </w:r>
    </w:p>
    <w:p w:rsidR="00C705EC" w:rsidRPr="001A5B9B" w:rsidRDefault="00A206E2" w:rsidP="00A206E2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 xml:space="preserve">Khon </w:t>
      </w:r>
      <w:r>
        <w:rPr>
          <w:rFonts w:asciiTheme="majorBidi" w:hAnsiTheme="majorBidi" w:cstheme="majorBidi"/>
          <w:sz w:val="24"/>
          <w:szCs w:val="24"/>
        </w:rPr>
        <w:t>.</w:t>
      </w:r>
      <w:r w:rsidRPr="00A206E2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Abdul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705EC" w:rsidRPr="001A5B9B">
        <w:rPr>
          <w:rFonts w:asciiTheme="majorBidi" w:hAnsiTheme="majorBidi" w:cstheme="majorBidi"/>
          <w:sz w:val="24"/>
          <w:szCs w:val="24"/>
        </w:rPr>
        <w:t xml:space="preserve">Mujib, </w:t>
      </w:r>
      <w:r w:rsidR="00C705EC" w:rsidRPr="001A5B9B">
        <w:rPr>
          <w:rFonts w:asciiTheme="majorBidi" w:hAnsiTheme="majorBidi" w:cstheme="majorBidi"/>
          <w:i/>
          <w:sz w:val="24"/>
          <w:szCs w:val="24"/>
        </w:rPr>
        <w:t xml:space="preserve">Ulumul Hadis </w:t>
      </w:r>
      <w:r w:rsidR="00C705EC" w:rsidRPr="001A5B9B">
        <w:rPr>
          <w:rFonts w:asciiTheme="majorBidi" w:hAnsiTheme="majorBidi" w:cstheme="majorBidi"/>
          <w:sz w:val="24"/>
          <w:szCs w:val="24"/>
        </w:rPr>
        <w:t>,Jakarta:</w:t>
      </w:r>
      <w:r w:rsidR="00B32241">
        <w:rPr>
          <w:rFonts w:asciiTheme="majorBidi" w:hAnsiTheme="majorBidi" w:cstheme="majorBidi"/>
          <w:sz w:val="24"/>
          <w:szCs w:val="24"/>
        </w:rPr>
        <w:t xml:space="preserve"> </w:t>
      </w:r>
      <w:r w:rsidR="00C705EC" w:rsidRPr="001A5B9B">
        <w:rPr>
          <w:rFonts w:asciiTheme="majorBidi" w:hAnsiTheme="majorBidi" w:cstheme="majorBidi"/>
          <w:sz w:val="24"/>
          <w:szCs w:val="24"/>
        </w:rPr>
        <w:t>Amzah,2008</w:t>
      </w:r>
    </w:p>
    <w:p w:rsidR="001C17DC" w:rsidRPr="001A5B9B" w:rsidRDefault="001C17DC" w:rsidP="00503D29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lastRenderedPageBreak/>
        <w:t>Mujib</w:t>
      </w:r>
      <w:proofErr w:type="gramStart"/>
      <w:r w:rsidRPr="001A5B9B">
        <w:rPr>
          <w:rFonts w:asciiTheme="majorBidi" w:hAnsiTheme="majorBidi" w:cstheme="majorBidi"/>
          <w:sz w:val="24"/>
          <w:szCs w:val="24"/>
          <w:lang w:val="en-US"/>
        </w:rPr>
        <w:t>,Abdul</w:t>
      </w:r>
      <w:proofErr w:type="spellEnd"/>
      <w:proofErr w:type="gramEnd"/>
      <w:r w:rsidR="006B1E22" w:rsidRPr="001A5B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A8625D" w:rsidRPr="001A5B9B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Jusuf</w:t>
      </w:r>
      <w:proofErr w:type="spellEnd"/>
      <w:r w:rsidR="00A8625D" w:rsidRPr="001A5B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Mudzakkir</w:t>
      </w:r>
      <w:proofErr w:type="spellEnd"/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1A5B9B">
        <w:rPr>
          <w:rFonts w:asciiTheme="majorBidi" w:hAnsiTheme="majorBidi" w:cstheme="majorBidi"/>
          <w:i/>
          <w:iCs/>
          <w:sz w:val="24"/>
          <w:szCs w:val="24"/>
          <w:lang w:val="en-US"/>
        </w:rPr>
        <w:t>Ilmu</w:t>
      </w:r>
      <w:proofErr w:type="spellEnd"/>
      <w:r w:rsidR="003673BB" w:rsidRPr="001A5B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5B9B">
        <w:rPr>
          <w:rFonts w:asciiTheme="majorBidi" w:hAnsiTheme="majorBidi" w:cstheme="majorBidi"/>
          <w:i/>
          <w:iCs/>
          <w:sz w:val="24"/>
          <w:szCs w:val="24"/>
          <w:lang w:val="en-US"/>
        </w:rPr>
        <w:t>Pendidikan</w:t>
      </w:r>
      <w:proofErr w:type="spellEnd"/>
      <w:r w:rsidRPr="001A5B9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Islam 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(Jakarta: </w:t>
      </w: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Kencana</w:t>
      </w:r>
      <w:proofErr w:type="spellEnd"/>
      <w:r w:rsidRPr="001A5B9B">
        <w:rPr>
          <w:rFonts w:asciiTheme="majorBidi" w:hAnsiTheme="majorBidi" w:cstheme="majorBidi"/>
          <w:sz w:val="24"/>
          <w:szCs w:val="24"/>
          <w:lang w:val="en-US"/>
        </w:rPr>
        <w:t>, 2004</w:t>
      </w:r>
    </w:p>
    <w:p w:rsidR="00227AEF" w:rsidRPr="001A5B9B" w:rsidRDefault="00227AEF" w:rsidP="00C705EC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>Musthan,</w:t>
      </w:r>
      <w:r w:rsidR="00B32241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Zulkifli</w:t>
      </w:r>
      <w:r w:rsidRPr="001A5B9B">
        <w:rPr>
          <w:rFonts w:asciiTheme="majorBidi" w:hAnsiTheme="majorBidi" w:cstheme="majorBidi"/>
          <w:i/>
          <w:sz w:val="24"/>
          <w:szCs w:val="24"/>
          <w:lang w:val="en-US"/>
        </w:rPr>
        <w:t xml:space="preserve">. </w:t>
      </w:r>
      <w:r w:rsidRPr="001A5B9B">
        <w:rPr>
          <w:rFonts w:asciiTheme="majorBidi" w:hAnsiTheme="majorBidi" w:cstheme="majorBidi"/>
          <w:i/>
          <w:sz w:val="24"/>
          <w:szCs w:val="24"/>
        </w:rPr>
        <w:t>Pendidik</w:t>
      </w:r>
      <w:r w:rsidR="005215E4" w:rsidRPr="001A5B9B">
        <w:rPr>
          <w:rFonts w:asciiTheme="majorBidi" w:hAnsiTheme="majorBidi" w:cstheme="majorBidi"/>
          <w:i/>
          <w:sz w:val="24"/>
          <w:szCs w:val="24"/>
        </w:rPr>
        <w:t xml:space="preserve">an Agama Islam di Perguruan </w:t>
      </w:r>
      <w:proofErr w:type="spellStart"/>
      <w:r w:rsidR="00C705EC" w:rsidRPr="001A5B9B">
        <w:rPr>
          <w:rFonts w:asciiTheme="majorBidi" w:hAnsiTheme="majorBidi" w:cstheme="majorBidi"/>
          <w:i/>
          <w:sz w:val="24"/>
          <w:szCs w:val="24"/>
          <w:lang w:val="en-US"/>
        </w:rPr>
        <w:t>Tingg</w:t>
      </w:r>
      <w:proofErr w:type="spellEnd"/>
      <w:r w:rsidR="003673BB" w:rsidRPr="001A5B9B">
        <w:rPr>
          <w:rFonts w:asciiTheme="majorBidi" w:hAnsiTheme="majorBidi" w:cstheme="majorBidi"/>
          <w:i/>
          <w:sz w:val="24"/>
          <w:szCs w:val="24"/>
        </w:rPr>
        <w:t>i</w:t>
      </w:r>
      <w:r w:rsidRPr="001A5B9B">
        <w:rPr>
          <w:rFonts w:asciiTheme="majorBidi" w:hAnsiTheme="majorBidi" w:cstheme="majorBidi"/>
          <w:i/>
          <w:sz w:val="24"/>
          <w:szCs w:val="24"/>
        </w:rPr>
        <w:t>,</w:t>
      </w:r>
      <w:r w:rsidRPr="001A5B9B">
        <w:rPr>
          <w:rFonts w:asciiTheme="majorBidi" w:hAnsiTheme="majorBidi" w:cstheme="majorBidi"/>
          <w:sz w:val="24"/>
          <w:szCs w:val="24"/>
        </w:rPr>
        <w:t>Jakarta:</w:t>
      </w:r>
      <w:r w:rsidR="00B32241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Mazhab Ciputat,2013</w:t>
      </w:r>
    </w:p>
    <w:p w:rsidR="00C705EC" w:rsidRPr="001A5B9B" w:rsidRDefault="00C705EC" w:rsidP="00C705EC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</w:p>
    <w:p w:rsidR="00C212E6" w:rsidRPr="00C212E6" w:rsidRDefault="00C705EC" w:rsidP="00C212E6">
      <w:pPr>
        <w:pStyle w:val="FootnoteText"/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1A5B9B">
        <w:rPr>
          <w:rFonts w:asciiTheme="majorBidi" w:hAnsiTheme="majorBidi" w:cstheme="majorBidi"/>
          <w:sz w:val="24"/>
          <w:szCs w:val="24"/>
        </w:rPr>
        <w:t>Mustansyir,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 Rizal. </w:t>
      </w:r>
      <w:r w:rsidRPr="001A5B9B">
        <w:rPr>
          <w:rFonts w:asciiTheme="majorBidi" w:hAnsiTheme="majorBidi" w:cstheme="majorBidi"/>
          <w:i/>
          <w:sz w:val="24"/>
          <w:szCs w:val="24"/>
        </w:rPr>
        <w:t>filsafat Ilmu,</w:t>
      </w:r>
      <w:r w:rsidRPr="001A5B9B">
        <w:rPr>
          <w:rFonts w:asciiTheme="majorBidi" w:hAnsiTheme="majorBidi" w:cstheme="majorBidi"/>
          <w:sz w:val="24"/>
          <w:szCs w:val="24"/>
        </w:rPr>
        <w:t xml:space="preserve"> Yogyakarta: Pustaka Palajar, 2003</w:t>
      </w:r>
    </w:p>
    <w:p w:rsidR="00FF40DC" w:rsidRPr="001A5B9B" w:rsidRDefault="004E1586" w:rsidP="004E1586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>Nata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1A5B9B">
        <w:rPr>
          <w:rFonts w:asciiTheme="majorBidi" w:hAnsiTheme="majorBidi" w:cstheme="majorBidi"/>
          <w:sz w:val="24"/>
          <w:szCs w:val="24"/>
        </w:rPr>
        <w:t xml:space="preserve"> Abuddin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9A1949" w:rsidRPr="001A5B9B">
        <w:rPr>
          <w:rFonts w:asciiTheme="majorBidi" w:hAnsiTheme="majorBidi" w:cstheme="majorBidi"/>
          <w:sz w:val="24"/>
          <w:szCs w:val="24"/>
        </w:rPr>
        <w:t xml:space="preserve"> </w:t>
      </w:r>
      <w:r w:rsidR="00FF40DC" w:rsidRPr="001A5B9B">
        <w:rPr>
          <w:rFonts w:asciiTheme="majorBidi" w:hAnsiTheme="majorBidi" w:cstheme="majorBidi"/>
          <w:i/>
          <w:sz w:val="24"/>
          <w:szCs w:val="24"/>
        </w:rPr>
        <w:t>Akhlak Tasawuf,</w:t>
      </w:r>
      <w:r w:rsidR="009A1949" w:rsidRPr="001A5B9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FF40DC" w:rsidRPr="001A5B9B">
        <w:rPr>
          <w:rFonts w:asciiTheme="majorBidi" w:hAnsiTheme="majorBidi" w:cstheme="majorBidi"/>
          <w:sz w:val="24"/>
          <w:szCs w:val="24"/>
        </w:rPr>
        <w:t>Jakarta</w:t>
      </w:r>
      <w:r w:rsidRPr="001A5B9B">
        <w:rPr>
          <w:rFonts w:asciiTheme="majorBidi" w:hAnsiTheme="majorBidi" w:cstheme="majorBidi"/>
          <w:sz w:val="24"/>
          <w:szCs w:val="24"/>
        </w:rPr>
        <w:t>:</w:t>
      </w:r>
      <w:r w:rsidR="00003BE0">
        <w:rPr>
          <w:rFonts w:asciiTheme="majorBidi" w:hAnsiTheme="majorBidi" w:cstheme="majorBidi"/>
          <w:sz w:val="24"/>
          <w:szCs w:val="24"/>
        </w:rPr>
        <w:t xml:space="preserve"> </w:t>
      </w:r>
      <w:r w:rsidR="00790E7E" w:rsidRPr="001A5B9B">
        <w:rPr>
          <w:rFonts w:asciiTheme="majorBidi" w:hAnsiTheme="majorBidi" w:cstheme="majorBidi"/>
          <w:sz w:val="24"/>
          <w:szCs w:val="24"/>
        </w:rPr>
        <w:t>PT.</w:t>
      </w:r>
      <w:r w:rsidR="00003BE0">
        <w:rPr>
          <w:rFonts w:asciiTheme="majorBidi" w:hAnsiTheme="majorBidi" w:cstheme="majorBidi"/>
          <w:sz w:val="24"/>
          <w:szCs w:val="24"/>
        </w:rPr>
        <w:t xml:space="preserve"> </w:t>
      </w:r>
      <w:r w:rsidR="00790E7E" w:rsidRPr="001A5B9B">
        <w:rPr>
          <w:rFonts w:asciiTheme="majorBidi" w:hAnsiTheme="majorBidi" w:cstheme="majorBidi"/>
          <w:sz w:val="24"/>
          <w:szCs w:val="24"/>
        </w:rPr>
        <w:t>Raja Grafindo Persada,</w:t>
      </w:r>
      <w:r w:rsidR="00790E7E" w:rsidRPr="001A5B9B">
        <w:rPr>
          <w:rFonts w:asciiTheme="majorBidi" w:hAnsiTheme="majorBidi" w:cstheme="majorBidi"/>
          <w:sz w:val="24"/>
          <w:szCs w:val="24"/>
          <w:lang w:val="en-US"/>
        </w:rPr>
        <w:t xml:space="preserve"> 2008</w:t>
      </w:r>
    </w:p>
    <w:p w:rsidR="00C705EC" w:rsidRPr="001A5B9B" w:rsidRDefault="00C705EC" w:rsidP="00C705EC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1A5B9B">
        <w:rPr>
          <w:rFonts w:asciiTheme="majorBidi" w:hAnsiTheme="majorBidi" w:cstheme="majorBidi"/>
          <w:sz w:val="24"/>
          <w:szCs w:val="24"/>
        </w:rPr>
        <w:t>Putra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1A5B9B">
        <w:rPr>
          <w:rFonts w:asciiTheme="majorBidi" w:hAnsiTheme="majorBidi" w:cstheme="majorBidi"/>
          <w:sz w:val="24"/>
          <w:szCs w:val="24"/>
        </w:rPr>
        <w:t>S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1A5B9B">
        <w:rPr>
          <w:rFonts w:asciiTheme="majorBidi" w:hAnsiTheme="majorBidi" w:cstheme="majorBidi"/>
          <w:sz w:val="24"/>
          <w:szCs w:val="24"/>
        </w:rPr>
        <w:t>Rizema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1A5B9B">
        <w:rPr>
          <w:rFonts w:asciiTheme="majorBidi" w:hAnsiTheme="majorBidi" w:cstheme="majorBidi"/>
          <w:i/>
          <w:sz w:val="24"/>
          <w:szCs w:val="24"/>
        </w:rPr>
        <w:t>Prinsip Mengajar Berdasar Sifat-Sifat</w:t>
      </w:r>
      <w:r w:rsidR="009A1949" w:rsidRPr="001A5B9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i/>
          <w:sz w:val="24"/>
          <w:szCs w:val="24"/>
        </w:rPr>
        <w:t>Nabi.</w:t>
      </w:r>
      <w:r w:rsidR="00003BE0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Yogyakarta:</w:t>
      </w:r>
      <w:r w:rsidR="00003BE0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DIVA Press,2014</w:t>
      </w:r>
    </w:p>
    <w:p w:rsidR="00C705EC" w:rsidRPr="001A5B9B" w:rsidRDefault="00C705EC" w:rsidP="00C705EC">
      <w:pPr>
        <w:pStyle w:val="FootnoteText"/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>Rahmawati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1A5B9B">
        <w:rPr>
          <w:rFonts w:asciiTheme="majorBidi" w:hAnsiTheme="majorBidi" w:cstheme="majorBidi"/>
          <w:i/>
          <w:sz w:val="24"/>
          <w:szCs w:val="24"/>
        </w:rPr>
        <w:t>Pembinaan Akhlak,</w:t>
      </w:r>
      <w:r w:rsidR="009A1949" w:rsidRPr="001A5B9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Kendari: CV.SHADRA, 2009</w:t>
      </w:r>
    </w:p>
    <w:p w:rsidR="00C705EC" w:rsidRPr="001A5B9B" w:rsidRDefault="00C705EC" w:rsidP="00C705EC">
      <w:pPr>
        <w:pStyle w:val="FootnoteText"/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>Ramayulis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1A5B9B">
        <w:rPr>
          <w:rFonts w:asciiTheme="majorBidi" w:hAnsiTheme="majorBidi" w:cstheme="majorBidi"/>
          <w:i/>
          <w:sz w:val="24"/>
          <w:szCs w:val="24"/>
        </w:rPr>
        <w:t>Metodologi Pengajaran Agama Islam,</w:t>
      </w:r>
      <w:r w:rsidR="00C212E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Jakarta:</w:t>
      </w:r>
      <w:r w:rsidR="00C212E6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Kalam Mulia,</w:t>
      </w:r>
      <w:r w:rsidR="00C212E6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2001</w:t>
      </w:r>
    </w:p>
    <w:p w:rsidR="006D3146" w:rsidRPr="001A5B9B" w:rsidRDefault="006D3146" w:rsidP="006D3146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>Sabri,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 Ahmad. </w:t>
      </w:r>
      <w:r w:rsidRPr="001A5B9B">
        <w:rPr>
          <w:rFonts w:asciiTheme="majorBidi" w:hAnsiTheme="majorBidi" w:cstheme="majorBidi"/>
          <w:i/>
          <w:sz w:val="24"/>
          <w:szCs w:val="24"/>
        </w:rPr>
        <w:t>Strategi Belajar Mengajardan Micro Teaching,</w:t>
      </w:r>
      <w:r w:rsidR="009A1949" w:rsidRPr="001A5B9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Padang:</w:t>
      </w:r>
      <w:r w:rsidR="009A1949" w:rsidRPr="001A5B9B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Quantum Teaching,</w:t>
      </w:r>
      <w:r w:rsidR="00732180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2007</w:t>
      </w:r>
    </w:p>
    <w:p w:rsidR="008D0DE9" w:rsidRPr="001A5B9B" w:rsidRDefault="008D0DE9" w:rsidP="006D3146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</w:p>
    <w:p w:rsidR="006D3146" w:rsidRPr="001A5B9B" w:rsidRDefault="006D3146" w:rsidP="006D3146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>Soetopo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Hendiyat</w:t>
      </w:r>
      <w:proofErr w:type="spellEnd"/>
      <w:r w:rsidRPr="001A5B9B">
        <w:rPr>
          <w:rFonts w:asciiTheme="majorBidi" w:hAnsiTheme="majorBidi" w:cstheme="majorBidi"/>
          <w:sz w:val="24"/>
          <w:szCs w:val="24"/>
        </w:rPr>
        <w:t xml:space="preserve"> dan Wanty Soemanto</w:t>
      </w:r>
      <w:r w:rsidR="009A1949" w:rsidRPr="001A5B9B">
        <w:rPr>
          <w:rFonts w:asciiTheme="majorBidi" w:hAnsiTheme="majorBidi" w:cstheme="majorBidi"/>
          <w:sz w:val="24"/>
          <w:szCs w:val="24"/>
        </w:rPr>
        <w:t xml:space="preserve">. </w:t>
      </w:r>
      <w:r w:rsidRPr="001A5B9B">
        <w:rPr>
          <w:rFonts w:asciiTheme="majorBidi" w:hAnsiTheme="majorBidi" w:cstheme="majorBidi"/>
          <w:i/>
          <w:sz w:val="24"/>
          <w:szCs w:val="24"/>
        </w:rPr>
        <w:t>Pembinaan dan Pengembangan Kurikulum,</w:t>
      </w:r>
      <w:r w:rsidRPr="001A5B9B">
        <w:rPr>
          <w:rFonts w:asciiTheme="majorBidi" w:hAnsiTheme="majorBidi" w:cstheme="majorBidi"/>
          <w:sz w:val="24"/>
          <w:szCs w:val="24"/>
        </w:rPr>
        <w:t>Jakarta:Bina Aksara,t.th</w:t>
      </w:r>
    </w:p>
    <w:p w:rsidR="006D3146" w:rsidRPr="001A5B9B" w:rsidRDefault="006D3146" w:rsidP="006D3146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</w:p>
    <w:p w:rsidR="006D3146" w:rsidRPr="001A5B9B" w:rsidRDefault="006D3146" w:rsidP="006D3146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>Sukrin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>g</w:t>
      </w:r>
      <w:r w:rsidRPr="001A5B9B">
        <w:rPr>
          <w:rFonts w:asciiTheme="majorBidi" w:hAnsiTheme="majorBidi" w:cstheme="majorBidi"/>
          <w:i/>
          <w:sz w:val="24"/>
          <w:szCs w:val="24"/>
          <w:lang w:val="en-US"/>
        </w:rPr>
        <w:t xml:space="preserve">.  </w:t>
      </w:r>
      <w:r w:rsidRPr="001A5B9B">
        <w:rPr>
          <w:rFonts w:asciiTheme="majorBidi" w:hAnsiTheme="majorBidi" w:cstheme="majorBidi"/>
          <w:i/>
          <w:sz w:val="24"/>
          <w:szCs w:val="24"/>
        </w:rPr>
        <w:t>Pendidik dan Peserta Didik dalam Pendidikan Islam,</w:t>
      </w:r>
      <w:r w:rsidRPr="001A5B9B">
        <w:rPr>
          <w:rFonts w:asciiTheme="majorBidi" w:hAnsiTheme="majorBidi" w:cstheme="majorBidi"/>
          <w:sz w:val="24"/>
          <w:szCs w:val="24"/>
        </w:rPr>
        <w:t>Yogyakarta :Graha Ilmu,</w:t>
      </w:r>
      <w:r w:rsidR="0092603C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2013</w:t>
      </w:r>
    </w:p>
    <w:p w:rsidR="006D3146" w:rsidRPr="001A5B9B" w:rsidRDefault="006D3146" w:rsidP="006D3146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 xml:space="preserve">Syah, </w:t>
      </w: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Muhibbin</w:t>
      </w:r>
      <w:proofErr w:type="spellEnd"/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 . </w:t>
      </w:r>
      <w:r w:rsidRPr="001A5B9B">
        <w:rPr>
          <w:rFonts w:asciiTheme="majorBidi" w:hAnsiTheme="majorBidi" w:cstheme="majorBidi"/>
          <w:i/>
          <w:sz w:val="24"/>
          <w:szCs w:val="24"/>
        </w:rPr>
        <w:t>Psikologi Pendidikan,</w:t>
      </w:r>
      <w:r w:rsidRPr="001A5B9B">
        <w:rPr>
          <w:rFonts w:asciiTheme="majorBidi" w:hAnsiTheme="majorBidi" w:cstheme="majorBidi"/>
          <w:sz w:val="24"/>
          <w:szCs w:val="24"/>
        </w:rPr>
        <w:t>Bandung:PT.Remaja Roadakarya,2010</w:t>
      </w:r>
    </w:p>
    <w:p w:rsidR="00DB521C" w:rsidRPr="001A5B9B" w:rsidRDefault="00DB521C" w:rsidP="005C2B93">
      <w:pPr>
        <w:spacing w:line="240" w:lineRule="auto"/>
        <w:ind w:left="810" w:hanging="810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>Suma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1A5B9B">
        <w:rPr>
          <w:rFonts w:asciiTheme="majorBidi" w:hAnsiTheme="majorBidi" w:cstheme="majorBidi"/>
          <w:sz w:val="24"/>
          <w:szCs w:val="24"/>
        </w:rPr>
        <w:t xml:space="preserve"> Muhammad Amin,</w:t>
      </w:r>
      <w:r w:rsidRPr="001A5B9B">
        <w:rPr>
          <w:rFonts w:asciiTheme="majorBidi" w:hAnsiTheme="majorBidi" w:cstheme="majorBidi"/>
          <w:i/>
          <w:sz w:val="24"/>
          <w:szCs w:val="24"/>
        </w:rPr>
        <w:t xml:space="preserve"> Himpunan Undang-Undang Perdata Islam dan Peraturan Pelaksanaan Lainnnya di Negara Hukum Indonesia </w:t>
      </w:r>
      <w:r w:rsidRPr="001A5B9B">
        <w:rPr>
          <w:rFonts w:asciiTheme="majorBidi" w:hAnsiTheme="majorBidi" w:cstheme="majorBidi"/>
          <w:sz w:val="24"/>
          <w:szCs w:val="24"/>
        </w:rPr>
        <w:t>Jakarta: PT.Raja Grafindo Persada, 2004</w:t>
      </w:r>
    </w:p>
    <w:p w:rsidR="00AF5677" w:rsidRPr="001A5B9B" w:rsidRDefault="00AF5677" w:rsidP="00AF5677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1A5B9B">
        <w:rPr>
          <w:rFonts w:asciiTheme="majorBidi" w:hAnsiTheme="majorBidi" w:cstheme="majorBidi"/>
          <w:sz w:val="24"/>
          <w:szCs w:val="24"/>
          <w:lang w:val="en-US"/>
        </w:rPr>
        <w:t>Sunarto</w:t>
      </w:r>
      <w:proofErr w:type="spellEnd"/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 ,Ahmad</w:t>
      </w:r>
      <w:proofErr w:type="gramEnd"/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 .</w:t>
      </w:r>
      <w:proofErr w:type="spellStart"/>
      <w:r w:rsidRPr="001A5B9B">
        <w:rPr>
          <w:rFonts w:asciiTheme="majorBidi" w:hAnsiTheme="majorBidi" w:cstheme="majorBidi"/>
          <w:i/>
          <w:iCs/>
          <w:sz w:val="24"/>
          <w:szCs w:val="24"/>
          <w:lang w:val="en-US"/>
        </w:rPr>
        <w:t>Kamus</w:t>
      </w:r>
      <w:proofErr w:type="spellEnd"/>
      <w:r w:rsidRPr="001A5B9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</w:t>
      </w:r>
      <w:proofErr w:type="spellStart"/>
      <w:r w:rsidRPr="001A5B9B">
        <w:rPr>
          <w:rFonts w:asciiTheme="majorBidi" w:hAnsiTheme="majorBidi" w:cstheme="majorBidi"/>
          <w:i/>
          <w:iCs/>
          <w:sz w:val="24"/>
          <w:szCs w:val="24"/>
          <w:lang w:val="en-US"/>
        </w:rPr>
        <w:t>Fikr</w:t>
      </w:r>
      <w:proofErr w:type="spellEnd"/>
      <w:r w:rsidRPr="001A5B9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,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Surabaya: </w:t>
      </w: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Halim</w:t>
      </w:r>
      <w:proofErr w:type="spellEnd"/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 Jaya, 2002</w:t>
      </w:r>
    </w:p>
    <w:p w:rsidR="00140D2F" w:rsidRPr="001A5B9B" w:rsidRDefault="00140D2F" w:rsidP="006238E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Tafsir</w:t>
      </w:r>
      <w:proofErr w:type="spellEnd"/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, Ahmad </w:t>
      </w:r>
      <w:proofErr w:type="spellStart"/>
      <w:r w:rsidRPr="001A5B9B">
        <w:rPr>
          <w:rFonts w:asciiTheme="majorBidi" w:hAnsiTheme="majorBidi" w:cstheme="majorBidi"/>
          <w:i/>
          <w:sz w:val="24"/>
          <w:szCs w:val="24"/>
          <w:lang w:val="en-US"/>
        </w:rPr>
        <w:t>Ilmu</w:t>
      </w:r>
      <w:proofErr w:type="spellEnd"/>
      <w:r w:rsidR="00D81C72" w:rsidRPr="001A5B9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A5B9B">
        <w:rPr>
          <w:rFonts w:asciiTheme="majorBidi" w:hAnsiTheme="majorBidi" w:cstheme="majorBidi"/>
          <w:i/>
          <w:sz w:val="24"/>
          <w:szCs w:val="24"/>
          <w:lang w:val="en-US"/>
        </w:rPr>
        <w:t>Pendidikan</w:t>
      </w:r>
      <w:proofErr w:type="spellEnd"/>
      <w:r w:rsidR="00D81C72" w:rsidRPr="001A5B9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A5B9B">
        <w:rPr>
          <w:rFonts w:asciiTheme="majorBidi" w:hAnsiTheme="majorBidi" w:cstheme="majorBidi"/>
          <w:i/>
          <w:sz w:val="24"/>
          <w:szCs w:val="24"/>
          <w:lang w:val="en-US"/>
        </w:rPr>
        <w:t>dalam</w:t>
      </w:r>
      <w:proofErr w:type="spellEnd"/>
      <w:r w:rsidR="00D81C72" w:rsidRPr="001A5B9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A5B9B">
        <w:rPr>
          <w:rFonts w:asciiTheme="majorBidi" w:hAnsiTheme="majorBidi" w:cstheme="majorBidi"/>
          <w:i/>
          <w:sz w:val="24"/>
          <w:szCs w:val="24"/>
          <w:lang w:val="en-US"/>
        </w:rPr>
        <w:t>Perspektif</w:t>
      </w:r>
      <w:proofErr w:type="spellEnd"/>
      <w:r w:rsidR="00D81C72" w:rsidRPr="001A5B9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gramStart"/>
      <w:r w:rsidRPr="001A5B9B">
        <w:rPr>
          <w:rFonts w:asciiTheme="majorBidi" w:hAnsiTheme="majorBidi" w:cstheme="majorBidi"/>
          <w:i/>
          <w:sz w:val="24"/>
          <w:szCs w:val="24"/>
          <w:lang w:val="en-US"/>
        </w:rPr>
        <w:t xml:space="preserve">Islam  </w:t>
      </w:r>
      <w:r w:rsidRPr="001A5B9B">
        <w:rPr>
          <w:rFonts w:asciiTheme="majorBidi" w:hAnsiTheme="majorBidi" w:cstheme="majorBidi"/>
          <w:sz w:val="24"/>
          <w:szCs w:val="24"/>
          <w:lang w:val="en-US"/>
        </w:rPr>
        <w:t>Bandung</w:t>
      </w:r>
      <w:proofErr w:type="gramEnd"/>
      <w:r w:rsidRPr="001A5B9B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PT.Remaja</w:t>
      </w:r>
      <w:proofErr w:type="spellEnd"/>
      <w:r w:rsidR="00D81C72" w:rsidRPr="001A5B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5B9B">
        <w:rPr>
          <w:rFonts w:asciiTheme="majorBidi" w:hAnsiTheme="majorBidi" w:cstheme="majorBidi"/>
          <w:sz w:val="24"/>
          <w:szCs w:val="24"/>
          <w:lang w:val="en-US"/>
        </w:rPr>
        <w:t>Rosdakarya</w:t>
      </w:r>
      <w:proofErr w:type="spellEnd"/>
      <w:r w:rsidRPr="001A5B9B">
        <w:rPr>
          <w:rFonts w:asciiTheme="majorBidi" w:hAnsiTheme="majorBidi" w:cstheme="majorBidi"/>
          <w:sz w:val="24"/>
          <w:szCs w:val="24"/>
          <w:lang w:val="en-US"/>
        </w:rPr>
        <w:t>, 2005</w:t>
      </w:r>
    </w:p>
    <w:p w:rsidR="006238E3" w:rsidRPr="001A5B9B" w:rsidRDefault="006238E3" w:rsidP="006238E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FF40DC" w:rsidRPr="001A5B9B" w:rsidRDefault="00FF40DC" w:rsidP="000E2D6E">
      <w:pPr>
        <w:pStyle w:val="FootnoteText"/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1A5B9B">
        <w:rPr>
          <w:rFonts w:asciiTheme="majorBidi" w:hAnsiTheme="majorBidi" w:cstheme="majorBidi"/>
          <w:sz w:val="24"/>
          <w:szCs w:val="24"/>
        </w:rPr>
        <w:t>Uhbiyati,</w:t>
      </w:r>
      <w:proofErr w:type="spellStart"/>
      <w:r w:rsidR="000E2D6E" w:rsidRPr="001A5B9B">
        <w:rPr>
          <w:rFonts w:asciiTheme="majorBidi" w:hAnsiTheme="majorBidi" w:cstheme="majorBidi"/>
          <w:sz w:val="24"/>
          <w:szCs w:val="24"/>
          <w:lang w:val="en-US"/>
        </w:rPr>
        <w:t>Nur</w:t>
      </w:r>
      <w:proofErr w:type="spellEnd"/>
      <w:r w:rsidR="000E2D6E" w:rsidRPr="001A5B9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1A5B9B">
        <w:rPr>
          <w:rFonts w:asciiTheme="majorBidi" w:hAnsiTheme="majorBidi" w:cstheme="majorBidi"/>
          <w:i/>
          <w:sz w:val="24"/>
          <w:szCs w:val="24"/>
        </w:rPr>
        <w:t>Ilmu Pendidikan Islam,</w:t>
      </w:r>
      <w:r w:rsidRPr="001A5B9B">
        <w:rPr>
          <w:rFonts w:asciiTheme="majorBidi" w:hAnsiTheme="majorBidi" w:cstheme="majorBidi"/>
          <w:sz w:val="24"/>
          <w:szCs w:val="24"/>
        </w:rPr>
        <w:t>Bandung</w:t>
      </w:r>
      <w:r w:rsidR="000E2D6E" w:rsidRPr="001A5B9B">
        <w:rPr>
          <w:rFonts w:asciiTheme="majorBidi" w:hAnsiTheme="majorBidi" w:cstheme="majorBidi"/>
          <w:sz w:val="24"/>
          <w:szCs w:val="24"/>
        </w:rPr>
        <w:t>:Pustaka Setia,1996</w:t>
      </w:r>
    </w:p>
    <w:p w:rsidR="00FF40DC" w:rsidRPr="001A5B9B" w:rsidRDefault="00FF40DC" w:rsidP="00CB1AB4">
      <w:pPr>
        <w:pStyle w:val="FootnoteText"/>
        <w:ind w:left="0" w:firstLine="714"/>
        <w:rPr>
          <w:rFonts w:asciiTheme="majorBidi" w:hAnsiTheme="majorBidi" w:cstheme="majorBidi"/>
          <w:sz w:val="24"/>
          <w:szCs w:val="24"/>
        </w:rPr>
      </w:pPr>
    </w:p>
    <w:p w:rsidR="000F3682" w:rsidRPr="001A5B9B" w:rsidRDefault="007A4D21" w:rsidP="008D0DE9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1A5B9B">
        <w:rPr>
          <w:rFonts w:asciiTheme="majorBidi" w:hAnsiTheme="majorBidi" w:cstheme="majorBidi"/>
          <w:sz w:val="24"/>
          <w:szCs w:val="24"/>
        </w:rPr>
        <w:t>Zuhairini, dkk.</w:t>
      </w:r>
      <w:r w:rsidR="001D08DA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i/>
          <w:sz w:val="24"/>
          <w:szCs w:val="24"/>
        </w:rPr>
        <w:t>Filsafat Pendidikan Islam,</w:t>
      </w:r>
      <w:r w:rsidR="001D08DA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>Jakarta:</w:t>
      </w:r>
      <w:r w:rsidR="001D08DA">
        <w:rPr>
          <w:rFonts w:asciiTheme="majorBidi" w:hAnsiTheme="majorBidi" w:cstheme="majorBidi"/>
          <w:sz w:val="24"/>
          <w:szCs w:val="24"/>
        </w:rPr>
        <w:t xml:space="preserve"> </w:t>
      </w:r>
      <w:r w:rsidRPr="001A5B9B">
        <w:rPr>
          <w:rFonts w:asciiTheme="majorBidi" w:hAnsiTheme="majorBidi" w:cstheme="majorBidi"/>
          <w:sz w:val="24"/>
          <w:szCs w:val="24"/>
        </w:rPr>
        <w:t xml:space="preserve">Bumi </w:t>
      </w:r>
      <w:r w:rsidR="000E2D6E" w:rsidRPr="001A5B9B">
        <w:rPr>
          <w:rFonts w:asciiTheme="majorBidi" w:hAnsiTheme="majorBidi" w:cstheme="majorBidi"/>
          <w:sz w:val="24"/>
          <w:szCs w:val="24"/>
        </w:rPr>
        <w:t>Aksara,1994</w:t>
      </w:r>
      <w:bookmarkEnd w:id="0"/>
    </w:p>
    <w:sectPr w:rsidR="000F3682" w:rsidRPr="001A5B9B" w:rsidSect="004E158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3682"/>
    <w:rsid w:val="00003BE0"/>
    <w:rsid w:val="000052B0"/>
    <w:rsid w:val="00006E2B"/>
    <w:rsid w:val="000227E0"/>
    <w:rsid w:val="00035595"/>
    <w:rsid w:val="0003602F"/>
    <w:rsid w:val="0005026B"/>
    <w:rsid w:val="00051539"/>
    <w:rsid w:val="00052885"/>
    <w:rsid w:val="00052EA5"/>
    <w:rsid w:val="00056C74"/>
    <w:rsid w:val="00057652"/>
    <w:rsid w:val="00060BB9"/>
    <w:rsid w:val="00063431"/>
    <w:rsid w:val="00063A04"/>
    <w:rsid w:val="000659C4"/>
    <w:rsid w:val="000667F4"/>
    <w:rsid w:val="00097E8E"/>
    <w:rsid w:val="000A62E9"/>
    <w:rsid w:val="000C30F6"/>
    <w:rsid w:val="000D4F9D"/>
    <w:rsid w:val="000E2D6E"/>
    <w:rsid w:val="000E2EDD"/>
    <w:rsid w:val="000E7CD9"/>
    <w:rsid w:val="000F3682"/>
    <w:rsid w:val="0010217E"/>
    <w:rsid w:val="00102296"/>
    <w:rsid w:val="00110858"/>
    <w:rsid w:val="0012437B"/>
    <w:rsid w:val="00124A74"/>
    <w:rsid w:val="00126C6F"/>
    <w:rsid w:val="00140D2F"/>
    <w:rsid w:val="001417A8"/>
    <w:rsid w:val="00141DB2"/>
    <w:rsid w:val="00167D92"/>
    <w:rsid w:val="00185BC5"/>
    <w:rsid w:val="001A5B9B"/>
    <w:rsid w:val="001B0030"/>
    <w:rsid w:val="001B0FC2"/>
    <w:rsid w:val="001B7974"/>
    <w:rsid w:val="001C17DC"/>
    <w:rsid w:val="001C470C"/>
    <w:rsid w:val="001D08DA"/>
    <w:rsid w:val="001D1F68"/>
    <w:rsid w:val="001E1CCA"/>
    <w:rsid w:val="00210684"/>
    <w:rsid w:val="0021107A"/>
    <w:rsid w:val="00216A52"/>
    <w:rsid w:val="00222B0B"/>
    <w:rsid w:val="00223B63"/>
    <w:rsid w:val="00227AEF"/>
    <w:rsid w:val="0023006F"/>
    <w:rsid w:val="002347F0"/>
    <w:rsid w:val="00241F93"/>
    <w:rsid w:val="00253DBB"/>
    <w:rsid w:val="00263ACC"/>
    <w:rsid w:val="0028116B"/>
    <w:rsid w:val="00283F81"/>
    <w:rsid w:val="002C251F"/>
    <w:rsid w:val="002E2156"/>
    <w:rsid w:val="0030627B"/>
    <w:rsid w:val="003301F7"/>
    <w:rsid w:val="00331862"/>
    <w:rsid w:val="00333A44"/>
    <w:rsid w:val="003467D9"/>
    <w:rsid w:val="00350E75"/>
    <w:rsid w:val="003560AB"/>
    <w:rsid w:val="00356107"/>
    <w:rsid w:val="0036526D"/>
    <w:rsid w:val="003673BB"/>
    <w:rsid w:val="0036774B"/>
    <w:rsid w:val="00372FA1"/>
    <w:rsid w:val="003761EE"/>
    <w:rsid w:val="0038441F"/>
    <w:rsid w:val="00393684"/>
    <w:rsid w:val="0039568D"/>
    <w:rsid w:val="003A7FF5"/>
    <w:rsid w:val="003B4244"/>
    <w:rsid w:val="003C079A"/>
    <w:rsid w:val="003E0656"/>
    <w:rsid w:val="003E73DD"/>
    <w:rsid w:val="00405D33"/>
    <w:rsid w:val="004123D5"/>
    <w:rsid w:val="00417D99"/>
    <w:rsid w:val="004428F5"/>
    <w:rsid w:val="00456363"/>
    <w:rsid w:val="00456486"/>
    <w:rsid w:val="004832D8"/>
    <w:rsid w:val="0049754A"/>
    <w:rsid w:val="004E07A9"/>
    <w:rsid w:val="004E1586"/>
    <w:rsid w:val="004E2FDA"/>
    <w:rsid w:val="004E363E"/>
    <w:rsid w:val="004F1F3A"/>
    <w:rsid w:val="004F2371"/>
    <w:rsid w:val="00503D29"/>
    <w:rsid w:val="005057BF"/>
    <w:rsid w:val="00506524"/>
    <w:rsid w:val="00513FE1"/>
    <w:rsid w:val="005215E4"/>
    <w:rsid w:val="00541941"/>
    <w:rsid w:val="005469E8"/>
    <w:rsid w:val="00554835"/>
    <w:rsid w:val="005619C4"/>
    <w:rsid w:val="00572584"/>
    <w:rsid w:val="00587207"/>
    <w:rsid w:val="005A34D3"/>
    <w:rsid w:val="005B2ADA"/>
    <w:rsid w:val="005B6CD9"/>
    <w:rsid w:val="005C15E2"/>
    <w:rsid w:val="005C2B93"/>
    <w:rsid w:val="005C2D91"/>
    <w:rsid w:val="00600A90"/>
    <w:rsid w:val="006042F1"/>
    <w:rsid w:val="00610C02"/>
    <w:rsid w:val="00611824"/>
    <w:rsid w:val="00613698"/>
    <w:rsid w:val="00613A14"/>
    <w:rsid w:val="00617B05"/>
    <w:rsid w:val="00621F67"/>
    <w:rsid w:val="006238E3"/>
    <w:rsid w:val="00624A67"/>
    <w:rsid w:val="006256FD"/>
    <w:rsid w:val="006277DD"/>
    <w:rsid w:val="006328F4"/>
    <w:rsid w:val="00637AAE"/>
    <w:rsid w:val="00643A3D"/>
    <w:rsid w:val="0064684F"/>
    <w:rsid w:val="00663F72"/>
    <w:rsid w:val="00682D64"/>
    <w:rsid w:val="0068456F"/>
    <w:rsid w:val="0069428A"/>
    <w:rsid w:val="006A22FC"/>
    <w:rsid w:val="006B1E22"/>
    <w:rsid w:val="006C0037"/>
    <w:rsid w:val="006D223F"/>
    <w:rsid w:val="006D3146"/>
    <w:rsid w:val="006F73B0"/>
    <w:rsid w:val="00700C27"/>
    <w:rsid w:val="007041A4"/>
    <w:rsid w:val="00721C09"/>
    <w:rsid w:val="00721D0A"/>
    <w:rsid w:val="00725E7B"/>
    <w:rsid w:val="0073135C"/>
    <w:rsid w:val="00732180"/>
    <w:rsid w:val="00740EF9"/>
    <w:rsid w:val="00742CE9"/>
    <w:rsid w:val="00760002"/>
    <w:rsid w:val="007751B3"/>
    <w:rsid w:val="00790E7E"/>
    <w:rsid w:val="007A4D21"/>
    <w:rsid w:val="007C4E27"/>
    <w:rsid w:val="007D621F"/>
    <w:rsid w:val="007F4924"/>
    <w:rsid w:val="00814D9D"/>
    <w:rsid w:val="00827AB0"/>
    <w:rsid w:val="008351B2"/>
    <w:rsid w:val="00837625"/>
    <w:rsid w:val="0084149E"/>
    <w:rsid w:val="008424EE"/>
    <w:rsid w:val="00860FF1"/>
    <w:rsid w:val="008858BA"/>
    <w:rsid w:val="00891117"/>
    <w:rsid w:val="00893DCA"/>
    <w:rsid w:val="008A0809"/>
    <w:rsid w:val="008A394E"/>
    <w:rsid w:val="008A78C3"/>
    <w:rsid w:val="008C358C"/>
    <w:rsid w:val="008D0DE9"/>
    <w:rsid w:val="008D48EB"/>
    <w:rsid w:val="008E3587"/>
    <w:rsid w:val="008F2EC6"/>
    <w:rsid w:val="008F6239"/>
    <w:rsid w:val="00924669"/>
    <w:rsid w:val="0092603C"/>
    <w:rsid w:val="00926BA1"/>
    <w:rsid w:val="00940DA4"/>
    <w:rsid w:val="00951E1F"/>
    <w:rsid w:val="00954A86"/>
    <w:rsid w:val="009666A6"/>
    <w:rsid w:val="009753D6"/>
    <w:rsid w:val="009769F8"/>
    <w:rsid w:val="009816D5"/>
    <w:rsid w:val="00987CF6"/>
    <w:rsid w:val="0099576D"/>
    <w:rsid w:val="009A1949"/>
    <w:rsid w:val="009A4190"/>
    <w:rsid w:val="009C442B"/>
    <w:rsid w:val="009D2365"/>
    <w:rsid w:val="009D2686"/>
    <w:rsid w:val="009E09D1"/>
    <w:rsid w:val="009E0EE3"/>
    <w:rsid w:val="00A02FB3"/>
    <w:rsid w:val="00A11104"/>
    <w:rsid w:val="00A15913"/>
    <w:rsid w:val="00A206E2"/>
    <w:rsid w:val="00A22EEF"/>
    <w:rsid w:val="00A37753"/>
    <w:rsid w:val="00A46F92"/>
    <w:rsid w:val="00A53B50"/>
    <w:rsid w:val="00A60E43"/>
    <w:rsid w:val="00A74D0E"/>
    <w:rsid w:val="00A8625D"/>
    <w:rsid w:val="00AC25B0"/>
    <w:rsid w:val="00AD782C"/>
    <w:rsid w:val="00AE16FC"/>
    <w:rsid w:val="00AE3D41"/>
    <w:rsid w:val="00AF37D2"/>
    <w:rsid w:val="00AF3815"/>
    <w:rsid w:val="00AF5677"/>
    <w:rsid w:val="00B32241"/>
    <w:rsid w:val="00B3398A"/>
    <w:rsid w:val="00B764BE"/>
    <w:rsid w:val="00B95910"/>
    <w:rsid w:val="00B9685F"/>
    <w:rsid w:val="00B97CB0"/>
    <w:rsid w:val="00BD27EA"/>
    <w:rsid w:val="00BF2945"/>
    <w:rsid w:val="00BF4C30"/>
    <w:rsid w:val="00C071C0"/>
    <w:rsid w:val="00C212E6"/>
    <w:rsid w:val="00C309DD"/>
    <w:rsid w:val="00C33082"/>
    <w:rsid w:val="00C33167"/>
    <w:rsid w:val="00C4192E"/>
    <w:rsid w:val="00C43D1F"/>
    <w:rsid w:val="00C46BB8"/>
    <w:rsid w:val="00C50FD5"/>
    <w:rsid w:val="00C5393C"/>
    <w:rsid w:val="00C557EA"/>
    <w:rsid w:val="00C665C7"/>
    <w:rsid w:val="00C705EC"/>
    <w:rsid w:val="00C72B97"/>
    <w:rsid w:val="00C74699"/>
    <w:rsid w:val="00C74DC4"/>
    <w:rsid w:val="00C761B0"/>
    <w:rsid w:val="00C8025D"/>
    <w:rsid w:val="00C85660"/>
    <w:rsid w:val="00C9128E"/>
    <w:rsid w:val="00CA18F5"/>
    <w:rsid w:val="00CA48F9"/>
    <w:rsid w:val="00CA642D"/>
    <w:rsid w:val="00CA7148"/>
    <w:rsid w:val="00CB150B"/>
    <w:rsid w:val="00CB1AB4"/>
    <w:rsid w:val="00CC470D"/>
    <w:rsid w:val="00CD23CC"/>
    <w:rsid w:val="00CD4E36"/>
    <w:rsid w:val="00CF543D"/>
    <w:rsid w:val="00D0295A"/>
    <w:rsid w:val="00D03CEE"/>
    <w:rsid w:val="00D1202B"/>
    <w:rsid w:val="00D251B3"/>
    <w:rsid w:val="00D25C23"/>
    <w:rsid w:val="00D34CEF"/>
    <w:rsid w:val="00D3624A"/>
    <w:rsid w:val="00D44242"/>
    <w:rsid w:val="00D44A0D"/>
    <w:rsid w:val="00D45BDB"/>
    <w:rsid w:val="00D53463"/>
    <w:rsid w:val="00D64D4F"/>
    <w:rsid w:val="00D81C72"/>
    <w:rsid w:val="00D95C0B"/>
    <w:rsid w:val="00D95F56"/>
    <w:rsid w:val="00DA4742"/>
    <w:rsid w:val="00DB521C"/>
    <w:rsid w:val="00DE019A"/>
    <w:rsid w:val="00DE23E4"/>
    <w:rsid w:val="00DE7821"/>
    <w:rsid w:val="00DF3605"/>
    <w:rsid w:val="00E44D23"/>
    <w:rsid w:val="00E4561F"/>
    <w:rsid w:val="00E60F8F"/>
    <w:rsid w:val="00E673AC"/>
    <w:rsid w:val="00E80FDD"/>
    <w:rsid w:val="00E93329"/>
    <w:rsid w:val="00EA0B1B"/>
    <w:rsid w:val="00EA4611"/>
    <w:rsid w:val="00EA7397"/>
    <w:rsid w:val="00EB03B7"/>
    <w:rsid w:val="00EC16E7"/>
    <w:rsid w:val="00EC27F9"/>
    <w:rsid w:val="00EC4097"/>
    <w:rsid w:val="00EC516C"/>
    <w:rsid w:val="00EC58A0"/>
    <w:rsid w:val="00ED0599"/>
    <w:rsid w:val="00EE250A"/>
    <w:rsid w:val="00EF78C7"/>
    <w:rsid w:val="00F1628F"/>
    <w:rsid w:val="00F364DD"/>
    <w:rsid w:val="00F379F6"/>
    <w:rsid w:val="00F4723F"/>
    <w:rsid w:val="00F514E0"/>
    <w:rsid w:val="00F51E5A"/>
    <w:rsid w:val="00F854DC"/>
    <w:rsid w:val="00FB2FC9"/>
    <w:rsid w:val="00FC4F34"/>
    <w:rsid w:val="00FC6535"/>
    <w:rsid w:val="00FD71B8"/>
    <w:rsid w:val="00FF40DC"/>
    <w:rsid w:val="00FF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7A4D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7A4D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D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tila</dc:creator>
  <cp:lastModifiedBy>IAIN</cp:lastModifiedBy>
  <cp:revision>95</cp:revision>
  <cp:lastPrinted>2015-05-14T03:11:00Z</cp:lastPrinted>
  <dcterms:created xsi:type="dcterms:W3CDTF">2015-04-11T22:41:00Z</dcterms:created>
  <dcterms:modified xsi:type="dcterms:W3CDTF">2015-11-12T12:20:00Z</dcterms:modified>
</cp:coreProperties>
</file>