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C37" w:rsidRPr="00FF43F7" w:rsidRDefault="004B2C37" w:rsidP="004B2C3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3F7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FF43F7" w:rsidRPr="00575414" w:rsidRDefault="00FF43F7" w:rsidP="004B2C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4B2C37" w:rsidRPr="00852A03" w:rsidRDefault="004B2C37" w:rsidP="004B2C37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E2318">
        <w:rPr>
          <w:rFonts w:ascii="Times New Roman" w:hAnsi="Times New Roman" w:cs="Times New Roman"/>
          <w:sz w:val="24"/>
          <w:szCs w:val="24"/>
        </w:rPr>
        <w:t xml:space="preserve">Arikunto, Suharsimi, </w:t>
      </w:r>
      <w:r w:rsidRPr="002E2318">
        <w:rPr>
          <w:rFonts w:ascii="Times New Roman" w:hAnsi="Times New Roman" w:cs="Times New Roman"/>
          <w:i/>
          <w:sz w:val="24"/>
          <w:szCs w:val="24"/>
        </w:rPr>
        <w:t>Dasar-Dasar Evaluasi Pendidikan</w:t>
      </w:r>
      <w:r w:rsidRPr="002E2318">
        <w:rPr>
          <w:rFonts w:ascii="Times New Roman" w:hAnsi="Times New Roman" w:cs="Times New Roman"/>
          <w:sz w:val="24"/>
          <w:szCs w:val="24"/>
        </w:rPr>
        <w:t>, Jakarta: Bumi Aksara, 2001</w:t>
      </w:r>
    </w:p>
    <w:p w:rsidR="004B2C37" w:rsidRDefault="004B2C37" w:rsidP="004B2C37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E2318">
        <w:rPr>
          <w:rFonts w:ascii="Times New Roman" w:hAnsi="Times New Roman" w:cs="Times New Roman"/>
          <w:sz w:val="24"/>
          <w:szCs w:val="24"/>
        </w:rPr>
        <w:t xml:space="preserve">Arsyad, Azhar, </w:t>
      </w:r>
      <w:r w:rsidRPr="002E2318">
        <w:rPr>
          <w:rFonts w:ascii="Times New Roman" w:hAnsi="Times New Roman" w:cs="Times New Roman"/>
          <w:i/>
          <w:sz w:val="24"/>
          <w:szCs w:val="24"/>
        </w:rPr>
        <w:t>Media Pendidikan</w:t>
      </w:r>
      <w:r w:rsidRPr="002E2318">
        <w:rPr>
          <w:rFonts w:ascii="Times New Roman" w:hAnsi="Times New Roman" w:cs="Times New Roman"/>
          <w:sz w:val="24"/>
          <w:szCs w:val="24"/>
        </w:rPr>
        <w:t>, Jakarta: Raja Grafindo Persada, 2007</w:t>
      </w:r>
    </w:p>
    <w:p w:rsidR="004B2C37" w:rsidRDefault="004B2C37" w:rsidP="004B2C37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E2318">
        <w:rPr>
          <w:rFonts w:ascii="Times New Roman" w:hAnsi="Times New Roman" w:cs="Times New Roman"/>
          <w:sz w:val="24"/>
          <w:szCs w:val="24"/>
        </w:rPr>
        <w:t xml:space="preserve">Bungin, H.M. Burhan, </w:t>
      </w:r>
      <w:r w:rsidRPr="002E2318">
        <w:rPr>
          <w:rFonts w:ascii="Times New Roman" w:hAnsi="Times New Roman" w:cs="Times New Roman"/>
          <w:i/>
          <w:sz w:val="24"/>
          <w:szCs w:val="24"/>
        </w:rPr>
        <w:t>Metode Penelitian Kuantitatif Kencana</w:t>
      </w:r>
      <w:r w:rsidRPr="002E2318">
        <w:rPr>
          <w:rFonts w:ascii="Times New Roman" w:hAnsi="Times New Roman" w:cs="Times New Roman"/>
          <w:sz w:val="24"/>
          <w:szCs w:val="24"/>
        </w:rPr>
        <w:t>, Jakarta, 2005</w:t>
      </w:r>
    </w:p>
    <w:p w:rsidR="004B2C37" w:rsidRPr="001D3272" w:rsidRDefault="004B2C37" w:rsidP="004B2C37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E2318">
        <w:rPr>
          <w:rFonts w:ascii="Times New Roman" w:hAnsi="Times New Roman" w:cs="Times New Roman"/>
          <w:sz w:val="24"/>
          <w:szCs w:val="24"/>
        </w:rPr>
        <w:t xml:space="preserve">Cokroaminoto, </w:t>
      </w:r>
      <w:r w:rsidRPr="002E2318">
        <w:rPr>
          <w:rFonts w:ascii="Times New Roman" w:hAnsi="Times New Roman" w:cs="Times New Roman"/>
          <w:i/>
          <w:sz w:val="24"/>
          <w:szCs w:val="24"/>
        </w:rPr>
        <w:t>Menyusun Standar Kinerja Karyawan, http:// Cokroaminoto wordress.</w:t>
      </w:r>
      <w:r>
        <w:rPr>
          <w:rFonts w:ascii="Times New Roman" w:hAnsi="Times New Roman" w:cs="Times New Roman"/>
          <w:i/>
          <w:sz w:val="24"/>
          <w:szCs w:val="24"/>
        </w:rPr>
        <w:t xml:space="preserve"> Com/com/2007/09/28, 14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Mei</w:t>
      </w:r>
      <w:r w:rsidRPr="002E2318">
        <w:rPr>
          <w:rFonts w:ascii="Times New Roman" w:hAnsi="Times New Roman" w:cs="Times New Roman"/>
          <w:i/>
          <w:sz w:val="24"/>
          <w:szCs w:val="24"/>
        </w:rPr>
        <w:t>201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5</w:t>
      </w:r>
    </w:p>
    <w:p w:rsidR="004B2C37" w:rsidRPr="00852A03" w:rsidRDefault="004B2C37" w:rsidP="004B2C37">
      <w:pPr>
        <w:spacing w:line="24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2318">
        <w:rPr>
          <w:rFonts w:ascii="Times New Roman" w:hAnsi="Times New Roman" w:cs="Times New Roman"/>
          <w:sz w:val="24"/>
          <w:szCs w:val="24"/>
        </w:rPr>
        <w:t xml:space="preserve">Harjanto, </w:t>
      </w:r>
      <w:r w:rsidRPr="002E2318">
        <w:rPr>
          <w:rFonts w:ascii="Times New Roman" w:hAnsi="Times New Roman" w:cs="Times New Roman"/>
          <w:i/>
          <w:sz w:val="24"/>
          <w:szCs w:val="24"/>
        </w:rPr>
        <w:t>Perencanaan Pengajaran</w:t>
      </w:r>
      <w:r w:rsidRPr="002E2318">
        <w:rPr>
          <w:rFonts w:ascii="Times New Roman" w:hAnsi="Times New Roman" w:cs="Times New Roman"/>
          <w:sz w:val="24"/>
          <w:szCs w:val="24"/>
        </w:rPr>
        <w:t>, Jakarta: Rineka Cipta, 2006</w:t>
      </w:r>
    </w:p>
    <w:p w:rsidR="004B2C37" w:rsidRDefault="004B2C37" w:rsidP="004B2C37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E2318">
        <w:rPr>
          <w:rFonts w:ascii="Times New Roman" w:hAnsi="Times New Roman" w:cs="Times New Roman"/>
          <w:sz w:val="24"/>
          <w:szCs w:val="24"/>
        </w:rPr>
        <w:t xml:space="preserve">Kunandar, </w:t>
      </w:r>
      <w:r w:rsidRPr="002E2318">
        <w:rPr>
          <w:rFonts w:ascii="Times New Roman" w:hAnsi="Times New Roman" w:cs="Times New Roman"/>
          <w:i/>
          <w:sz w:val="24"/>
          <w:szCs w:val="24"/>
        </w:rPr>
        <w:t>Guru Profesional Implementasi Kurikulum Tingkat Satuan Pendidikan (KTSP) dan Sukses dalam Sertifikasi Guru,</w:t>
      </w:r>
      <w:r w:rsidRPr="002E2318">
        <w:rPr>
          <w:rFonts w:ascii="Times New Roman" w:hAnsi="Times New Roman" w:cs="Times New Roman"/>
          <w:sz w:val="24"/>
          <w:szCs w:val="24"/>
        </w:rPr>
        <w:t xml:space="preserve"> Jakarta: Rajawali Pers, 2009</w:t>
      </w:r>
    </w:p>
    <w:p w:rsidR="004B2C37" w:rsidRDefault="004B2C37" w:rsidP="004B2C37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E2318">
        <w:rPr>
          <w:rFonts w:ascii="Times New Roman" w:hAnsi="Times New Roman" w:cs="Times New Roman"/>
          <w:sz w:val="24"/>
          <w:szCs w:val="24"/>
        </w:rPr>
        <w:t xml:space="preserve">Malik, Oemar, </w:t>
      </w:r>
      <w:r w:rsidRPr="002E2318">
        <w:rPr>
          <w:rFonts w:ascii="Times New Roman" w:hAnsi="Times New Roman" w:cs="Times New Roman"/>
          <w:i/>
          <w:sz w:val="24"/>
          <w:szCs w:val="24"/>
        </w:rPr>
        <w:t>Pendidikan Guru Berdasarkan Pendekatan Kompetensi</w:t>
      </w:r>
      <w:r w:rsidRPr="002E2318">
        <w:rPr>
          <w:rFonts w:ascii="Times New Roman" w:hAnsi="Times New Roman" w:cs="Times New Roman"/>
          <w:sz w:val="24"/>
          <w:szCs w:val="24"/>
        </w:rPr>
        <w:t xml:space="preserve">, Jakarta: Bumi Aksara, 2003 </w:t>
      </w:r>
    </w:p>
    <w:p w:rsidR="005F6E28" w:rsidRDefault="004B2C37" w:rsidP="005F6E28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E2318">
        <w:rPr>
          <w:rFonts w:ascii="Times New Roman" w:hAnsi="Times New Roman" w:cs="Times New Roman"/>
          <w:sz w:val="24"/>
          <w:szCs w:val="24"/>
        </w:rPr>
        <w:t xml:space="preserve">Mudyahardjo, Redja, </w:t>
      </w:r>
      <w:r w:rsidRPr="002E2318">
        <w:rPr>
          <w:rFonts w:ascii="Times New Roman" w:hAnsi="Times New Roman" w:cs="Times New Roman"/>
          <w:i/>
          <w:sz w:val="24"/>
          <w:szCs w:val="24"/>
        </w:rPr>
        <w:t>Pengantar Pendidikan</w:t>
      </w:r>
      <w:r w:rsidRPr="002E2318">
        <w:rPr>
          <w:rFonts w:ascii="Times New Roman" w:hAnsi="Times New Roman" w:cs="Times New Roman"/>
          <w:sz w:val="24"/>
          <w:szCs w:val="24"/>
        </w:rPr>
        <w:t>, Jakarta: Raja Grafindo Persada, 2001</w:t>
      </w:r>
    </w:p>
    <w:p w:rsidR="005F6E28" w:rsidRDefault="005F6E28" w:rsidP="005F6E28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 w:rsidRPr="005F6E28">
        <w:rPr>
          <w:rFonts w:ascii="Times New Roman" w:hAnsi="Times New Roman" w:cs="Times New Roman"/>
          <w:sz w:val="24"/>
        </w:rPr>
        <w:t xml:space="preserve">Mulyasa, </w:t>
      </w:r>
      <w:r>
        <w:rPr>
          <w:rFonts w:ascii="Times New Roman" w:hAnsi="Times New Roman" w:cs="Times New Roman"/>
          <w:sz w:val="24"/>
        </w:rPr>
        <w:t xml:space="preserve">E, </w:t>
      </w:r>
      <w:r w:rsidRPr="005F6E28">
        <w:rPr>
          <w:rFonts w:ascii="Times New Roman" w:hAnsi="Times New Roman" w:cs="Times New Roman"/>
          <w:sz w:val="24"/>
        </w:rPr>
        <w:t>Standar Kompetensi dan Sertifikasi Guru</w:t>
      </w:r>
      <w:r>
        <w:rPr>
          <w:rFonts w:ascii="Times New Roman" w:hAnsi="Times New Roman" w:cs="Times New Roman"/>
          <w:sz w:val="24"/>
        </w:rPr>
        <w:t>,</w:t>
      </w:r>
      <w:r w:rsidRPr="005F6E28">
        <w:rPr>
          <w:rFonts w:ascii="Times New Roman" w:hAnsi="Times New Roman" w:cs="Times New Roman"/>
          <w:sz w:val="24"/>
        </w:rPr>
        <w:t xml:space="preserve"> Bandung: Remaja Rosdakarya, 2007</w:t>
      </w:r>
    </w:p>
    <w:p w:rsidR="004B2C37" w:rsidRDefault="004B2C37" w:rsidP="004B2C37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E2318">
        <w:rPr>
          <w:rFonts w:ascii="Times New Roman" w:hAnsi="Times New Roman" w:cs="Times New Roman"/>
          <w:sz w:val="24"/>
          <w:szCs w:val="24"/>
        </w:rPr>
        <w:t xml:space="preserve">Muslich, Mansur, </w:t>
      </w:r>
      <w:r w:rsidRPr="002E2318">
        <w:rPr>
          <w:rFonts w:ascii="Times New Roman" w:hAnsi="Times New Roman" w:cs="Times New Roman"/>
          <w:i/>
          <w:sz w:val="24"/>
          <w:szCs w:val="24"/>
        </w:rPr>
        <w:t>Sertifikasi Guru Menuju Profesionalisme Pendidik</w:t>
      </w:r>
      <w:r w:rsidRPr="002E2318">
        <w:rPr>
          <w:rFonts w:ascii="Times New Roman" w:hAnsi="Times New Roman" w:cs="Times New Roman"/>
          <w:sz w:val="24"/>
          <w:szCs w:val="24"/>
        </w:rPr>
        <w:t>, Jakarta: PT. Bumi Aksara, 2007</w:t>
      </w:r>
    </w:p>
    <w:p w:rsidR="004B2C37" w:rsidRPr="001D3272" w:rsidRDefault="004B2C37" w:rsidP="004B2C37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E2318">
        <w:rPr>
          <w:rFonts w:ascii="Times New Roman" w:hAnsi="Times New Roman" w:cs="Times New Roman"/>
          <w:sz w:val="24"/>
          <w:szCs w:val="24"/>
        </w:rPr>
        <w:t xml:space="preserve">Nassoetion, Andi Hakim, </w:t>
      </w:r>
      <w:r w:rsidRPr="002E2318">
        <w:rPr>
          <w:rFonts w:ascii="Times New Roman" w:hAnsi="Times New Roman" w:cs="Times New Roman"/>
          <w:i/>
          <w:sz w:val="24"/>
          <w:szCs w:val="24"/>
        </w:rPr>
        <w:t>Panduan Berfikir Penelitian secara Ilmiah bagi Remaja</w:t>
      </w:r>
      <w:r w:rsidRPr="002E2318">
        <w:rPr>
          <w:rFonts w:ascii="Times New Roman" w:hAnsi="Times New Roman" w:cs="Times New Roman"/>
          <w:sz w:val="24"/>
          <w:szCs w:val="24"/>
        </w:rPr>
        <w:t>, Jakarta: PT Grasindo, 2002</w:t>
      </w:r>
    </w:p>
    <w:p w:rsidR="004B2C37" w:rsidRDefault="004B2C37" w:rsidP="004B2C37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E2318">
        <w:rPr>
          <w:rFonts w:ascii="Times New Roman" w:hAnsi="Times New Roman" w:cs="Times New Roman"/>
          <w:sz w:val="24"/>
          <w:szCs w:val="24"/>
        </w:rPr>
        <w:t xml:space="preserve"> Nurdin , H. Syafruddin,</w:t>
      </w:r>
      <w:r w:rsidRPr="002E2318">
        <w:rPr>
          <w:rFonts w:ascii="Times New Roman" w:hAnsi="Times New Roman" w:cs="Times New Roman"/>
          <w:i/>
          <w:sz w:val="24"/>
          <w:szCs w:val="24"/>
        </w:rPr>
        <w:t xml:space="preserve"> Guru Profesional dan Implementasi Kurikulum,</w:t>
      </w:r>
      <w:r w:rsidRPr="002E2318">
        <w:rPr>
          <w:rFonts w:ascii="Times New Roman" w:hAnsi="Times New Roman" w:cs="Times New Roman"/>
          <w:sz w:val="24"/>
          <w:szCs w:val="24"/>
        </w:rPr>
        <w:t>Jakarta: Quantum Teaching, 2005</w:t>
      </w:r>
    </w:p>
    <w:p w:rsidR="004B2C37" w:rsidRDefault="004B2C37" w:rsidP="004B2C37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E2318">
        <w:rPr>
          <w:rFonts w:ascii="Times New Roman" w:hAnsi="Times New Roman" w:cs="Times New Roman"/>
          <w:sz w:val="24"/>
          <w:szCs w:val="24"/>
        </w:rPr>
        <w:t xml:space="preserve">PMPTK, Dirjen, </w:t>
      </w:r>
      <w:r w:rsidRPr="00537A4D">
        <w:rPr>
          <w:rFonts w:ascii="Times New Roman" w:hAnsi="Times New Roman" w:cs="Times New Roman"/>
          <w:i/>
          <w:sz w:val="24"/>
          <w:szCs w:val="24"/>
        </w:rPr>
        <w:t>Pembinaan dan Pengembangan Sertifikasi Guru</w:t>
      </w:r>
      <w:r w:rsidRPr="002E2318">
        <w:rPr>
          <w:rFonts w:ascii="Times New Roman" w:hAnsi="Times New Roman" w:cs="Times New Roman"/>
          <w:sz w:val="24"/>
          <w:szCs w:val="24"/>
        </w:rPr>
        <w:t>, Jakarta: Depdiknas,2007</w:t>
      </w:r>
    </w:p>
    <w:p w:rsidR="00537A4D" w:rsidRPr="00537A4D" w:rsidRDefault="00537A4D" w:rsidP="00A9353F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4"/>
        </w:rPr>
      </w:pPr>
      <w:r w:rsidRPr="00537A4D">
        <w:rPr>
          <w:rFonts w:ascii="Times New Roman" w:hAnsi="Times New Roman" w:cs="Times New Roman"/>
          <w:color w:val="333333"/>
          <w:sz w:val="24"/>
          <w:shd w:val="clear" w:color="auto" w:fill="FFFFFF"/>
        </w:rPr>
        <w:t>Prawirosentono, Suryadi</w:t>
      </w:r>
      <w:r>
        <w:rPr>
          <w:rFonts w:ascii="Times New Roman" w:hAnsi="Times New Roman" w:cs="Times New Roman"/>
          <w:color w:val="333333"/>
          <w:sz w:val="24"/>
          <w:shd w:val="clear" w:color="auto" w:fill="FFFFFF"/>
        </w:rPr>
        <w:t>.</w:t>
      </w:r>
      <w:r w:rsidRPr="00537A4D">
        <w:rPr>
          <w:rStyle w:val="apple-converted-space"/>
          <w:rFonts w:ascii="Times New Roman" w:hAnsi="Times New Roman" w:cs="Times New Roman"/>
          <w:color w:val="333333"/>
          <w:sz w:val="24"/>
          <w:shd w:val="clear" w:color="auto" w:fill="FFFFFF"/>
        </w:rPr>
        <w:t> </w:t>
      </w:r>
      <w:r w:rsidRPr="00537A4D">
        <w:rPr>
          <w:rFonts w:ascii="Times New Roman" w:hAnsi="Times New Roman" w:cs="Times New Roman"/>
          <w:bCs/>
          <w:i/>
          <w:iCs/>
          <w:color w:val="333333"/>
          <w:sz w:val="24"/>
          <w:bdr w:val="none" w:sz="0" w:space="0" w:color="auto" w:frame="1"/>
          <w:shd w:val="clear" w:color="auto" w:fill="FFFFFF"/>
        </w:rPr>
        <w:t>Kebijakan Kinerja Karyawan</w:t>
      </w:r>
      <w:r>
        <w:rPr>
          <w:rFonts w:ascii="Times New Roman" w:hAnsi="Times New Roman" w:cs="Times New Roman"/>
          <w:color w:val="333333"/>
          <w:sz w:val="24"/>
          <w:shd w:val="clear" w:color="auto" w:fill="FFFFFF"/>
        </w:rPr>
        <w:t xml:space="preserve">, </w:t>
      </w:r>
      <w:r w:rsidRPr="00537A4D">
        <w:rPr>
          <w:rFonts w:ascii="Times New Roman" w:hAnsi="Times New Roman" w:cs="Times New Roman"/>
          <w:color w:val="333333"/>
          <w:sz w:val="24"/>
          <w:shd w:val="clear" w:color="auto" w:fill="FFFFFF"/>
        </w:rPr>
        <w:t>Yogyakarta: BPFE, 1999</w:t>
      </w:r>
      <w:r>
        <w:rPr>
          <w:rFonts w:ascii="Times New Roman" w:hAnsi="Times New Roman" w:cs="Times New Roman"/>
          <w:color w:val="333333"/>
          <w:sz w:val="24"/>
          <w:shd w:val="clear" w:color="auto" w:fill="FFFFFF"/>
        </w:rPr>
        <w:t>.</w:t>
      </w:r>
    </w:p>
    <w:p w:rsidR="00A9353F" w:rsidRDefault="004B2C37" w:rsidP="00A9353F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E2318">
        <w:rPr>
          <w:rFonts w:ascii="Times New Roman" w:hAnsi="Times New Roman" w:cs="Times New Roman"/>
          <w:sz w:val="24"/>
          <w:szCs w:val="24"/>
        </w:rPr>
        <w:t xml:space="preserve">RI Dapertemen  Agama, </w:t>
      </w:r>
      <w:r w:rsidRPr="002E2318">
        <w:rPr>
          <w:rFonts w:ascii="Times New Roman" w:hAnsi="Times New Roman" w:cs="Times New Roman"/>
          <w:i/>
          <w:sz w:val="24"/>
          <w:szCs w:val="24"/>
        </w:rPr>
        <w:t>Undang-Undang dan Peraturan Pemerintah RI tentang Pendidikan 2006</w:t>
      </w:r>
    </w:p>
    <w:p w:rsidR="00A9353F" w:rsidRPr="00A9353F" w:rsidRDefault="00A9353F" w:rsidP="00A9353F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9353F">
        <w:rPr>
          <w:rFonts w:ascii="Times New Roman" w:hAnsi="Times New Roman" w:cs="Times New Roman"/>
          <w:sz w:val="24"/>
        </w:rPr>
        <w:t>Sabri, Alisuf . Mimbar Agama dan Budaya, Jakarta: Pusat Penelitian dan Pengabdian Pada Masyarakat IAIN, 1992.</w:t>
      </w:r>
    </w:p>
    <w:p w:rsidR="004B2C37" w:rsidRDefault="004B2C37" w:rsidP="004B2C37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E2318">
        <w:rPr>
          <w:rFonts w:ascii="Times New Roman" w:hAnsi="Times New Roman" w:cs="Times New Roman"/>
          <w:sz w:val="24"/>
          <w:szCs w:val="24"/>
        </w:rPr>
        <w:lastRenderedPageBreak/>
        <w:t>Sagala, Syaiful</w:t>
      </w:r>
      <w:r w:rsidRPr="002E2318">
        <w:rPr>
          <w:rFonts w:ascii="Times New Roman" w:hAnsi="Times New Roman" w:cs="Times New Roman"/>
          <w:i/>
          <w:sz w:val="24"/>
          <w:szCs w:val="24"/>
        </w:rPr>
        <w:t>, Kemampuan Profesional Guru dan Tenaga Kependidikan</w:t>
      </w:r>
      <w:r w:rsidRPr="002E2318">
        <w:rPr>
          <w:rFonts w:ascii="Times New Roman" w:hAnsi="Times New Roman" w:cs="Times New Roman"/>
          <w:sz w:val="24"/>
          <w:szCs w:val="24"/>
        </w:rPr>
        <w:t>, Bandung: Alfabeta, 2005</w:t>
      </w:r>
    </w:p>
    <w:p w:rsidR="004B2C37" w:rsidRDefault="004B2C37" w:rsidP="004B2C37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E2318">
        <w:rPr>
          <w:rFonts w:ascii="Times New Roman" w:hAnsi="Times New Roman" w:cs="Times New Roman"/>
          <w:sz w:val="24"/>
          <w:szCs w:val="24"/>
        </w:rPr>
        <w:t xml:space="preserve">Samani, Muchlas, </w:t>
      </w:r>
      <w:r w:rsidRPr="002E2318">
        <w:rPr>
          <w:rFonts w:ascii="Times New Roman" w:hAnsi="Times New Roman" w:cs="Times New Roman"/>
          <w:i/>
          <w:sz w:val="24"/>
          <w:szCs w:val="24"/>
        </w:rPr>
        <w:t>Mengenal Sertifikasi Guru di Indonesia</w:t>
      </w:r>
      <w:r w:rsidRPr="002E2318">
        <w:rPr>
          <w:rFonts w:ascii="Times New Roman" w:hAnsi="Times New Roman" w:cs="Times New Roman"/>
          <w:sz w:val="24"/>
          <w:szCs w:val="24"/>
        </w:rPr>
        <w:t>, Jakarta: Asosiasi Penelitian Pendidikan Indonesia (SIC), 2006</w:t>
      </w:r>
    </w:p>
    <w:p w:rsidR="004B2C37" w:rsidRPr="001D3272" w:rsidRDefault="004B2C37" w:rsidP="004B2C37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E2318">
        <w:rPr>
          <w:rFonts w:ascii="Times New Roman" w:hAnsi="Times New Roman" w:cs="Times New Roman"/>
          <w:sz w:val="24"/>
          <w:szCs w:val="24"/>
        </w:rPr>
        <w:t xml:space="preserve">Sudijono, Anas, </w:t>
      </w:r>
      <w:r w:rsidRPr="002E2318">
        <w:rPr>
          <w:rFonts w:ascii="Times New Roman" w:hAnsi="Times New Roman" w:cs="Times New Roman"/>
          <w:i/>
          <w:sz w:val="24"/>
          <w:szCs w:val="24"/>
        </w:rPr>
        <w:t>Pengantar Statistik Pendidikan</w:t>
      </w:r>
      <w:r w:rsidRPr="002E2318">
        <w:rPr>
          <w:rFonts w:ascii="Times New Roman" w:hAnsi="Times New Roman" w:cs="Times New Roman"/>
          <w:sz w:val="24"/>
          <w:szCs w:val="24"/>
        </w:rPr>
        <w:t>, Jakarta: PT Raja Grafindo Persada, 2004</w:t>
      </w:r>
    </w:p>
    <w:p w:rsidR="004B2C37" w:rsidRPr="00575414" w:rsidRDefault="004B2C37" w:rsidP="004B2C37">
      <w:pPr>
        <w:spacing w:line="24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r w:rsidRPr="002E2318">
        <w:rPr>
          <w:rFonts w:ascii="Times New Roman" w:hAnsi="Times New Roman" w:cs="Times New Roman"/>
          <w:sz w:val="24"/>
          <w:szCs w:val="24"/>
        </w:rPr>
        <w:t>Sudirman dkk</w:t>
      </w:r>
      <w:r w:rsidRPr="002E2318">
        <w:rPr>
          <w:rFonts w:ascii="Times New Roman" w:hAnsi="Times New Roman" w:cs="Times New Roman"/>
          <w:i/>
          <w:sz w:val="24"/>
          <w:szCs w:val="24"/>
        </w:rPr>
        <w:t>, Pengertian Guru,http:/pustaka.ut.ac.id/</w:t>
      </w:r>
      <w:r>
        <w:rPr>
          <w:rFonts w:ascii="Times New Roman" w:hAnsi="Times New Roman" w:cs="Times New Roman"/>
          <w:i/>
          <w:sz w:val="24"/>
          <w:szCs w:val="24"/>
        </w:rPr>
        <w:t xml:space="preserve">pustka/online.diakses 04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Mei</w:t>
      </w:r>
      <w:r w:rsidRPr="002E2318">
        <w:rPr>
          <w:rFonts w:ascii="Times New Roman" w:hAnsi="Times New Roman" w:cs="Times New Roman"/>
          <w:i/>
          <w:sz w:val="24"/>
          <w:szCs w:val="24"/>
        </w:rPr>
        <w:t xml:space="preserve"> 20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15</w:t>
      </w:r>
    </w:p>
    <w:p w:rsidR="004B2C37" w:rsidRDefault="004B2C37" w:rsidP="004B2C37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E2318">
        <w:rPr>
          <w:rFonts w:ascii="Times New Roman" w:hAnsi="Times New Roman" w:cs="Times New Roman"/>
          <w:sz w:val="24"/>
          <w:szCs w:val="24"/>
        </w:rPr>
        <w:t xml:space="preserve">Sudjana, Nana, </w:t>
      </w:r>
      <w:r w:rsidRPr="002E2318">
        <w:rPr>
          <w:rFonts w:ascii="Times New Roman" w:hAnsi="Times New Roman" w:cs="Times New Roman"/>
          <w:i/>
          <w:sz w:val="24"/>
          <w:szCs w:val="24"/>
        </w:rPr>
        <w:t xml:space="preserve">Dasar-Dasar Proses Belajar Mengajar, </w:t>
      </w:r>
      <w:r w:rsidRPr="002E2318">
        <w:rPr>
          <w:rFonts w:ascii="Times New Roman" w:hAnsi="Times New Roman" w:cs="Times New Roman"/>
          <w:sz w:val="24"/>
          <w:szCs w:val="24"/>
        </w:rPr>
        <w:t>Bandung: Sinar Baru Algesindo, 1988</w:t>
      </w:r>
    </w:p>
    <w:p w:rsidR="004B2C37" w:rsidRDefault="004B2C37" w:rsidP="004B2C37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E2318">
        <w:rPr>
          <w:rFonts w:ascii="Times New Roman" w:hAnsi="Times New Roman" w:cs="Times New Roman"/>
          <w:sz w:val="24"/>
          <w:szCs w:val="24"/>
        </w:rPr>
        <w:t xml:space="preserve">Sugiyono, </w:t>
      </w:r>
      <w:r w:rsidRPr="002E2318">
        <w:rPr>
          <w:rFonts w:ascii="Times New Roman" w:hAnsi="Times New Roman" w:cs="Times New Roman"/>
          <w:i/>
          <w:sz w:val="24"/>
          <w:szCs w:val="24"/>
        </w:rPr>
        <w:t>Metode Penelitian Kuantitatif dan R &amp; D</w:t>
      </w:r>
      <w:r w:rsidRPr="002E2318">
        <w:rPr>
          <w:rFonts w:ascii="Times New Roman" w:hAnsi="Times New Roman" w:cs="Times New Roman"/>
          <w:sz w:val="24"/>
          <w:szCs w:val="24"/>
        </w:rPr>
        <w:t>, Bandung: Alfabeta, 2007</w:t>
      </w:r>
    </w:p>
    <w:p w:rsidR="004B2C37" w:rsidRPr="00575414" w:rsidRDefault="004B2C37" w:rsidP="004B2C37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E2318">
        <w:rPr>
          <w:rFonts w:ascii="Times New Roman" w:hAnsi="Times New Roman" w:cs="Times New Roman"/>
          <w:sz w:val="24"/>
          <w:szCs w:val="24"/>
        </w:rPr>
        <w:t>Suryadi</w:t>
      </w:r>
      <w:r w:rsidRPr="002E2318">
        <w:rPr>
          <w:rFonts w:ascii="Times New Roman" w:hAnsi="Times New Roman" w:cs="Times New Roman"/>
          <w:i/>
          <w:sz w:val="24"/>
          <w:szCs w:val="24"/>
        </w:rPr>
        <w:t>, Kamus Online, http:// annilasyira.multiply.com/.</w:t>
      </w:r>
      <w:r w:rsidRPr="00575414">
        <w:rPr>
          <w:rFonts w:ascii="Times New Roman" w:hAnsi="Times New Roman" w:cs="Times New Roman"/>
          <w:sz w:val="24"/>
          <w:szCs w:val="24"/>
          <w:lang w:val="id-ID"/>
        </w:rPr>
        <w:t>07 Mei 2015</w:t>
      </w:r>
    </w:p>
    <w:p w:rsidR="005F6E28" w:rsidRDefault="004B2C37" w:rsidP="005F6E28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E2318">
        <w:rPr>
          <w:rFonts w:ascii="Times New Roman" w:hAnsi="Times New Roman" w:cs="Times New Roman"/>
          <w:sz w:val="24"/>
          <w:szCs w:val="24"/>
        </w:rPr>
        <w:t xml:space="preserve">Suryosubroto </w:t>
      </w:r>
      <w:r w:rsidRPr="002E2318">
        <w:rPr>
          <w:rFonts w:ascii="Times New Roman" w:hAnsi="Times New Roman" w:cs="Times New Roman"/>
          <w:i/>
          <w:sz w:val="24"/>
          <w:szCs w:val="24"/>
        </w:rPr>
        <w:t>, Proses Belajar Mengajar di Sekolah</w:t>
      </w:r>
      <w:r w:rsidRPr="002E2318">
        <w:rPr>
          <w:rFonts w:ascii="Times New Roman" w:hAnsi="Times New Roman" w:cs="Times New Roman"/>
          <w:sz w:val="24"/>
          <w:szCs w:val="24"/>
        </w:rPr>
        <w:t>, Jakarta: Rineka Cipta, 2002</w:t>
      </w:r>
    </w:p>
    <w:p w:rsidR="005F6E28" w:rsidRPr="005F6E28" w:rsidRDefault="005F6E28" w:rsidP="005F6E28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Trianto dan Titik,</w:t>
      </w:r>
      <w:r w:rsidRPr="005F6E28">
        <w:rPr>
          <w:rFonts w:ascii="Times New Roman" w:hAnsi="Times New Roman" w:cs="Times New Roman"/>
          <w:sz w:val="24"/>
        </w:rPr>
        <w:t xml:space="preserve"> Sertifikasi Guru Upaya Peningkatan Kualifikasi Kompetensi dan Kesejateraan</w:t>
      </w:r>
      <w:r>
        <w:rPr>
          <w:rFonts w:ascii="Times New Roman" w:hAnsi="Times New Roman" w:cs="Times New Roman"/>
          <w:sz w:val="24"/>
        </w:rPr>
        <w:t>,</w:t>
      </w:r>
      <w:r w:rsidRPr="005F6E28">
        <w:rPr>
          <w:rFonts w:ascii="Times New Roman" w:hAnsi="Times New Roman" w:cs="Times New Roman"/>
          <w:sz w:val="24"/>
        </w:rPr>
        <w:t xml:space="preserve"> Jakarta: Prestasi Pustaka, 2007</w:t>
      </w:r>
      <w:r>
        <w:rPr>
          <w:rFonts w:ascii="Times New Roman" w:hAnsi="Times New Roman" w:cs="Times New Roman"/>
          <w:sz w:val="24"/>
        </w:rPr>
        <w:t>,</w:t>
      </w:r>
    </w:p>
    <w:p w:rsidR="005F6E28" w:rsidRDefault="004B2C37" w:rsidP="005F6E28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E2318">
        <w:rPr>
          <w:rFonts w:ascii="Times New Roman" w:hAnsi="Times New Roman" w:cs="Times New Roman"/>
          <w:sz w:val="24"/>
          <w:szCs w:val="24"/>
        </w:rPr>
        <w:t xml:space="preserve">Usman, Moh Uzer, </w:t>
      </w:r>
      <w:r w:rsidRPr="002E2318">
        <w:rPr>
          <w:rFonts w:ascii="Times New Roman" w:hAnsi="Times New Roman" w:cs="Times New Roman"/>
          <w:i/>
          <w:sz w:val="24"/>
          <w:szCs w:val="24"/>
        </w:rPr>
        <w:t xml:space="preserve">Menjadi Guru Profesional, </w:t>
      </w:r>
      <w:r w:rsidRPr="002E2318">
        <w:rPr>
          <w:rFonts w:ascii="Times New Roman" w:hAnsi="Times New Roman" w:cs="Times New Roman"/>
          <w:sz w:val="24"/>
          <w:szCs w:val="24"/>
        </w:rPr>
        <w:t>Bandung: Remeja Rosdakarya, 2006</w:t>
      </w:r>
    </w:p>
    <w:p w:rsidR="005F6E28" w:rsidRPr="005F6E28" w:rsidRDefault="005F6E28" w:rsidP="005F6E28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F6E28">
        <w:rPr>
          <w:rFonts w:ascii="Times New Roman" w:hAnsi="Times New Roman" w:cs="Times New Roman"/>
          <w:sz w:val="24"/>
        </w:rPr>
        <w:t>Wojowasito, S.</w:t>
      </w:r>
      <w:r>
        <w:rPr>
          <w:rFonts w:ascii="Times New Roman" w:hAnsi="Times New Roman" w:cs="Times New Roman"/>
          <w:sz w:val="24"/>
        </w:rPr>
        <w:t>,</w:t>
      </w:r>
      <w:r w:rsidRPr="005F6E28">
        <w:rPr>
          <w:rFonts w:ascii="Times New Roman" w:hAnsi="Times New Roman" w:cs="Times New Roman"/>
          <w:sz w:val="24"/>
        </w:rPr>
        <w:t xml:space="preserve"> WJS. Poerwadarminto, </w:t>
      </w:r>
      <w:r w:rsidRPr="005F6E28">
        <w:rPr>
          <w:rFonts w:ascii="Times New Roman" w:hAnsi="Times New Roman" w:cs="Times New Roman"/>
          <w:i/>
          <w:sz w:val="24"/>
        </w:rPr>
        <w:t>Kamus Bahasa Inggris Indonesia-Indonesia Inggris,</w:t>
      </w:r>
      <w:r w:rsidRPr="005F6E28">
        <w:rPr>
          <w:rFonts w:ascii="Times New Roman" w:hAnsi="Times New Roman" w:cs="Times New Roman"/>
          <w:sz w:val="24"/>
        </w:rPr>
        <w:t xml:space="preserve"> Bandung: Hasta, 2007</w:t>
      </w:r>
    </w:p>
    <w:p w:rsidR="004B2C37" w:rsidRPr="001D3272" w:rsidRDefault="004B2C37" w:rsidP="004B2C37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E2318">
        <w:rPr>
          <w:rFonts w:ascii="Times New Roman" w:hAnsi="Times New Roman" w:cs="Times New Roman"/>
          <w:sz w:val="24"/>
          <w:szCs w:val="24"/>
        </w:rPr>
        <w:t>Zain</w:t>
      </w:r>
      <w:r w:rsidR="005F6E28">
        <w:rPr>
          <w:rFonts w:ascii="Times New Roman" w:hAnsi="Times New Roman" w:cs="Times New Roman"/>
          <w:sz w:val="24"/>
          <w:szCs w:val="24"/>
        </w:rPr>
        <w:t>,</w:t>
      </w:r>
      <w:r w:rsidRPr="002E2318">
        <w:rPr>
          <w:rFonts w:ascii="Times New Roman" w:hAnsi="Times New Roman" w:cs="Times New Roman"/>
          <w:sz w:val="24"/>
          <w:szCs w:val="24"/>
        </w:rPr>
        <w:t xml:space="preserve"> Aswan  dan Djamara Saiful Bahri, </w:t>
      </w:r>
      <w:r w:rsidRPr="002E2318">
        <w:rPr>
          <w:rFonts w:ascii="Times New Roman" w:hAnsi="Times New Roman" w:cs="Times New Roman"/>
          <w:i/>
          <w:sz w:val="24"/>
          <w:szCs w:val="24"/>
        </w:rPr>
        <w:t>Strategi Belajar Mengajar</w:t>
      </w:r>
      <w:r w:rsidRPr="002E2318">
        <w:rPr>
          <w:rFonts w:ascii="Times New Roman" w:hAnsi="Times New Roman" w:cs="Times New Roman"/>
          <w:sz w:val="24"/>
          <w:szCs w:val="24"/>
        </w:rPr>
        <w:t>, Jakarta: Rineka Cipta, 2006</w:t>
      </w:r>
    </w:p>
    <w:p w:rsidR="00DF5411" w:rsidRDefault="00DF5411" w:rsidP="004B2C37">
      <w:pPr>
        <w:spacing w:line="240" w:lineRule="auto"/>
      </w:pPr>
    </w:p>
    <w:sectPr w:rsidR="00DF5411" w:rsidSect="001115F0">
      <w:headerReference w:type="default" r:id="rId6"/>
      <w:pgSz w:w="12240" w:h="15840" w:code="1"/>
      <w:pgMar w:top="2275" w:right="1699" w:bottom="1699" w:left="2275" w:header="708" w:footer="708" w:gutter="0"/>
      <w:pgNumType w:start="6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09C5" w:rsidRDefault="007809C5" w:rsidP="0041001C">
      <w:pPr>
        <w:spacing w:after="0" w:line="240" w:lineRule="auto"/>
      </w:pPr>
      <w:r>
        <w:separator/>
      </w:r>
    </w:p>
  </w:endnote>
  <w:endnote w:type="continuationSeparator" w:id="1">
    <w:p w:rsidR="007809C5" w:rsidRDefault="007809C5" w:rsidP="00410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09C5" w:rsidRDefault="007809C5" w:rsidP="0041001C">
      <w:pPr>
        <w:spacing w:after="0" w:line="240" w:lineRule="auto"/>
      </w:pPr>
      <w:r>
        <w:separator/>
      </w:r>
    </w:p>
  </w:footnote>
  <w:footnote w:type="continuationSeparator" w:id="1">
    <w:p w:rsidR="007809C5" w:rsidRDefault="007809C5" w:rsidP="00410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2708"/>
      <w:docPartObj>
        <w:docPartGallery w:val="Page Numbers (Top of Page)"/>
        <w:docPartUnique/>
      </w:docPartObj>
    </w:sdtPr>
    <w:sdtContent>
      <w:p w:rsidR="005043BD" w:rsidRDefault="002F03F9">
        <w:pPr>
          <w:pStyle w:val="Header"/>
          <w:jc w:val="right"/>
        </w:pPr>
        <w:r w:rsidRPr="005043BD">
          <w:rPr>
            <w:rFonts w:ascii="Times New Roman" w:hAnsi="Times New Roman" w:cs="Times New Roman"/>
            <w:sz w:val="24"/>
          </w:rPr>
          <w:fldChar w:fldCharType="begin"/>
        </w:r>
        <w:r w:rsidR="005043BD" w:rsidRPr="005043BD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5043BD">
          <w:rPr>
            <w:rFonts w:ascii="Times New Roman" w:hAnsi="Times New Roman" w:cs="Times New Roman"/>
            <w:sz w:val="24"/>
          </w:rPr>
          <w:fldChar w:fldCharType="separate"/>
        </w:r>
        <w:r w:rsidR="00537A4D">
          <w:rPr>
            <w:rFonts w:ascii="Times New Roman" w:hAnsi="Times New Roman" w:cs="Times New Roman"/>
            <w:noProof/>
            <w:sz w:val="24"/>
          </w:rPr>
          <w:t>67</w:t>
        </w:r>
        <w:r w:rsidRPr="005043BD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BC1F26" w:rsidRDefault="007809C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4B2C37"/>
    <w:rsid w:val="0010555E"/>
    <w:rsid w:val="001115F0"/>
    <w:rsid w:val="00297C21"/>
    <w:rsid w:val="002F03F9"/>
    <w:rsid w:val="0039420D"/>
    <w:rsid w:val="004012A4"/>
    <w:rsid w:val="0041001C"/>
    <w:rsid w:val="00465610"/>
    <w:rsid w:val="004B2C37"/>
    <w:rsid w:val="005043BD"/>
    <w:rsid w:val="00537A4D"/>
    <w:rsid w:val="005F6E28"/>
    <w:rsid w:val="00772202"/>
    <w:rsid w:val="007809C5"/>
    <w:rsid w:val="007C17F7"/>
    <w:rsid w:val="00802F44"/>
    <w:rsid w:val="00885CFE"/>
    <w:rsid w:val="009A3E28"/>
    <w:rsid w:val="009C6773"/>
    <w:rsid w:val="00A9353F"/>
    <w:rsid w:val="00C5445B"/>
    <w:rsid w:val="00DF5411"/>
    <w:rsid w:val="00EE3219"/>
    <w:rsid w:val="00F94486"/>
    <w:rsid w:val="00FF4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C37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C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C37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4B2C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2C37"/>
    <w:rPr>
      <w:rFonts w:eastAsiaTheme="minorEastAsia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6E28"/>
    <w:pPr>
      <w:spacing w:after="0" w:line="240" w:lineRule="auto"/>
      <w:jc w:val="both"/>
    </w:pPr>
    <w:rPr>
      <w:rFonts w:eastAsiaTheme="minorHAnsi"/>
      <w:sz w:val="20"/>
      <w:szCs w:val="20"/>
      <w:lang w:val="id-ID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6E2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F6E28"/>
    <w:rPr>
      <w:vertAlign w:val="superscript"/>
    </w:rPr>
  </w:style>
  <w:style w:type="character" w:customStyle="1" w:styleId="apple-converted-space">
    <w:name w:val="apple-converted-space"/>
    <w:basedOn w:val="DefaultParagraphFont"/>
    <w:rsid w:val="00537A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Alf</cp:lastModifiedBy>
  <cp:revision>8</cp:revision>
  <cp:lastPrinted>2015-12-26T11:57:00Z</cp:lastPrinted>
  <dcterms:created xsi:type="dcterms:W3CDTF">2015-06-04T00:53:00Z</dcterms:created>
  <dcterms:modified xsi:type="dcterms:W3CDTF">2015-12-26T12:01:00Z</dcterms:modified>
</cp:coreProperties>
</file>