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A7" w:rsidRPr="00693D29" w:rsidRDefault="004752A7" w:rsidP="005845E7">
      <w:pPr>
        <w:pStyle w:val="ListParagraph"/>
        <w:spacing w:after="0" w:line="480" w:lineRule="auto"/>
        <w:ind w:left="0"/>
        <w:jc w:val="center"/>
        <w:rPr>
          <w:rFonts w:ascii="Times New Roman" w:hAnsi="Times New Roman"/>
          <w:b/>
          <w:color w:val="000000" w:themeColor="text1"/>
          <w:sz w:val="24"/>
          <w:szCs w:val="24"/>
          <w:lang w:val="en-US"/>
        </w:rPr>
      </w:pPr>
      <w:r w:rsidRPr="00693D29">
        <w:rPr>
          <w:rFonts w:ascii="Times New Roman" w:hAnsi="Times New Roman"/>
          <w:b/>
          <w:color w:val="000000" w:themeColor="text1"/>
          <w:sz w:val="24"/>
          <w:szCs w:val="24"/>
          <w:lang w:val="en-US"/>
        </w:rPr>
        <w:t>BAB II</w:t>
      </w:r>
    </w:p>
    <w:p w:rsidR="004752A7" w:rsidRPr="00A35A35" w:rsidRDefault="004752A7" w:rsidP="005845E7">
      <w:pPr>
        <w:pStyle w:val="ListParagraph"/>
        <w:spacing w:after="0" w:line="480" w:lineRule="auto"/>
        <w:ind w:left="0"/>
        <w:jc w:val="center"/>
        <w:rPr>
          <w:rFonts w:ascii="Times New Roman" w:hAnsi="Times New Roman"/>
          <w:b/>
          <w:color w:val="000000" w:themeColor="text1"/>
          <w:sz w:val="24"/>
          <w:szCs w:val="24"/>
          <w:lang w:val="en-US"/>
        </w:rPr>
      </w:pPr>
      <w:r w:rsidRPr="00693D29">
        <w:rPr>
          <w:rFonts w:ascii="Times New Roman" w:hAnsi="Times New Roman"/>
          <w:b/>
          <w:color w:val="000000" w:themeColor="text1"/>
          <w:sz w:val="24"/>
          <w:szCs w:val="24"/>
          <w:lang w:val="en-US"/>
        </w:rPr>
        <w:t>LANDASAN TEORI</w:t>
      </w:r>
    </w:p>
    <w:p w:rsidR="004752A7" w:rsidRDefault="004752A7" w:rsidP="004752A7">
      <w:pPr>
        <w:pStyle w:val="ListParagraph"/>
        <w:numPr>
          <w:ilvl w:val="0"/>
          <w:numId w:val="1"/>
        </w:numPr>
        <w:spacing w:after="0" w:line="480" w:lineRule="auto"/>
        <w:ind w:left="426" w:hanging="426"/>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 xml:space="preserve">Deskripsi Hasil Belajar </w:t>
      </w:r>
    </w:p>
    <w:p w:rsidR="004752A7" w:rsidRDefault="004752A7" w:rsidP="004752A7">
      <w:pPr>
        <w:pStyle w:val="ListParagraph"/>
        <w:numPr>
          <w:ilvl w:val="0"/>
          <w:numId w:val="3"/>
        </w:numPr>
        <w:spacing w:after="0" w:line="480" w:lineRule="auto"/>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Definisi Hasil Belajar</w:t>
      </w:r>
    </w:p>
    <w:p w:rsidR="003D766D" w:rsidRDefault="004752A7" w:rsidP="003D766D">
      <w:pPr>
        <w:pStyle w:val="ListParagraph"/>
        <w:spacing w:after="0" w:line="480" w:lineRule="auto"/>
        <w:ind w:left="426" w:firstLine="567"/>
        <w:jc w:val="both"/>
        <w:rPr>
          <w:rFonts w:ascii="Times New Roman" w:hAnsi="Times New Roman"/>
          <w:color w:val="000000" w:themeColor="text1"/>
          <w:sz w:val="24"/>
          <w:szCs w:val="24"/>
          <w:lang w:val="en-US"/>
        </w:rPr>
      </w:pPr>
      <w:r w:rsidRPr="00693D29">
        <w:rPr>
          <w:rFonts w:ascii="Times New Roman" w:hAnsi="Times New Roman"/>
          <w:color w:val="000000" w:themeColor="text1"/>
          <w:sz w:val="24"/>
          <w:szCs w:val="24"/>
          <w:lang w:val="en-US"/>
        </w:rPr>
        <w:t>Hasil belajar adalah kemampuan yang diperoleh anak melalui kegiatan belajar.</w:t>
      </w:r>
      <w:r w:rsidR="008A7CB3">
        <w:rPr>
          <w:rFonts w:ascii="Times New Roman" w:hAnsi="Times New Roman"/>
          <w:color w:val="000000" w:themeColor="text1"/>
          <w:sz w:val="24"/>
          <w:szCs w:val="24"/>
          <w:lang w:val="en-US"/>
        </w:rPr>
        <w:t xml:space="preserve"> Dalam pengertian lain, </w:t>
      </w:r>
      <w:r w:rsidR="008A7CB3" w:rsidRPr="003E438C">
        <w:rPr>
          <w:rFonts w:ascii="Times New Roman" w:eastAsia="Times New Roman" w:hAnsi="Times New Roman"/>
          <w:sz w:val="24"/>
          <w:szCs w:val="24"/>
        </w:rPr>
        <w:t xml:space="preserve">hasil </w:t>
      </w:r>
      <w:r w:rsidR="008A7CB3">
        <w:rPr>
          <w:rFonts w:ascii="Times New Roman" w:eastAsia="Times New Roman" w:hAnsi="Times New Roman"/>
          <w:sz w:val="24"/>
          <w:szCs w:val="24"/>
        </w:rPr>
        <w:t>belajar adalah pola</w:t>
      </w:r>
      <w:r w:rsidR="008A7CB3">
        <w:rPr>
          <w:rFonts w:ascii="Times New Roman" w:eastAsia="Times New Roman" w:hAnsi="Times New Roman"/>
          <w:sz w:val="24"/>
          <w:szCs w:val="24"/>
          <w:lang w:val="en-US"/>
        </w:rPr>
        <w:t>-</w:t>
      </w:r>
      <w:r w:rsidR="008A7CB3">
        <w:rPr>
          <w:rFonts w:ascii="Times New Roman" w:eastAsia="Times New Roman" w:hAnsi="Times New Roman"/>
          <w:sz w:val="24"/>
          <w:szCs w:val="24"/>
        </w:rPr>
        <w:t>pola perbuatan, nilai</w:t>
      </w:r>
      <w:r w:rsidR="008A7CB3">
        <w:rPr>
          <w:rFonts w:ascii="Times New Roman" w:eastAsia="Times New Roman" w:hAnsi="Times New Roman"/>
          <w:sz w:val="24"/>
          <w:szCs w:val="24"/>
          <w:lang w:val="en-US"/>
        </w:rPr>
        <w:t>-</w:t>
      </w:r>
      <w:r w:rsidR="008A7CB3">
        <w:rPr>
          <w:rFonts w:ascii="Times New Roman" w:eastAsia="Times New Roman" w:hAnsi="Times New Roman"/>
          <w:sz w:val="24"/>
          <w:szCs w:val="24"/>
        </w:rPr>
        <w:t>nilai, pengertian</w:t>
      </w:r>
      <w:r w:rsidR="008A7CB3">
        <w:rPr>
          <w:rFonts w:ascii="Times New Roman" w:eastAsia="Times New Roman" w:hAnsi="Times New Roman"/>
          <w:sz w:val="24"/>
          <w:szCs w:val="24"/>
          <w:lang w:val="en-US"/>
        </w:rPr>
        <w:t>-</w:t>
      </w:r>
      <w:r w:rsidR="008A7CB3">
        <w:rPr>
          <w:rFonts w:ascii="Times New Roman" w:eastAsia="Times New Roman" w:hAnsi="Times New Roman"/>
          <w:sz w:val="24"/>
          <w:szCs w:val="24"/>
        </w:rPr>
        <w:t>pengertian, sikap</w:t>
      </w:r>
      <w:r w:rsidR="008A7CB3">
        <w:rPr>
          <w:rFonts w:ascii="Times New Roman" w:eastAsia="Times New Roman" w:hAnsi="Times New Roman"/>
          <w:sz w:val="24"/>
          <w:szCs w:val="24"/>
          <w:lang w:val="en-US"/>
        </w:rPr>
        <w:t>-</w:t>
      </w:r>
      <w:r w:rsidR="008A7CB3" w:rsidRPr="003E438C">
        <w:rPr>
          <w:rFonts w:ascii="Times New Roman" w:eastAsia="Times New Roman" w:hAnsi="Times New Roman"/>
          <w:sz w:val="24"/>
          <w:szCs w:val="24"/>
        </w:rPr>
        <w:t>sikap, apresiasi</w:t>
      </w:r>
      <w:r w:rsidR="008A7CB3">
        <w:rPr>
          <w:rFonts w:ascii="Times New Roman" w:eastAsia="Times New Roman" w:hAnsi="Times New Roman"/>
          <w:sz w:val="24"/>
          <w:szCs w:val="24"/>
          <w:lang w:val="en-US"/>
        </w:rPr>
        <w:t>,</w:t>
      </w:r>
      <w:r w:rsidR="008A7CB3" w:rsidRPr="003E438C">
        <w:rPr>
          <w:rFonts w:ascii="Times New Roman" w:eastAsia="Times New Roman" w:hAnsi="Times New Roman"/>
          <w:sz w:val="24"/>
          <w:szCs w:val="24"/>
        </w:rPr>
        <w:t xml:space="preserve"> dan keterampilan. </w:t>
      </w:r>
      <w:r w:rsidRPr="00693D29">
        <w:rPr>
          <w:rFonts w:ascii="Times New Roman" w:hAnsi="Times New Roman"/>
          <w:color w:val="000000" w:themeColor="text1"/>
          <w:sz w:val="24"/>
          <w:szCs w:val="24"/>
          <w:lang w:val="en-US"/>
        </w:rPr>
        <w:t xml:space="preserve"> Belajar itu sendiri merupakan suatu proses dari seseorang yang berusaha untuk memperoleh suatu bentuk perubahan perilaku yang relatif menetap.</w:t>
      </w:r>
      <w:r w:rsidR="000E5622">
        <w:rPr>
          <w:rStyle w:val="FootnoteReference"/>
          <w:rFonts w:ascii="Times New Roman" w:hAnsi="Times New Roman"/>
          <w:color w:val="000000" w:themeColor="text1"/>
          <w:sz w:val="24"/>
          <w:szCs w:val="24"/>
          <w:lang w:val="en-US"/>
        </w:rPr>
        <w:footnoteReference w:id="2"/>
      </w:r>
      <w:r w:rsidRPr="00693D29">
        <w:rPr>
          <w:rFonts w:ascii="Times New Roman" w:hAnsi="Times New Roman"/>
          <w:color w:val="000000" w:themeColor="text1"/>
          <w:sz w:val="24"/>
          <w:szCs w:val="24"/>
          <w:lang w:val="en-US"/>
        </w:rPr>
        <w:t xml:space="preserve"> </w:t>
      </w:r>
    </w:p>
    <w:p w:rsidR="003D766D" w:rsidRPr="0063205E" w:rsidRDefault="004752A7" w:rsidP="0063205E">
      <w:pPr>
        <w:pStyle w:val="ListParagraph"/>
        <w:spacing w:after="0" w:line="480" w:lineRule="auto"/>
        <w:ind w:left="426" w:firstLine="567"/>
        <w:jc w:val="both"/>
        <w:rPr>
          <w:rFonts w:ascii="Times New Roman" w:hAnsi="Times New Roman"/>
          <w:color w:val="000000" w:themeColor="text1"/>
          <w:sz w:val="24"/>
          <w:szCs w:val="24"/>
          <w:lang w:val="en-US"/>
        </w:rPr>
      </w:pPr>
      <w:r w:rsidRPr="00693D29">
        <w:rPr>
          <w:rFonts w:ascii="Times New Roman" w:hAnsi="Times New Roman"/>
          <w:color w:val="000000" w:themeColor="text1"/>
          <w:sz w:val="24"/>
          <w:szCs w:val="24"/>
        </w:rPr>
        <w:t>Belajar didefinisikan sebagai akuisisi atau perolehan pengetahuan dan kecakapan baru. Pengertian inilah yang merupakan tujuan pendidikan formal di sekolah-sekolah atau di lembaga-lembaga pendidikan yang memiliki program terencana, tujuan instruksional yang konkret</w:t>
      </w:r>
      <w:r>
        <w:rPr>
          <w:rFonts w:ascii="Times New Roman" w:hAnsi="Times New Roman"/>
          <w:color w:val="000000" w:themeColor="text1"/>
          <w:sz w:val="24"/>
          <w:szCs w:val="24"/>
          <w:lang w:val="en-US"/>
        </w:rPr>
        <w:t>,</w:t>
      </w:r>
      <w:r w:rsidRPr="00693D29">
        <w:rPr>
          <w:rFonts w:ascii="Times New Roman" w:hAnsi="Times New Roman"/>
          <w:color w:val="000000" w:themeColor="text1"/>
          <w:sz w:val="24"/>
          <w:szCs w:val="24"/>
        </w:rPr>
        <w:t xml:space="preserve"> dan diikuti oleh para siswa sebagai suatu kegiatan yang dilakukan secara sistematis.</w:t>
      </w:r>
      <w:r w:rsidR="00AA712A">
        <w:rPr>
          <w:rFonts w:ascii="Times New Roman" w:hAnsi="Times New Roman"/>
          <w:color w:val="000000" w:themeColor="text1"/>
          <w:sz w:val="24"/>
          <w:szCs w:val="24"/>
          <w:lang w:val="en-US"/>
        </w:rPr>
        <w:t xml:space="preserve"> Oleh karena itu, menurut Abu Ahmadi</w:t>
      </w:r>
      <w:r w:rsidR="0088761D">
        <w:rPr>
          <w:rFonts w:ascii="Times New Roman" w:hAnsi="Times New Roman"/>
          <w:color w:val="000000" w:themeColor="text1"/>
          <w:sz w:val="24"/>
          <w:szCs w:val="24"/>
          <w:lang w:val="en-US"/>
        </w:rPr>
        <w:t xml:space="preserve"> dan Widodo Supriyono</w:t>
      </w:r>
      <w:r w:rsidR="00AA712A">
        <w:rPr>
          <w:rFonts w:ascii="Times New Roman" w:hAnsi="Times New Roman"/>
          <w:color w:val="000000" w:themeColor="text1"/>
          <w:sz w:val="24"/>
          <w:szCs w:val="24"/>
          <w:lang w:val="en-US"/>
        </w:rPr>
        <w:t>,</w:t>
      </w:r>
      <w:r w:rsidRPr="00693D29">
        <w:rPr>
          <w:rFonts w:ascii="Times New Roman" w:hAnsi="Times New Roman"/>
          <w:color w:val="000000" w:themeColor="text1"/>
          <w:sz w:val="24"/>
          <w:szCs w:val="24"/>
        </w:rPr>
        <w:t xml:space="preserve"> </w:t>
      </w:r>
      <w:r w:rsidR="00AA712A">
        <w:rPr>
          <w:rFonts w:ascii="Times New Roman" w:eastAsia="Times New Roman" w:hAnsi="Times New Roman"/>
          <w:sz w:val="24"/>
          <w:szCs w:val="24"/>
        </w:rPr>
        <w:t xml:space="preserve">siswa harus menerima umpan balik secara langsung </w:t>
      </w:r>
      <w:r w:rsidR="00AA712A">
        <w:rPr>
          <w:rFonts w:ascii="Times New Roman" w:eastAsia="Times New Roman" w:hAnsi="Times New Roman"/>
          <w:sz w:val="24"/>
          <w:szCs w:val="24"/>
          <w:lang w:val="en-US"/>
        </w:rPr>
        <w:t>atas</w:t>
      </w:r>
      <w:r w:rsidR="00AA712A">
        <w:rPr>
          <w:rFonts w:ascii="Times New Roman" w:eastAsia="Times New Roman" w:hAnsi="Times New Roman"/>
          <w:sz w:val="24"/>
          <w:szCs w:val="24"/>
        </w:rPr>
        <w:t xml:space="preserve"> </w:t>
      </w:r>
      <w:r w:rsidR="00AA712A">
        <w:rPr>
          <w:rFonts w:ascii="Times New Roman" w:eastAsia="Times New Roman" w:hAnsi="Times New Roman"/>
          <w:sz w:val="24"/>
          <w:szCs w:val="24"/>
          <w:lang w:val="en-US"/>
        </w:rPr>
        <w:t>ke</w:t>
      </w:r>
      <w:r w:rsidR="00AA712A">
        <w:rPr>
          <w:rFonts w:ascii="Times New Roman" w:eastAsia="Times New Roman" w:hAnsi="Times New Roman"/>
          <w:sz w:val="24"/>
          <w:szCs w:val="24"/>
        </w:rPr>
        <w:t>sukses</w:t>
      </w:r>
      <w:r w:rsidR="00AA712A">
        <w:rPr>
          <w:rFonts w:ascii="Times New Roman" w:eastAsia="Times New Roman" w:hAnsi="Times New Roman"/>
          <w:sz w:val="24"/>
          <w:szCs w:val="24"/>
          <w:lang w:val="en-US"/>
        </w:rPr>
        <w:t>an</w:t>
      </w:r>
      <w:r w:rsidR="00AA712A">
        <w:rPr>
          <w:rFonts w:ascii="Times New Roman" w:eastAsia="Times New Roman" w:hAnsi="Times New Roman"/>
          <w:sz w:val="24"/>
          <w:szCs w:val="24"/>
        </w:rPr>
        <w:t xml:space="preserve"> pelaksanaan tugas</w:t>
      </w:r>
      <w:r w:rsidR="00AA712A">
        <w:rPr>
          <w:rFonts w:ascii="Times New Roman" w:eastAsia="Times New Roman" w:hAnsi="Times New Roman"/>
          <w:sz w:val="24"/>
          <w:szCs w:val="24"/>
          <w:lang w:val="en-US"/>
        </w:rPr>
        <w:t xml:space="preserve"> pembelajaran.</w:t>
      </w:r>
      <w:r w:rsidR="00AA712A">
        <w:rPr>
          <w:rFonts w:ascii="Times New Roman" w:eastAsia="Times New Roman" w:hAnsi="Times New Roman"/>
          <w:sz w:val="24"/>
          <w:szCs w:val="24"/>
        </w:rPr>
        <w:t xml:space="preserve"> </w:t>
      </w:r>
      <w:r w:rsidRPr="00693D29">
        <w:rPr>
          <w:rFonts w:ascii="Times New Roman" w:hAnsi="Times New Roman"/>
          <w:color w:val="000000" w:themeColor="text1"/>
          <w:sz w:val="24"/>
          <w:szCs w:val="24"/>
        </w:rPr>
        <w:t>Dalam hal ini, pengertian prestasi atau keberhasilan belajar dapat dioperasionalkan dalam bentuk indikator-indikator berupa nilai rapor, indeks prestasi studi, angka kelulusan, predikat keberhasilan</w:t>
      </w:r>
      <w:r w:rsidR="00EB44DE">
        <w:rPr>
          <w:rFonts w:ascii="Times New Roman" w:hAnsi="Times New Roman"/>
          <w:color w:val="000000" w:themeColor="text1"/>
          <w:sz w:val="24"/>
          <w:szCs w:val="24"/>
          <w:lang w:val="en-US"/>
        </w:rPr>
        <w:t>,</w:t>
      </w:r>
      <w:r w:rsidRPr="00693D29">
        <w:rPr>
          <w:rFonts w:ascii="Times New Roman" w:hAnsi="Times New Roman"/>
          <w:color w:val="000000" w:themeColor="text1"/>
          <w:sz w:val="24"/>
          <w:szCs w:val="24"/>
        </w:rPr>
        <w:t xml:space="preserve"> dan semacamnya</w:t>
      </w:r>
      <w:r w:rsidR="000E5622">
        <w:rPr>
          <w:rFonts w:ascii="Times New Roman" w:hAnsi="Times New Roman"/>
          <w:color w:val="000000" w:themeColor="text1"/>
          <w:sz w:val="24"/>
          <w:szCs w:val="24"/>
          <w:lang w:val="en-US"/>
        </w:rPr>
        <w:t>.</w:t>
      </w:r>
      <w:r w:rsidR="0088761D">
        <w:rPr>
          <w:rStyle w:val="FootnoteReference"/>
          <w:rFonts w:ascii="Times New Roman" w:hAnsi="Times New Roman"/>
          <w:color w:val="000000" w:themeColor="text1"/>
          <w:sz w:val="24"/>
          <w:szCs w:val="24"/>
          <w:lang w:val="en-US"/>
        </w:rPr>
        <w:footnoteReference w:id="3"/>
      </w:r>
    </w:p>
    <w:p w:rsidR="004553FB" w:rsidRDefault="00BC7E7E" w:rsidP="004553FB">
      <w:pPr>
        <w:pStyle w:val="ListParagraph"/>
        <w:spacing w:after="0" w:line="480" w:lineRule="auto"/>
        <w:ind w:left="426" w:firstLine="567"/>
        <w:jc w:val="both"/>
        <w:rPr>
          <w:rFonts w:ascii="Times New Roman" w:eastAsia="Times New Roman" w:hAnsi="Times New Roman"/>
          <w:sz w:val="24"/>
          <w:szCs w:val="24"/>
          <w:lang w:val="en-US"/>
        </w:rPr>
      </w:pPr>
      <w:r w:rsidRPr="003D766D">
        <w:rPr>
          <w:rFonts w:ascii="Times New Roman" w:eastAsia="Times New Roman" w:hAnsi="Times New Roman"/>
          <w:sz w:val="24"/>
          <w:szCs w:val="24"/>
          <w:lang w:val="en-US"/>
        </w:rPr>
        <w:lastRenderedPageBreak/>
        <w:t>Selain itu, menurut Gagne hasil-hasil belajar mempunyai ciri-ciri sama dalam satu kategori yaitu sebagai berikut:</w:t>
      </w:r>
    </w:p>
    <w:p w:rsidR="00BC7E7E" w:rsidRDefault="004553FB" w:rsidP="004553FB">
      <w:pPr>
        <w:pStyle w:val="ListParagraph"/>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“(1) </w:t>
      </w:r>
      <w:r w:rsidR="00BC7E7E" w:rsidRPr="004553FB">
        <w:rPr>
          <w:rFonts w:ascii="Times New Roman" w:eastAsia="Times New Roman" w:hAnsi="Times New Roman"/>
          <w:sz w:val="24"/>
          <w:szCs w:val="24"/>
          <w:lang w:val="en-US"/>
        </w:rPr>
        <w:t>Keterampilan intelektual: kemampuan seseorang untuk  berinteraksi dengan lingkungannya dengan menggunakan s</w:t>
      </w:r>
      <w:r w:rsidRPr="004553FB">
        <w:rPr>
          <w:rFonts w:ascii="Times New Roman" w:eastAsia="Times New Roman" w:hAnsi="Times New Roman"/>
          <w:sz w:val="24"/>
          <w:szCs w:val="24"/>
          <w:lang w:val="en-US"/>
        </w:rPr>
        <w:t>i</w:t>
      </w:r>
      <w:r w:rsidR="00BC7E7E" w:rsidRPr="004553FB">
        <w:rPr>
          <w:rFonts w:ascii="Times New Roman" w:eastAsia="Times New Roman" w:hAnsi="Times New Roman"/>
          <w:sz w:val="24"/>
          <w:szCs w:val="24"/>
          <w:lang w:val="en-US"/>
        </w:rPr>
        <w:t>mbol, huruf, angka, kata atau gambar.</w:t>
      </w:r>
      <w:r>
        <w:rPr>
          <w:rFonts w:ascii="Times New Roman" w:eastAsia="Times New Roman" w:hAnsi="Times New Roman"/>
          <w:sz w:val="24"/>
          <w:szCs w:val="24"/>
          <w:lang w:val="en-US"/>
        </w:rPr>
        <w:t xml:space="preserve"> (2) </w:t>
      </w:r>
      <w:r w:rsidR="00BC7E7E" w:rsidRPr="00BC7E7E">
        <w:rPr>
          <w:rFonts w:ascii="Times New Roman" w:eastAsia="Times New Roman" w:hAnsi="Times New Roman"/>
          <w:sz w:val="24"/>
          <w:szCs w:val="24"/>
          <w:lang w:val="en-US"/>
        </w:rPr>
        <w:t>Informasi verbal: seseorang belajar menyatakan atau menceritakan suatu fakta atau suatu pristiwa secara lisan atau tertulis, termasuk dengan cara menggambar.</w:t>
      </w:r>
      <w:r>
        <w:rPr>
          <w:rFonts w:ascii="Times New Roman" w:eastAsia="Times New Roman" w:hAnsi="Times New Roman"/>
          <w:sz w:val="24"/>
          <w:szCs w:val="24"/>
          <w:lang w:val="en-US"/>
        </w:rPr>
        <w:t xml:space="preserve"> (3) </w:t>
      </w:r>
      <w:r w:rsidR="00BC7E7E" w:rsidRPr="00BC7E7E">
        <w:rPr>
          <w:rFonts w:ascii="Times New Roman" w:eastAsia="Times New Roman" w:hAnsi="Times New Roman"/>
          <w:sz w:val="24"/>
          <w:szCs w:val="24"/>
          <w:lang w:val="en-US"/>
        </w:rPr>
        <w:t>Strategi kognitif: kemampuan seseorang untuk mengatur proses belajarnya sendiri, mengingat</w:t>
      </w:r>
      <w:r w:rsidR="00BC7E7E">
        <w:rPr>
          <w:rFonts w:ascii="Times New Roman" w:eastAsia="Times New Roman" w:hAnsi="Times New Roman"/>
          <w:sz w:val="24"/>
          <w:szCs w:val="24"/>
          <w:lang w:val="en-US"/>
        </w:rPr>
        <w:t>,</w:t>
      </w:r>
      <w:r w:rsidR="00BC7E7E" w:rsidRPr="00BC7E7E">
        <w:rPr>
          <w:rFonts w:ascii="Times New Roman" w:eastAsia="Times New Roman" w:hAnsi="Times New Roman"/>
          <w:sz w:val="24"/>
          <w:szCs w:val="24"/>
          <w:lang w:val="en-US"/>
        </w:rPr>
        <w:t xml:space="preserve"> dan berfikir.</w:t>
      </w:r>
      <w:r>
        <w:rPr>
          <w:rFonts w:ascii="Times New Roman" w:eastAsia="Times New Roman" w:hAnsi="Times New Roman"/>
          <w:sz w:val="24"/>
          <w:szCs w:val="24"/>
          <w:lang w:val="en-US"/>
        </w:rPr>
        <w:t xml:space="preserve"> (4) </w:t>
      </w:r>
      <w:r w:rsidR="00BC7E7E" w:rsidRPr="00BC7E7E">
        <w:rPr>
          <w:rFonts w:ascii="Times New Roman" w:eastAsia="Times New Roman" w:hAnsi="Times New Roman"/>
          <w:sz w:val="24"/>
          <w:szCs w:val="24"/>
          <w:lang w:val="en-US"/>
        </w:rPr>
        <w:t>Keterampilan motorik: seseorang belajar melakukan gerakan secara te</w:t>
      </w:r>
      <w:r w:rsidR="00BC7E7E">
        <w:rPr>
          <w:rFonts w:ascii="Times New Roman" w:eastAsia="Times New Roman" w:hAnsi="Times New Roman"/>
          <w:sz w:val="24"/>
          <w:szCs w:val="24"/>
          <w:lang w:val="en-US"/>
        </w:rPr>
        <w:t>ratur dalam urutan tertentu. Ci</w:t>
      </w:r>
      <w:r w:rsidR="00BC7E7E" w:rsidRPr="00BC7E7E">
        <w:rPr>
          <w:rFonts w:ascii="Times New Roman" w:eastAsia="Times New Roman" w:hAnsi="Times New Roman"/>
          <w:sz w:val="24"/>
          <w:szCs w:val="24"/>
          <w:lang w:val="en-US"/>
        </w:rPr>
        <w:t>ri khasnya adalah otomatisme, yaitu gerakan berlangsung secara teratur dalam berjalan dengan lancar dan luwes.</w:t>
      </w:r>
      <w:r>
        <w:rPr>
          <w:rFonts w:ascii="Times New Roman" w:eastAsia="Times New Roman" w:hAnsi="Times New Roman"/>
          <w:sz w:val="24"/>
          <w:szCs w:val="24"/>
          <w:lang w:val="en-US"/>
        </w:rPr>
        <w:t xml:space="preserve"> (5) </w:t>
      </w:r>
      <w:r w:rsidR="00BC7E7E" w:rsidRPr="00BC7E7E">
        <w:rPr>
          <w:rFonts w:ascii="Times New Roman" w:eastAsia="Times New Roman" w:hAnsi="Times New Roman"/>
          <w:sz w:val="24"/>
          <w:szCs w:val="24"/>
          <w:lang w:val="en-US"/>
        </w:rPr>
        <w:t>Sikap: keadaan mental yang mempengaruhi seseorang untuk melakukan pilihan-pilihan dalam bertindak</w:t>
      </w:r>
      <w:r>
        <w:rPr>
          <w:rFonts w:ascii="Times New Roman" w:eastAsia="Times New Roman" w:hAnsi="Times New Roman"/>
          <w:sz w:val="24"/>
          <w:szCs w:val="24"/>
          <w:lang w:val="en-US"/>
        </w:rPr>
        <w:t>”</w:t>
      </w:r>
      <w:r w:rsidR="00BC7E7E" w:rsidRPr="00BC7E7E">
        <w:rPr>
          <w:rFonts w:ascii="Times New Roman" w:eastAsia="Times New Roman" w:hAnsi="Times New Roman"/>
          <w:sz w:val="24"/>
          <w:szCs w:val="24"/>
          <w:lang w:val="en-US"/>
        </w:rPr>
        <w:t>.</w:t>
      </w:r>
      <w:r>
        <w:rPr>
          <w:rStyle w:val="FootnoteReference"/>
          <w:rFonts w:ascii="Times New Roman" w:eastAsia="Times New Roman" w:hAnsi="Times New Roman"/>
          <w:sz w:val="24"/>
          <w:szCs w:val="24"/>
          <w:lang w:val="en-US"/>
        </w:rPr>
        <w:footnoteReference w:id="4"/>
      </w:r>
    </w:p>
    <w:p w:rsidR="004553FB" w:rsidRPr="004553FB" w:rsidRDefault="004553FB" w:rsidP="004553FB">
      <w:pPr>
        <w:pStyle w:val="ListParagraph"/>
        <w:spacing w:after="0" w:line="240" w:lineRule="auto"/>
        <w:jc w:val="both"/>
        <w:rPr>
          <w:rFonts w:ascii="Times New Roman" w:hAnsi="Times New Roman"/>
          <w:color w:val="000000" w:themeColor="text1"/>
          <w:sz w:val="24"/>
          <w:szCs w:val="24"/>
          <w:lang w:val="en-US"/>
        </w:rPr>
      </w:pPr>
    </w:p>
    <w:p w:rsidR="004752A7" w:rsidRDefault="004752A7" w:rsidP="004752A7">
      <w:pPr>
        <w:pStyle w:val="ListParagraph"/>
        <w:spacing w:after="0" w:line="480" w:lineRule="auto"/>
        <w:ind w:left="426" w:firstLine="567"/>
        <w:jc w:val="both"/>
        <w:rPr>
          <w:rFonts w:ascii="Times New Roman" w:hAnsi="Times New Roman"/>
          <w:color w:val="000000" w:themeColor="text1"/>
          <w:sz w:val="24"/>
          <w:szCs w:val="24"/>
          <w:lang w:val="en-US"/>
        </w:rPr>
      </w:pPr>
      <w:r w:rsidRPr="00693D29">
        <w:rPr>
          <w:rFonts w:ascii="Times New Roman" w:hAnsi="Times New Roman"/>
          <w:color w:val="000000" w:themeColor="text1"/>
          <w:sz w:val="24"/>
          <w:szCs w:val="24"/>
        </w:rPr>
        <w:t>Hasil belajar mempunyai peranan penting dalam proses pembelajaran. Proses penilaian terhadap hasil belajar dapat memberikan informasi kepada guru tentang kemajuan siswa dalam upaya mencapai tujuan-tujuan belajarnya melalui kegiatan belajar. Selanjutnya</w:t>
      </w:r>
      <w:r>
        <w:rPr>
          <w:rFonts w:ascii="Times New Roman" w:hAnsi="Times New Roman"/>
          <w:color w:val="000000" w:themeColor="text1"/>
          <w:sz w:val="24"/>
          <w:szCs w:val="24"/>
          <w:lang w:val="en-US"/>
        </w:rPr>
        <w:t xml:space="preserve"> </w:t>
      </w:r>
      <w:r w:rsidRPr="00693D29">
        <w:rPr>
          <w:rFonts w:ascii="Times New Roman" w:hAnsi="Times New Roman"/>
          <w:color w:val="000000" w:themeColor="text1"/>
          <w:sz w:val="24"/>
          <w:szCs w:val="24"/>
        </w:rPr>
        <w:t>dari informasi tersebut guru dapat menyusun dan</w:t>
      </w:r>
      <w:r w:rsidR="00AF53BB">
        <w:rPr>
          <w:rFonts w:ascii="Times New Roman" w:hAnsi="Times New Roman"/>
          <w:color w:val="000000" w:themeColor="text1"/>
          <w:sz w:val="24"/>
          <w:szCs w:val="24"/>
          <w:lang w:val="en-US"/>
        </w:rPr>
        <w:t xml:space="preserve"> </w:t>
      </w:r>
      <w:r w:rsidRPr="00693D29">
        <w:rPr>
          <w:rFonts w:ascii="Times New Roman" w:hAnsi="Times New Roman"/>
          <w:color w:val="000000" w:themeColor="text1"/>
          <w:sz w:val="24"/>
          <w:szCs w:val="24"/>
        </w:rPr>
        <w:t>membina kegiatan-kegiatan siswa lebih lanjut, baik untuk keseluruhan kelas</w:t>
      </w:r>
      <w:r>
        <w:rPr>
          <w:rFonts w:ascii="Times New Roman" w:hAnsi="Times New Roman"/>
          <w:color w:val="000000" w:themeColor="text1"/>
          <w:sz w:val="24"/>
          <w:szCs w:val="24"/>
          <w:lang w:val="en-US"/>
        </w:rPr>
        <w:t>,</w:t>
      </w:r>
      <w:r w:rsidRPr="00693D29">
        <w:rPr>
          <w:rFonts w:ascii="Times New Roman" w:hAnsi="Times New Roman"/>
          <w:color w:val="000000" w:themeColor="text1"/>
          <w:sz w:val="24"/>
          <w:szCs w:val="24"/>
        </w:rPr>
        <w:t xml:space="preserve"> maupun individu</w:t>
      </w:r>
      <w:r w:rsidRPr="00693D29">
        <w:rPr>
          <w:rFonts w:ascii="Times New Roman" w:hAnsi="Times New Roman"/>
          <w:color w:val="000000" w:themeColor="text1"/>
          <w:sz w:val="24"/>
          <w:szCs w:val="24"/>
          <w:lang w:val="en-US"/>
        </w:rPr>
        <w:t>.</w:t>
      </w:r>
    </w:p>
    <w:p w:rsidR="00505F55" w:rsidRDefault="004752A7" w:rsidP="00ED2D1D">
      <w:pPr>
        <w:pStyle w:val="ListParagraph"/>
        <w:spacing w:after="0" w:line="480" w:lineRule="auto"/>
        <w:ind w:left="426" w:firstLine="567"/>
        <w:jc w:val="both"/>
        <w:rPr>
          <w:rFonts w:ascii="Times New Roman" w:hAnsi="Times New Roman"/>
          <w:color w:val="000000" w:themeColor="text1"/>
          <w:sz w:val="24"/>
          <w:szCs w:val="24"/>
          <w:lang w:val="en-US"/>
        </w:rPr>
      </w:pPr>
      <w:r w:rsidRPr="00B72950">
        <w:rPr>
          <w:rFonts w:ascii="Times New Roman" w:hAnsi="Times New Roman"/>
          <w:color w:val="000000" w:themeColor="text1"/>
          <w:sz w:val="24"/>
          <w:szCs w:val="24"/>
          <w:lang w:val="en-US"/>
        </w:rPr>
        <w:t xml:space="preserve">Menurut Benjamin S. Bloom </w:t>
      </w:r>
      <w:r w:rsidR="00505F55">
        <w:rPr>
          <w:rFonts w:ascii="Times New Roman" w:hAnsi="Times New Roman"/>
          <w:color w:val="000000" w:themeColor="text1"/>
          <w:sz w:val="24"/>
          <w:szCs w:val="24"/>
          <w:lang w:val="en-US"/>
        </w:rPr>
        <w:t>sebagaimana yang dikutip oleh Sardiman,</w:t>
      </w:r>
      <w:r w:rsidRPr="00B72950">
        <w:rPr>
          <w:rFonts w:ascii="Times New Roman" w:hAnsi="Times New Roman"/>
          <w:color w:val="000000" w:themeColor="text1"/>
          <w:sz w:val="24"/>
          <w:szCs w:val="24"/>
          <w:lang w:val="en-US"/>
        </w:rPr>
        <w:t xml:space="preserve"> ada tiga ranah (domain) hasil belajar, yaitu kognitif, afektif, dan psikomotorik. </w:t>
      </w:r>
      <w:r w:rsidR="00505F55">
        <w:rPr>
          <w:rFonts w:ascii="Times New Roman" w:hAnsi="Times New Roman"/>
          <w:color w:val="000000" w:themeColor="text1"/>
          <w:sz w:val="24"/>
          <w:szCs w:val="24"/>
          <w:lang w:val="en-US"/>
        </w:rPr>
        <w:t xml:space="preserve">Masing-masing domain ini dirinci lagi menjadi bebrapa jangkauan kemampuan </w:t>
      </w:r>
      <w:r w:rsidR="00505F55" w:rsidRPr="00505F55">
        <w:rPr>
          <w:rFonts w:ascii="Times New Roman" w:hAnsi="Times New Roman"/>
          <w:i/>
          <w:color w:val="000000" w:themeColor="text1"/>
          <w:sz w:val="24"/>
          <w:szCs w:val="24"/>
          <w:lang w:val="en-US"/>
        </w:rPr>
        <w:t>(level of competence)</w:t>
      </w:r>
      <w:r w:rsidRPr="00505F55">
        <w:rPr>
          <w:rFonts w:ascii="Times New Roman" w:hAnsi="Times New Roman"/>
          <w:i/>
          <w:color w:val="000000" w:themeColor="text1"/>
          <w:sz w:val="24"/>
          <w:szCs w:val="24"/>
        </w:rPr>
        <w:t>,</w:t>
      </w:r>
      <w:r w:rsidRPr="00B72950">
        <w:rPr>
          <w:rFonts w:ascii="Times New Roman" w:hAnsi="Times New Roman"/>
          <w:color w:val="000000" w:themeColor="text1"/>
          <w:sz w:val="24"/>
          <w:szCs w:val="24"/>
        </w:rPr>
        <w:t xml:space="preserve"> yaitu</w:t>
      </w:r>
      <w:r w:rsidR="00505F55">
        <w:rPr>
          <w:rFonts w:ascii="Times New Roman" w:hAnsi="Times New Roman"/>
          <w:color w:val="000000" w:themeColor="text1"/>
          <w:sz w:val="24"/>
          <w:szCs w:val="24"/>
          <w:lang w:val="en-US"/>
        </w:rPr>
        <w:t xml:space="preserve"> sebagai berikut:</w:t>
      </w:r>
    </w:p>
    <w:p w:rsidR="0088733E" w:rsidRPr="004553FB" w:rsidRDefault="00505F55" w:rsidP="004553FB">
      <w:pPr>
        <w:pStyle w:val="ListParagraph"/>
        <w:numPr>
          <w:ilvl w:val="0"/>
          <w:numId w:val="8"/>
        </w:numPr>
        <w:spacing w:after="0" w:line="480" w:lineRule="auto"/>
        <w:jc w:val="both"/>
        <w:rPr>
          <w:rFonts w:ascii="Times New Roman" w:hAnsi="Times New Roman"/>
          <w:color w:val="000000" w:themeColor="text1"/>
          <w:sz w:val="24"/>
          <w:szCs w:val="24"/>
          <w:lang w:val="en-US"/>
        </w:rPr>
      </w:pPr>
      <w:r w:rsidRPr="00B72950">
        <w:rPr>
          <w:rFonts w:ascii="Times New Roman" w:hAnsi="Times New Roman"/>
          <w:color w:val="000000" w:themeColor="text1"/>
          <w:sz w:val="24"/>
          <w:szCs w:val="24"/>
        </w:rPr>
        <w:t xml:space="preserve">Ranah </w:t>
      </w:r>
      <w:r w:rsidR="004752A7" w:rsidRPr="00B72950">
        <w:rPr>
          <w:rFonts w:ascii="Times New Roman" w:hAnsi="Times New Roman"/>
          <w:color w:val="000000" w:themeColor="text1"/>
          <w:sz w:val="24"/>
          <w:szCs w:val="24"/>
        </w:rPr>
        <w:t>prose</w:t>
      </w:r>
      <w:r w:rsidR="004752A7" w:rsidRPr="00B72950">
        <w:rPr>
          <w:rFonts w:ascii="Times New Roman" w:hAnsi="Times New Roman"/>
          <w:color w:val="000000" w:themeColor="text1"/>
          <w:sz w:val="24"/>
          <w:szCs w:val="24"/>
          <w:lang w:val="en-US"/>
        </w:rPr>
        <w:t>s</w:t>
      </w:r>
      <w:r w:rsidR="004752A7" w:rsidRPr="00B72950">
        <w:rPr>
          <w:rFonts w:ascii="Times New Roman" w:hAnsi="Times New Roman"/>
          <w:color w:val="000000" w:themeColor="text1"/>
          <w:sz w:val="24"/>
          <w:szCs w:val="24"/>
        </w:rPr>
        <w:t xml:space="preserve"> berpikir (</w:t>
      </w:r>
      <w:r w:rsidR="004752A7" w:rsidRPr="00B72950">
        <w:rPr>
          <w:rFonts w:ascii="Times New Roman" w:hAnsi="Times New Roman"/>
          <w:i/>
          <w:iCs/>
          <w:color w:val="000000" w:themeColor="text1"/>
          <w:sz w:val="24"/>
          <w:szCs w:val="24"/>
        </w:rPr>
        <w:t>cognit</w:t>
      </w:r>
      <w:r>
        <w:rPr>
          <w:rFonts w:ascii="Times New Roman" w:hAnsi="Times New Roman"/>
          <w:i/>
          <w:iCs/>
          <w:color w:val="000000" w:themeColor="text1"/>
          <w:sz w:val="24"/>
          <w:szCs w:val="24"/>
          <w:lang w:val="en-US"/>
        </w:rPr>
        <w:t>i</w:t>
      </w:r>
      <w:r w:rsidR="004752A7" w:rsidRPr="00B72950">
        <w:rPr>
          <w:rFonts w:ascii="Times New Roman" w:hAnsi="Times New Roman"/>
          <w:i/>
          <w:iCs/>
          <w:color w:val="000000" w:themeColor="text1"/>
          <w:sz w:val="24"/>
          <w:szCs w:val="24"/>
        </w:rPr>
        <w:t>ve domain</w:t>
      </w:r>
      <w:r w:rsidR="004752A7" w:rsidRPr="00B72950">
        <w:rPr>
          <w:rFonts w:ascii="Times New Roman" w:hAnsi="Times New Roman"/>
          <w:color w:val="000000" w:themeColor="text1"/>
          <w:sz w:val="24"/>
          <w:szCs w:val="24"/>
        </w:rPr>
        <w:t xml:space="preserve">) yakni ranah yang mencakup kegiatan mental (otak). Menurut Bloom, segala upaya yang menyangkut </w:t>
      </w:r>
      <w:r w:rsidR="004752A7" w:rsidRPr="00B72950">
        <w:rPr>
          <w:rFonts w:ascii="Times New Roman" w:hAnsi="Times New Roman"/>
          <w:color w:val="000000" w:themeColor="text1"/>
          <w:sz w:val="24"/>
          <w:szCs w:val="24"/>
        </w:rPr>
        <w:lastRenderedPageBreak/>
        <w:t xml:space="preserve">aktivitas otak </w:t>
      </w:r>
      <w:r w:rsidR="0088733E">
        <w:rPr>
          <w:rFonts w:ascii="Times New Roman" w:hAnsi="Times New Roman"/>
          <w:color w:val="000000" w:themeColor="text1"/>
          <w:sz w:val="24"/>
          <w:szCs w:val="24"/>
          <w:lang w:val="en-US"/>
        </w:rPr>
        <w:t>itu</w:t>
      </w:r>
      <w:r w:rsidR="004752A7" w:rsidRPr="00B72950">
        <w:rPr>
          <w:rFonts w:ascii="Times New Roman" w:hAnsi="Times New Roman"/>
          <w:color w:val="000000" w:themeColor="text1"/>
          <w:sz w:val="24"/>
          <w:szCs w:val="24"/>
        </w:rPr>
        <w:t xml:space="preserve"> termasuk dalam ranah kognitif</w:t>
      </w:r>
      <w:r w:rsidR="0088733E">
        <w:rPr>
          <w:rFonts w:ascii="Times New Roman" w:hAnsi="Times New Roman"/>
          <w:color w:val="000000" w:themeColor="text1"/>
          <w:sz w:val="24"/>
          <w:szCs w:val="24"/>
          <w:lang w:val="en-US"/>
        </w:rPr>
        <w:t xml:space="preserve"> terbagi ke dalam</w:t>
      </w:r>
      <w:r w:rsidR="004752A7" w:rsidRPr="00B72950">
        <w:rPr>
          <w:rFonts w:ascii="Times New Roman" w:hAnsi="Times New Roman"/>
          <w:color w:val="000000" w:themeColor="text1"/>
          <w:sz w:val="24"/>
          <w:szCs w:val="24"/>
        </w:rPr>
        <w:t xml:space="preserve"> enam jenjang berpikir, mulai dari jenjang terendah sampai dengan jenjang paling tinggi. Keenam jenjang yang dimaksud adalah</w:t>
      </w:r>
      <w:r w:rsidR="0088733E">
        <w:rPr>
          <w:rFonts w:ascii="Times New Roman" w:hAnsi="Times New Roman"/>
          <w:color w:val="000000" w:themeColor="text1"/>
          <w:sz w:val="24"/>
          <w:szCs w:val="24"/>
          <w:lang w:val="en-US"/>
        </w:rPr>
        <w:t xml:space="preserve"> </w:t>
      </w:r>
      <w:r w:rsidR="0088733E" w:rsidRPr="004553FB">
        <w:rPr>
          <w:rFonts w:ascii="Times New Roman" w:hAnsi="Times New Roman"/>
          <w:i/>
          <w:iCs/>
          <w:color w:val="000000" w:themeColor="text1"/>
          <w:sz w:val="24"/>
          <w:szCs w:val="24"/>
        </w:rPr>
        <w:t>knowledge</w:t>
      </w:r>
      <w:r w:rsidR="0088733E" w:rsidRPr="004553FB">
        <w:rPr>
          <w:rFonts w:ascii="Times New Roman" w:hAnsi="Times New Roman"/>
          <w:color w:val="000000" w:themeColor="text1"/>
          <w:sz w:val="24"/>
          <w:szCs w:val="24"/>
        </w:rPr>
        <w:t xml:space="preserve"> </w:t>
      </w:r>
      <w:r w:rsidR="0088733E" w:rsidRPr="004553FB">
        <w:rPr>
          <w:rFonts w:ascii="Times New Roman" w:hAnsi="Times New Roman"/>
          <w:color w:val="000000" w:themeColor="text1"/>
          <w:sz w:val="24"/>
          <w:szCs w:val="24"/>
          <w:lang w:val="en-US"/>
        </w:rPr>
        <w:t>(</w:t>
      </w:r>
      <w:r w:rsidR="004752A7" w:rsidRPr="004553FB">
        <w:rPr>
          <w:rFonts w:ascii="Times New Roman" w:hAnsi="Times New Roman"/>
          <w:color w:val="000000" w:themeColor="text1"/>
          <w:sz w:val="24"/>
          <w:szCs w:val="24"/>
        </w:rPr>
        <w:t>pengetahuan</w:t>
      </w:r>
      <w:r w:rsidR="0088733E" w:rsidRPr="004553FB">
        <w:rPr>
          <w:rFonts w:ascii="Times New Roman" w:hAnsi="Times New Roman"/>
          <w:color w:val="000000" w:themeColor="text1"/>
          <w:sz w:val="24"/>
          <w:szCs w:val="24"/>
          <w:lang w:val="en-US"/>
        </w:rPr>
        <w:t>)</w:t>
      </w:r>
      <w:r w:rsidR="004553FB">
        <w:rPr>
          <w:rFonts w:ascii="Times New Roman" w:hAnsi="Times New Roman"/>
          <w:color w:val="000000" w:themeColor="text1"/>
          <w:sz w:val="24"/>
          <w:szCs w:val="24"/>
          <w:lang w:val="en-US"/>
        </w:rPr>
        <w:t xml:space="preserve">, </w:t>
      </w:r>
      <w:r w:rsidR="0088733E" w:rsidRPr="004553FB">
        <w:rPr>
          <w:rFonts w:ascii="Times New Roman" w:hAnsi="Times New Roman"/>
          <w:i/>
          <w:iCs/>
          <w:color w:val="000000" w:themeColor="text1"/>
          <w:sz w:val="24"/>
          <w:szCs w:val="24"/>
        </w:rPr>
        <w:t>comprehension</w:t>
      </w:r>
      <w:r w:rsidR="0088733E" w:rsidRPr="004553FB">
        <w:rPr>
          <w:rFonts w:ascii="Times New Roman" w:hAnsi="Times New Roman"/>
          <w:color w:val="000000" w:themeColor="text1"/>
          <w:sz w:val="24"/>
          <w:szCs w:val="24"/>
        </w:rPr>
        <w:t xml:space="preserve"> </w:t>
      </w:r>
      <w:r w:rsidR="0088733E" w:rsidRPr="004553FB">
        <w:rPr>
          <w:rFonts w:ascii="Times New Roman" w:hAnsi="Times New Roman"/>
          <w:color w:val="000000" w:themeColor="text1"/>
          <w:sz w:val="24"/>
          <w:szCs w:val="24"/>
          <w:lang w:val="en-US"/>
        </w:rPr>
        <w:t>(</w:t>
      </w:r>
      <w:r w:rsidR="004752A7" w:rsidRPr="004553FB">
        <w:rPr>
          <w:rFonts w:ascii="Times New Roman" w:hAnsi="Times New Roman"/>
          <w:color w:val="000000" w:themeColor="text1"/>
          <w:sz w:val="24"/>
          <w:szCs w:val="24"/>
        </w:rPr>
        <w:t>pemahaman</w:t>
      </w:r>
      <w:r w:rsidR="000D4C84" w:rsidRPr="004553FB">
        <w:rPr>
          <w:rFonts w:ascii="Times New Roman" w:hAnsi="Times New Roman"/>
          <w:color w:val="000000" w:themeColor="text1"/>
          <w:sz w:val="24"/>
          <w:szCs w:val="24"/>
        </w:rPr>
        <w:t>)</w:t>
      </w:r>
      <w:r w:rsidR="004553FB">
        <w:rPr>
          <w:rFonts w:ascii="Times New Roman" w:hAnsi="Times New Roman"/>
          <w:color w:val="000000" w:themeColor="text1"/>
          <w:sz w:val="24"/>
          <w:szCs w:val="24"/>
          <w:lang w:val="en-US"/>
        </w:rPr>
        <w:t xml:space="preserve">, </w:t>
      </w:r>
      <w:r w:rsidR="000D4C84" w:rsidRPr="004553FB">
        <w:rPr>
          <w:rFonts w:ascii="Times New Roman" w:hAnsi="Times New Roman"/>
          <w:i/>
          <w:iCs/>
          <w:color w:val="000000" w:themeColor="text1"/>
          <w:sz w:val="24"/>
          <w:szCs w:val="24"/>
        </w:rPr>
        <w:t>app</w:t>
      </w:r>
      <w:r w:rsidR="000D4C84" w:rsidRPr="004553FB">
        <w:rPr>
          <w:rFonts w:ascii="Times New Roman" w:hAnsi="Times New Roman"/>
          <w:i/>
          <w:iCs/>
          <w:color w:val="000000" w:themeColor="text1"/>
          <w:sz w:val="24"/>
          <w:szCs w:val="24"/>
          <w:lang w:val="en-US"/>
        </w:rPr>
        <w:t>l</w:t>
      </w:r>
      <w:r w:rsidR="000D4C84" w:rsidRPr="004553FB">
        <w:rPr>
          <w:rFonts w:ascii="Times New Roman" w:hAnsi="Times New Roman"/>
          <w:i/>
          <w:iCs/>
          <w:color w:val="000000" w:themeColor="text1"/>
          <w:sz w:val="24"/>
          <w:szCs w:val="24"/>
        </w:rPr>
        <w:t>ication</w:t>
      </w:r>
      <w:r w:rsidR="000D4C84" w:rsidRPr="004553FB">
        <w:rPr>
          <w:rFonts w:ascii="Times New Roman" w:hAnsi="Times New Roman"/>
          <w:color w:val="000000" w:themeColor="text1"/>
          <w:sz w:val="24"/>
          <w:szCs w:val="24"/>
        </w:rPr>
        <w:t xml:space="preserve"> (</w:t>
      </w:r>
      <w:r w:rsidR="004752A7" w:rsidRPr="004553FB">
        <w:rPr>
          <w:rFonts w:ascii="Times New Roman" w:hAnsi="Times New Roman"/>
          <w:color w:val="000000" w:themeColor="text1"/>
          <w:sz w:val="24"/>
          <w:szCs w:val="24"/>
        </w:rPr>
        <w:t>penerapan</w:t>
      </w:r>
      <w:r w:rsidR="000D4C84" w:rsidRPr="004553FB">
        <w:rPr>
          <w:rFonts w:ascii="Times New Roman" w:hAnsi="Times New Roman"/>
          <w:color w:val="000000" w:themeColor="text1"/>
          <w:sz w:val="24"/>
          <w:szCs w:val="24"/>
        </w:rPr>
        <w:t>)</w:t>
      </w:r>
      <w:r w:rsidR="004553FB">
        <w:rPr>
          <w:rFonts w:ascii="Times New Roman" w:hAnsi="Times New Roman"/>
          <w:color w:val="000000" w:themeColor="text1"/>
          <w:sz w:val="24"/>
          <w:szCs w:val="24"/>
          <w:lang w:val="en-US"/>
        </w:rPr>
        <w:t xml:space="preserve">, </w:t>
      </w:r>
      <w:r w:rsidR="000D4C84" w:rsidRPr="004553FB">
        <w:rPr>
          <w:rFonts w:ascii="Times New Roman" w:hAnsi="Times New Roman"/>
          <w:i/>
          <w:iCs/>
          <w:color w:val="000000" w:themeColor="text1"/>
          <w:sz w:val="24"/>
          <w:szCs w:val="24"/>
        </w:rPr>
        <w:t>analysis</w:t>
      </w:r>
      <w:r w:rsidR="000D4C84" w:rsidRPr="004553FB">
        <w:rPr>
          <w:rFonts w:ascii="Times New Roman" w:hAnsi="Times New Roman"/>
          <w:color w:val="000000" w:themeColor="text1"/>
          <w:sz w:val="24"/>
          <w:szCs w:val="24"/>
        </w:rPr>
        <w:t xml:space="preserve"> (</w:t>
      </w:r>
      <w:r w:rsidR="004752A7" w:rsidRPr="004553FB">
        <w:rPr>
          <w:rFonts w:ascii="Times New Roman" w:hAnsi="Times New Roman"/>
          <w:color w:val="000000" w:themeColor="text1"/>
          <w:sz w:val="24"/>
          <w:szCs w:val="24"/>
        </w:rPr>
        <w:t>analisis</w:t>
      </w:r>
      <w:r w:rsidR="000D4C84" w:rsidRPr="004553FB">
        <w:rPr>
          <w:rFonts w:ascii="Times New Roman" w:hAnsi="Times New Roman"/>
          <w:color w:val="000000" w:themeColor="text1"/>
          <w:sz w:val="24"/>
          <w:szCs w:val="24"/>
        </w:rPr>
        <w:t>)</w:t>
      </w:r>
      <w:r w:rsidR="004553FB">
        <w:rPr>
          <w:rFonts w:ascii="Times New Roman" w:hAnsi="Times New Roman"/>
          <w:color w:val="000000" w:themeColor="text1"/>
          <w:sz w:val="24"/>
          <w:szCs w:val="24"/>
          <w:lang w:val="en-US"/>
        </w:rPr>
        <w:t xml:space="preserve">, </w:t>
      </w:r>
      <w:r w:rsidR="000D4C84" w:rsidRPr="004553FB">
        <w:rPr>
          <w:rFonts w:ascii="Times New Roman" w:hAnsi="Times New Roman"/>
          <w:i/>
          <w:iCs/>
          <w:color w:val="000000" w:themeColor="text1"/>
          <w:sz w:val="24"/>
          <w:szCs w:val="24"/>
        </w:rPr>
        <w:t>synthesis</w:t>
      </w:r>
      <w:r w:rsidR="000D4C84" w:rsidRPr="004553FB">
        <w:rPr>
          <w:rFonts w:ascii="Times New Roman" w:hAnsi="Times New Roman"/>
          <w:color w:val="000000" w:themeColor="text1"/>
          <w:sz w:val="24"/>
          <w:szCs w:val="24"/>
        </w:rPr>
        <w:t xml:space="preserve"> (</w:t>
      </w:r>
      <w:r w:rsidR="004752A7" w:rsidRPr="004553FB">
        <w:rPr>
          <w:rFonts w:ascii="Times New Roman" w:hAnsi="Times New Roman"/>
          <w:color w:val="000000" w:themeColor="text1"/>
          <w:sz w:val="24"/>
          <w:szCs w:val="24"/>
        </w:rPr>
        <w:t>sintesis</w:t>
      </w:r>
      <w:r w:rsidR="000D4C84" w:rsidRPr="004553FB">
        <w:rPr>
          <w:rFonts w:ascii="Times New Roman" w:hAnsi="Times New Roman"/>
          <w:color w:val="000000" w:themeColor="text1"/>
          <w:sz w:val="24"/>
          <w:szCs w:val="24"/>
        </w:rPr>
        <w:t>)</w:t>
      </w:r>
      <w:r w:rsidR="004553FB">
        <w:rPr>
          <w:rFonts w:ascii="Times New Roman" w:hAnsi="Times New Roman"/>
          <w:color w:val="000000" w:themeColor="text1"/>
          <w:sz w:val="24"/>
          <w:szCs w:val="24"/>
          <w:lang w:val="en-US"/>
        </w:rPr>
        <w:t xml:space="preserve">, dan </w:t>
      </w:r>
      <w:r w:rsidR="000D4C84" w:rsidRPr="004553FB">
        <w:rPr>
          <w:rFonts w:ascii="Times New Roman" w:hAnsi="Times New Roman"/>
          <w:i/>
          <w:iCs/>
          <w:color w:val="000000" w:themeColor="text1"/>
          <w:sz w:val="24"/>
          <w:szCs w:val="24"/>
        </w:rPr>
        <w:t>evaluation</w:t>
      </w:r>
      <w:r w:rsidR="000D4C84" w:rsidRPr="004553FB">
        <w:rPr>
          <w:rFonts w:ascii="Times New Roman" w:hAnsi="Times New Roman"/>
          <w:color w:val="000000" w:themeColor="text1"/>
          <w:sz w:val="24"/>
          <w:szCs w:val="24"/>
        </w:rPr>
        <w:t xml:space="preserve"> (</w:t>
      </w:r>
      <w:r w:rsidR="004752A7" w:rsidRPr="004553FB">
        <w:rPr>
          <w:rFonts w:ascii="Times New Roman" w:hAnsi="Times New Roman"/>
          <w:color w:val="000000" w:themeColor="text1"/>
          <w:sz w:val="24"/>
          <w:szCs w:val="24"/>
        </w:rPr>
        <w:t>penilaian</w:t>
      </w:r>
      <w:r w:rsidR="004752A7" w:rsidRPr="004553FB">
        <w:rPr>
          <w:rFonts w:ascii="Times New Roman" w:hAnsi="Times New Roman"/>
          <w:iCs/>
          <w:color w:val="000000" w:themeColor="text1"/>
          <w:sz w:val="24"/>
          <w:szCs w:val="24"/>
        </w:rPr>
        <w:t>)</w:t>
      </w:r>
      <w:r w:rsidR="004553FB">
        <w:rPr>
          <w:rFonts w:ascii="Times New Roman" w:hAnsi="Times New Roman"/>
          <w:iCs/>
          <w:color w:val="000000" w:themeColor="text1"/>
          <w:sz w:val="24"/>
          <w:szCs w:val="24"/>
          <w:lang w:val="en-US"/>
        </w:rPr>
        <w:t>.</w:t>
      </w:r>
    </w:p>
    <w:p w:rsidR="000D4C84" w:rsidRPr="004553FB" w:rsidRDefault="0088733E" w:rsidP="004553FB">
      <w:pPr>
        <w:pStyle w:val="ListParagraph"/>
        <w:numPr>
          <w:ilvl w:val="0"/>
          <w:numId w:val="8"/>
        </w:numPr>
        <w:spacing w:after="0" w:line="480" w:lineRule="auto"/>
        <w:jc w:val="both"/>
        <w:rPr>
          <w:rFonts w:ascii="Times New Roman" w:hAnsi="Times New Roman"/>
          <w:color w:val="000000" w:themeColor="text1"/>
          <w:sz w:val="24"/>
          <w:szCs w:val="24"/>
          <w:lang w:val="en-US"/>
        </w:rPr>
      </w:pPr>
      <w:r w:rsidRPr="00B72950">
        <w:rPr>
          <w:rFonts w:ascii="Times New Roman" w:hAnsi="Times New Roman"/>
          <w:color w:val="000000" w:themeColor="text1"/>
          <w:sz w:val="24"/>
          <w:szCs w:val="24"/>
        </w:rPr>
        <w:t xml:space="preserve">Ranah </w:t>
      </w:r>
      <w:r w:rsidR="004752A7" w:rsidRPr="00B72950">
        <w:rPr>
          <w:rFonts w:ascii="Times New Roman" w:hAnsi="Times New Roman"/>
          <w:color w:val="000000" w:themeColor="text1"/>
          <w:sz w:val="24"/>
          <w:szCs w:val="24"/>
        </w:rPr>
        <w:t>nilai atau sikap</w:t>
      </w:r>
      <w:r w:rsidR="000D4C84">
        <w:rPr>
          <w:rFonts w:ascii="Times New Roman" w:hAnsi="Times New Roman"/>
          <w:color w:val="000000" w:themeColor="text1"/>
          <w:sz w:val="24"/>
          <w:szCs w:val="24"/>
          <w:lang w:val="en-US"/>
        </w:rPr>
        <w:t xml:space="preserve"> (</w:t>
      </w:r>
      <w:r w:rsidR="000D4C84" w:rsidRPr="000D4C84">
        <w:rPr>
          <w:rFonts w:ascii="Times New Roman" w:hAnsi="Times New Roman"/>
          <w:i/>
          <w:color w:val="000000" w:themeColor="text1"/>
          <w:sz w:val="24"/>
          <w:szCs w:val="24"/>
          <w:lang w:val="en-US"/>
        </w:rPr>
        <w:t>affective domain</w:t>
      </w:r>
      <w:r w:rsidR="000D4C84">
        <w:rPr>
          <w:rFonts w:ascii="Times New Roman" w:hAnsi="Times New Roman"/>
          <w:color w:val="000000" w:themeColor="text1"/>
          <w:sz w:val="24"/>
          <w:szCs w:val="24"/>
          <w:lang w:val="en-US"/>
        </w:rPr>
        <w:t>)</w:t>
      </w:r>
      <w:r w:rsidR="004752A7" w:rsidRPr="00B72950">
        <w:rPr>
          <w:rFonts w:ascii="Times New Roman" w:hAnsi="Times New Roman"/>
          <w:color w:val="000000" w:themeColor="text1"/>
          <w:sz w:val="24"/>
          <w:szCs w:val="24"/>
        </w:rPr>
        <w:t>, ciri-ciri hasil belajar afektif akan tampak pada peserta did</w:t>
      </w:r>
      <w:r w:rsidR="000D4C84">
        <w:rPr>
          <w:rFonts w:ascii="Times New Roman" w:hAnsi="Times New Roman"/>
          <w:color w:val="000000" w:themeColor="text1"/>
          <w:sz w:val="24"/>
          <w:szCs w:val="24"/>
        </w:rPr>
        <w:t>ik dalam berbagai tingkah laku</w:t>
      </w:r>
      <w:r w:rsidR="000D4C84">
        <w:rPr>
          <w:rFonts w:ascii="Times New Roman" w:hAnsi="Times New Roman"/>
          <w:color w:val="000000" w:themeColor="text1"/>
          <w:sz w:val="24"/>
          <w:szCs w:val="24"/>
          <w:lang w:val="en-US"/>
        </w:rPr>
        <w:t xml:space="preserve">. Ranah ini terbagi menjadi lima bagian, yaitu </w:t>
      </w:r>
      <w:r w:rsidR="004553FB" w:rsidRPr="004553FB">
        <w:rPr>
          <w:rFonts w:ascii="Times New Roman" w:hAnsi="Times New Roman"/>
          <w:i/>
          <w:color w:val="000000" w:themeColor="text1"/>
          <w:sz w:val="24"/>
          <w:szCs w:val="24"/>
          <w:lang w:val="en-US"/>
        </w:rPr>
        <w:t>receiving</w:t>
      </w:r>
      <w:r w:rsidR="004553FB" w:rsidRPr="004553FB">
        <w:rPr>
          <w:rFonts w:ascii="Times New Roman" w:hAnsi="Times New Roman"/>
          <w:color w:val="000000" w:themeColor="text1"/>
          <w:sz w:val="24"/>
          <w:szCs w:val="24"/>
          <w:lang w:val="en-US"/>
        </w:rPr>
        <w:t xml:space="preserve"> </w:t>
      </w:r>
      <w:r w:rsidR="000D4C84" w:rsidRPr="004553FB">
        <w:rPr>
          <w:rFonts w:ascii="Times New Roman" w:hAnsi="Times New Roman"/>
          <w:color w:val="000000" w:themeColor="text1"/>
          <w:sz w:val="24"/>
          <w:szCs w:val="24"/>
          <w:lang w:val="en-US"/>
        </w:rPr>
        <w:t>(sikap menerima)</w:t>
      </w:r>
      <w:r w:rsidR="004553FB">
        <w:rPr>
          <w:rFonts w:ascii="Times New Roman" w:hAnsi="Times New Roman"/>
          <w:color w:val="000000" w:themeColor="text1"/>
          <w:sz w:val="24"/>
          <w:szCs w:val="24"/>
          <w:lang w:val="en-US"/>
        </w:rPr>
        <w:t xml:space="preserve">, </w:t>
      </w:r>
      <w:r w:rsidR="004553FB" w:rsidRPr="004553FB">
        <w:rPr>
          <w:rFonts w:ascii="Times New Roman" w:hAnsi="Times New Roman"/>
          <w:i/>
          <w:color w:val="000000" w:themeColor="text1"/>
          <w:sz w:val="24"/>
          <w:szCs w:val="24"/>
          <w:lang w:val="en-US"/>
        </w:rPr>
        <w:t>responding</w:t>
      </w:r>
      <w:r w:rsidR="004553FB" w:rsidRPr="004553FB">
        <w:rPr>
          <w:rFonts w:ascii="Times New Roman" w:hAnsi="Times New Roman"/>
          <w:color w:val="000000" w:themeColor="text1"/>
          <w:sz w:val="24"/>
          <w:szCs w:val="24"/>
          <w:lang w:val="en-US"/>
        </w:rPr>
        <w:t xml:space="preserve"> </w:t>
      </w:r>
      <w:r w:rsidR="000D4C84" w:rsidRPr="004553FB">
        <w:rPr>
          <w:rFonts w:ascii="Times New Roman" w:hAnsi="Times New Roman"/>
          <w:color w:val="000000" w:themeColor="text1"/>
          <w:sz w:val="24"/>
          <w:szCs w:val="24"/>
          <w:lang w:val="en-US"/>
        </w:rPr>
        <w:t>(memberikan respon)</w:t>
      </w:r>
      <w:r w:rsidR="004553FB">
        <w:rPr>
          <w:rFonts w:ascii="Times New Roman" w:hAnsi="Times New Roman"/>
          <w:color w:val="000000" w:themeColor="text1"/>
          <w:sz w:val="24"/>
          <w:szCs w:val="24"/>
          <w:lang w:val="en-US"/>
        </w:rPr>
        <w:t xml:space="preserve">, </w:t>
      </w:r>
      <w:r w:rsidR="004553FB" w:rsidRPr="004553FB">
        <w:rPr>
          <w:rFonts w:ascii="Times New Roman" w:hAnsi="Times New Roman"/>
          <w:i/>
          <w:color w:val="000000" w:themeColor="text1"/>
          <w:sz w:val="24"/>
          <w:szCs w:val="24"/>
          <w:lang w:val="en-US"/>
        </w:rPr>
        <w:t>valuing</w:t>
      </w:r>
      <w:r w:rsidR="004553FB" w:rsidRPr="004553FB">
        <w:rPr>
          <w:rFonts w:ascii="Times New Roman" w:hAnsi="Times New Roman"/>
          <w:color w:val="000000" w:themeColor="text1"/>
          <w:sz w:val="24"/>
          <w:szCs w:val="24"/>
          <w:lang w:val="en-US"/>
        </w:rPr>
        <w:t xml:space="preserve"> </w:t>
      </w:r>
      <w:r w:rsidR="000D4C84" w:rsidRPr="004553FB">
        <w:rPr>
          <w:rFonts w:ascii="Times New Roman" w:hAnsi="Times New Roman"/>
          <w:color w:val="000000" w:themeColor="text1"/>
          <w:sz w:val="24"/>
          <w:szCs w:val="24"/>
          <w:lang w:val="en-US"/>
        </w:rPr>
        <w:t>(nilai)</w:t>
      </w:r>
      <w:r w:rsidR="004553FB">
        <w:rPr>
          <w:rFonts w:ascii="Times New Roman" w:hAnsi="Times New Roman"/>
          <w:color w:val="000000" w:themeColor="text1"/>
          <w:sz w:val="24"/>
          <w:szCs w:val="24"/>
          <w:lang w:val="en-US"/>
        </w:rPr>
        <w:t xml:space="preserve">, </w:t>
      </w:r>
      <w:r w:rsidR="004553FB" w:rsidRPr="004553FB">
        <w:rPr>
          <w:rFonts w:ascii="Times New Roman" w:hAnsi="Times New Roman"/>
          <w:i/>
          <w:color w:val="000000" w:themeColor="text1"/>
          <w:sz w:val="24"/>
          <w:szCs w:val="24"/>
          <w:lang w:val="en-US"/>
        </w:rPr>
        <w:t>organization</w:t>
      </w:r>
      <w:r w:rsidR="004553FB" w:rsidRPr="004553FB">
        <w:rPr>
          <w:rFonts w:ascii="Times New Roman" w:hAnsi="Times New Roman"/>
          <w:color w:val="000000" w:themeColor="text1"/>
          <w:sz w:val="24"/>
          <w:szCs w:val="24"/>
          <w:lang w:val="en-US"/>
        </w:rPr>
        <w:t xml:space="preserve"> </w:t>
      </w:r>
      <w:r w:rsidR="000D4C84" w:rsidRPr="004553FB">
        <w:rPr>
          <w:rFonts w:ascii="Times New Roman" w:hAnsi="Times New Roman"/>
          <w:color w:val="000000" w:themeColor="text1"/>
          <w:sz w:val="24"/>
          <w:szCs w:val="24"/>
          <w:lang w:val="en-US"/>
        </w:rPr>
        <w:t>(organisasi)</w:t>
      </w:r>
      <w:r w:rsidR="004553FB">
        <w:rPr>
          <w:rFonts w:ascii="Times New Roman" w:hAnsi="Times New Roman"/>
          <w:color w:val="000000" w:themeColor="text1"/>
          <w:sz w:val="24"/>
          <w:szCs w:val="24"/>
          <w:lang w:val="en-US"/>
        </w:rPr>
        <w:t xml:space="preserve">, dan </w:t>
      </w:r>
      <w:r w:rsidR="004553FB" w:rsidRPr="004553FB">
        <w:rPr>
          <w:rFonts w:ascii="Times New Roman" w:hAnsi="Times New Roman"/>
          <w:i/>
          <w:color w:val="000000" w:themeColor="text1"/>
          <w:sz w:val="24"/>
          <w:szCs w:val="24"/>
          <w:lang w:val="en-US"/>
        </w:rPr>
        <w:t>characterization</w:t>
      </w:r>
      <w:r w:rsidR="004553FB" w:rsidRPr="004553FB">
        <w:rPr>
          <w:rFonts w:ascii="Times New Roman" w:hAnsi="Times New Roman"/>
          <w:color w:val="000000" w:themeColor="text1"/>
          <w:sz w:val="24"/>
          <w:szCs w:val="24"/>
          <w:lang w:val="en-US"/>
        </w:rPr>
        <w:t xml:space="preserve"> </w:t>
      </w:r>
      <w:r w:rsidR="000D4C84" w:rsidRPr="004553FB">
        <w:rPr>
          <w:rFonts w:ascii="Times New Roman" w:hAnsi="Times New Roman"/>
          <w:color w:val="000000" w:themeColor="text1"/>
          <w:sz w:val="24"/>
          <w:szCs w:val="24"/>
          <w:lang w:val="en-US"/>
        </w:rPr>
        <w:t>(karakterisasi)</w:t>
      </w:r>
      <w:r w:rsidR="00321851">
        <w:rPr>
          <w:rFonts w:ascii="Times New Roman" w:hAnsi="Times New Roman"/>
          <w:color w:val="000000" w:themeColor="text1"/>
          <w:sz w:val="24"/>
          <w:szCs w:val="24"/>
          <w:lang w:val="en-US"/>
        </w:rPr>
        <w:t>.</w:t>
      </w:r>
    </w:p>
    <w:p w:rsidR="00FF4EE8" w:rsidRPr="00321851" w:rsidRDefault="0088733E" w:rsidP="00321851">
      <w:pPr>
        <w:pStyle w:val="ListParagraph"/>
        <w:numPr>
          <w:ilvl w:val="0"/>
          <w:numId w:val="8"/>
        </w:numPr>
        <w:spacing w:after="0" w:line="480" w:lineRule="auto"/>
        <w:jc w:val="both"/>
        <w:rPr>
          <w:rFonts w:ascii="Times New Roman" w:hAnsi="Times New Roman"/>
          <w:color w:val="000000" w:themeColor="text1"/>
          <w:sz w:val="24"/>
          <w:szCs w:val="24"/>
          <w:lang w:val="en-US"/>
        </w:rPr>
      </w:pPr>
      <w:r w:rsidRPr="00B72950">
        <w:rPr>
          <w:rFonts w:ascii="Times New Roman" w:hAnsi="Times New Roman"/>
          <w:color w:val="000000" w:themeColor="text1"/>
          <w:sz w:val="24"/>
          <w:szCs w:val="24"/>
        </w:rPr>
        <w:t xml:space="preserve">Ranah </w:t>
      </w:r>
      <w:r w:rsidR="004752A7" w:rsidRPr="00B72950">
        <w:rPr>
          <w:rFonts w:ascii="Times New Roman" w:hAnsi="Times New Roman"/>
          <w:color w:val="000000" w:themeColor="text1"/>
          <w:sz w:val="24"/>
          <w:szCs w:val="24"/>
        </w:rPr>
        <w:t>keterampilan (</w:t>
      </w:r>
      <w:r w:rsidR="004752A7" w:rsidRPr="00B72950">
        <w:rPr>
          <w:rFonts w:ascii="Times New Roman" w:hAnsi="Times New Roman"/>
          <w:i/>
          <w:iCs/>
          <w:color w:val="000000" w:themeColor="text1"/>
          <w:sz w:val="24"/>
          <w:szCs w:val="24"/>
        </w:rPr>
        <w:t>psychomotor domain</w:t>
      </w:r>
      <w:r w:rsidR="004752A7" w:rsidRPr="00B72950">
        <w:rPr>
          <w:rFonts w:ascii="Times New Roman" w:hAnsi="Times New Roman"/>
          <w:color w:val="000000" w:themeColor="text1"/>
          <w:sz w:val="24"/>
          <w:szCs w:val="24"/>
        </w:rPr>
        <w:t xml:space="preserve">), yakni ranah yang berkaitan dengan keterampilan </w:t>
      </w:r>
      <w:r w:rsidR="004752A7" w:rsidRPr="0049771C">
        <w:rPr>
          <w:rFonts w:ascii="Times New Roman" w:hAnsi="Times New Roman"/>
          <w:color w:val="000000" w:themeColor="text1"/>
          <w:sz w:val="24"/>
          <w:szCs w:val="24"/>
        </w:rPr>
        <w:t>(</w:t>
      </w:r>
      <w:r w:rsidR="004752A7" w:rsidRPr="0049771C">
        <w:rPr>
          <w:rFonts w:ascii="Times New Roman" w:hAnsi="Times New Roman"/>
          <w:i/>
          <w:iCs/>
          <w:color w:val="000000" w:themeColor="text1"/>
          <w:sz w:val="24"/>
          <w:szCs w:val="24"/>
        </w:rPr>
        <w:t>skill</w:t>
      </w:r>
      <w:r w:rsidR="004752A7" w:rsidRPr="0049771C">
        <w:rPr>
          <w:rFonts w:ascii="Times New Roman" w:hAnsi="Times New Roman"/>
          <w:iCs/>
          <w:color w:val="000000" w:themeColor="text1"/>
          <w:sz w:val="24"/>
          <w:szCs w:val="24"/>
        </w:rPr>
        <w:t>)</w:t>
      </w:r>
      <w:r w:rsidR="004752A7" w:rsidRPr="00B72950">
        <w:rPr>
          <w:rFonts w:ascii="Times New Roman" w:hAnsi="Times New Roman"/>
          <w:color w:val="000000" w:themeColor="text1"/>
          <w:sz w:val="24"/>
          <w:szCs w:val="24"/>
        </w:rPr>
        <w:t xml:space="preserve"> atau kemampuan bertindak setelah seseorang menerima pengalaman belajar tertentu</w:t>
      </w:r>
      <w:r w:rsidR="004752A7" w:rsidRPr="00B72950">
        <w:rPr>
          <w:rFonts w:ascii="Times New Roman" w:hAnsi="Times New Roman"/>
          <w:color w:val="000000" w:themeColor="text1"/>
          <w:sz w:val="24"/>
          <w:szCs w:val="24"/>
          <w:lang w:val="en-US"/>
        </w:rPr>
        <w:t>.</w:t>
      </w:r>
      <w:r w:rsidR="000D4C84">
        <w:rPr>
          <w:rFonts w:ascii="Times New Roman" w:hAnsi="Times New Roman"/>
          <w:color w:val="000000" w:themeColor="text1"/>
          <w:sz w:val="24"/>
          <w:szCs w:val="24"/>
          <w:lang w:val="en-US"/>
        </w:rPr>
        <w:t xml:space="preserve"> Ranah ini terbagi menjadi tiga bagian, yaitu </w:t>
      </w:r>
      <w:r w:rsidR="00321851" w:rsidRPr="00321851">
        <w:rPr>
          <w:rFonts w:ascii="Times New Roman" w:hAnsi="Times New Roman"/>
          <w:i/>
          <w:color w:val="000000" w:themeColor="text1"/>
          <w:sz w:val="24"/>
          <w:szCs w:val="24"/>
          <w:lang w:val="en-US"/>
        </w:rPr>
        <w:t xml:space="preserve">initiatory </w:t>
      </w:r>
      <w:r w:rsidR="000D4C84" w:rsidRPr="00321851">
        <w:rPr>
          <w:rFonts w:ascii="Times New Roman" w:hAnsi="Times New Roman"/>
          <w:i/>
          <w:color w:val="000000" w:themeColor="text1"/>
          <w:sz w:val="24"/>
          <w:szCs w:val="24"/>
          <w:lang w:val="en-US"/>
        </w:rPr>
        <w:t>level</w:t>
      </w:r>
      <w:r w:rsidR="00321851">
        <w:rPr>
          <w:rFonts w:ascii="Times New Roman" w:hAnsi="Times New Roman"/>
          <w:i/>
          <w:color w:val="000000" w:themeColor="text1"/>
          <w:sz w:val="24"/>
          <w:szCs w:val="24"/>
          <w:lang w:val="en-US"/>
        </w:rPr>
        <w:t xml:space="preserve">, </w:t>
      </w:r>
      <w:r w:rsidR="00321851" w:rsidRPr="00321851">
        <w:rPr>
          <w:rFonts w:ascii="Times New Roman" w:hAnsi="Times New Roman"/>
          <w:i/>
          <w:color w:val="000000" w:themeColor="text1"/>
          <w:sz w:val="24"/>
          <w:szCs w:val="24"/>
          <w:lang w:val="en-US"/>
        </w:rPr>
        <w:t>pre</w:t>
      </w:r>
      <w:r w:rsidR="000D4C84" w:rsidRPr="00321851">
        <w:rPr>
          <w:rFonts w:ascii="Times New Roman" w:hAnsi="Times New Roman"/>
          <w:i/>
          <w:color w:val="000000" w:themeColor="text1"/>
          <w:sz w:val="24"/>
          <w:szCs w:val="24"/>
          <w:lang w:val="en-US"/>
        </w:rPr>
        <w:t>-routine level</w:t>
      </w:r>
      <w:r w:rsidR="00321851">
        <w:rPr>
          <w:rFonts w:ascii="Times New Roman" w:hAnsi="Times New Roman"/>
          <w:i/>
          <w:color w:val="000000" w:themeColor="text1"/>
          <w:sz w:val="24"/>
          <w:szCs w:val="24"/>
          <w:lang w:val="en-US"/>
        </w:rPr>
        <w:t xml:space="preserve">, dan </w:t>
      </w:r>
      <w:r w:rsidR="00321851" w:rsidRPr="00321851">
        <w:rPr>
          <w:rFonts w:ascii="Times New Roman" w:hAnsi="Times New Roman"/>
          <w:i/>
          <w:color w:val="000000" w:themeColor="text1"/>
          <w:sz w:val="24"/>
          <w:szCs w:val="24"/>
          <w:lang w:val="en-US"/>
        </w:rPr>
        <w:t xml:space="preserve">routinized </w:t>
      </w:r>
      <w:r w:rsidR="000D4C84" w:rsidRPr="00321851">
        <w:rPr>
          <w:rFonts w:ascii="Times New Roman" w:hAnsi="Times New Roman"/>
          <w:i/>
          <w:color w:val="000000" w:themeColor="text1"/>
          <w:sz w:val="24"/>
          <w:szCs w:val="24"/>
          <w:lang w:val="en-US"/>
        </w:rPr>
        <w:t>level</w:t>
      </w:r>
      <w:r w:rsidR="004553FB" w:rsidRPr="00321851">
        <w:rPr>
          <w:rFonts w:ascii="Times New Roman" w:hAnsi="Times New Roman"/>
          <w:i/>
          <w:color w:val="000000" w:themeColor="text1"/>
          <w:sz w:val="24"/>
          <w:szCs w:val="24"/>
          <w:lang w:val="en-US"/>
        </w:rPr>
        <w:t>.</w:t>
      </w:r>
      <w:r w:rsidR="004553FB">
        <w:rPr>
          <w:rStyle w:val="FootnoteReference"/>
          <w:rFonts w:ascii="Times New Roman" w:hAnsi="Times New Roman"/>
          <w:color w:val="000000" w:themeColor="text1"/>
          <w:sz w:val="24"/>
          <w:szCs w:val="24"/>
          <w:lang w:val="en-US"/>
        </w:rPr>
        <w:footnoteReference w:id="5"/>
      </w:r>
    </w:p>
    <w:p w:rsidR="004752A7" w:rsidRDefault="004752A7" w:rsidP="004752A7">
      <w:pPr>
        <w:pStyle w:val="ListParagraph"/>
        <w:numPr>
          <w:ilvl w:val="0"/>
          <w:numId w:val="3"/>
        </w:numPr>
        <w:spacing w:after="0" w:line="480" w:lineRule="auto"/>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Jenis-Jenis Hasil Belajar Siswa</w:t>
      </w:r>
    </w:p>
    <w:p w:rsidR="00DB0A87" w:rsidRPr="00CB6D2E" w:rsidRDefault="00DB0A87" w:rsidP="00DB0A87">
      <w:pPr>
        <w:pStyle w:val="ListParagraph"/>
        <w:autoSpaceDE w:val="0"/>
        <w:autoSpaceDN w:val="0"/>
        <w:adjustRightInd w:val="0"/>
        <w:spacing w:after="0" w:line="480" w:lineRule="auto"/>
        <w:ind w:left="450" w:firstLine="540"/>
        <w:jc w:val="both"/>
        <w:rPr>
          <w:rFonts w:ascii="Times New Roman" w:eastAsia="TimesNewRoman" w:hAnsi="Times New Roman"/>
          <w:sz w:val="24"/>
          <w:szCs w:val="24"/>
          <w:lang w:val="en-US"/>
        </w:rPr>
      </w:pPr>
      <w:r w:rsidRPr="00DB0A87">
        <w:rPr>
          <w:rFonts w:ascii="Times New Roman" w:eastAsia="TimesNewRoman" w:hAnsi="Times New Roman"/>
          <w:sz w:val="24"/>
          <w:szCs w:val="24"/>
        </w:rPr>
        <w:t xml:space="preserve">Perubahan yang terjadi pada siswa banyak sekali jenis dan bentuknya sebagai hasil dari proses belajar. Oleh karena itu tidak semua jenis perubahan tersebut dikatakan sebagai hasil belajar. Hasil belajar merupakan hasil yang dicapai oleh siswa dalam menuntut ilmu yaitusuatu hasil  yang menunjukkan taraf kemampuan siswa dalam mengikuti kegiatan belajar mengajar dalam kurun waktu tertentu. Bentuk perilaku sebagai hasil belajar digolongkan menjadi tiga </w:t>
      </w:r>
      <w:r w:rsidRPr="00DB0A87">
        <w:rPr>
          <w:rFonts w:ascii="Times New Roman" w:eastAsia="TimesNewRoman" w:hAnsi="Times New Roman"/>
          <w:sz w:val="24"/>
          <w:szCs w:val="24"/>
        </w:rPr>
        <w:lastRenderedPageBreak/>
        <w:t>klasifikasi. Benyamin S, Bloom dan kawan-kawan</w:t>
      </w:r>
      <w:r w:rsidR="00FF4EE8">
        <w:rPr>
          <w:rFonts w:ascii="Times New Roman" w:eastAsia="TimesNewRoman" w:hAnsi="Times New Roman"/>
          <w:sz w:val="24"/>
          <w:szCs w:val="24"/>
          <w:lang w:val="en-US"/>
        </w:rPr>
        <w:t xml:space="preserve"> sebagaimana yang dikutip oleh Lukmanul Hakim,</w:t>
      </w:r>
      <w:r w:rsidRPr="00DB0A87">
        <w:rPr>
          <w:rFonts w:ascii="Times New Roman" w:eastAsia="TimesNewRoman" w:hAnsi="Times New Roman"/>
          <w:sz w:val="24"/>
          <w:szCs w:val="24"/>
        </w:rPr>
        <w:t xml:space="preserve"> menamakan cara mengklasifikasi itu dengan “</w:t>
      </w:r>
      <w:r w:rsidRPr="00DB0A87">
        <w:rPr>
          <w:rFonts w:ascii="Times New Roman" w:eastAsia="TimesNewRoman" w:hAnsi="Times New Roman"/>
          <w:i/>
          <w:iCs/>
          <w:sz w:val="24"/>
          <w:szCs w:val="24"/>
        </w:rPr>
        <w:t>The taxonomy of education objectives</w:t>
      </w:r>
      <w:r w:rsidRPr="00DB0A87">
        <w:rPr>
          <w:rFonts w:ascii="Times New Roman" w:eastAsia="TimesNewRoman" w:hAnsi="Times New Roman"/>
          <w:sz w:val="24"/>
          <w:szCs w:val="24"/>
        </w:rPr>
        <w:t>” taksonomi</w:t>
      </w:r>
      <w:r>
        <w:rPr>
          <w:rFonts w:ascii="Times New Roman" w:eastAsia="TimesNewRoman" w:hAnsi="Times New Roman"/>
          <w:sz w:val="24"/>
          <w:szCs w:val="24"/>
        </w:rPr>
        <w:t xml:space="preserve"> tujuan pendidikan antara lain</w:t>
      </w:r>
      <w:r>
        <w:rPr>
          <w:rFonts w:ascii="Times New Roman" w:eastAsia="TimesNewRoman" w:hAnsi="Times New Roman"/>
          <w:sz w:val="24"/>
          <w:szCs w:val="24"/>
          <w:lang w:val="en-US"/>
        </w:rPr>
        <w:t>:</w:t>
      </w:r>
    </w:p>
    <w:p w:rsidR="00DB0A87" w:rsidRPr="00CC428B" w:rsidRDefault="00CC428B" w:rsidP="00CC428B">
      <w:pPr>
        <w:autoSpaceDE w:val="0"/>
        <w:autoSpaceDN w:val="0"/>
        <w:adjustRightInd w:val="0"/>
        <w:spacing w:after="0" w:line="240" w:lineRule="auto"/>
        <w:ind w:left="786"/>
        <w:jc w:val="both"/>
        <w:rPr>
          <w:rFonts w:ascii="Times New Roman" w:eastAsia="TimesNewRoman" w:hAnsi="Times New Roman"/>
          <w:sz w:val="24"/>
          <w:szCs w:val="24"/>
        </w:rPr>
      </w:pPr>
      <w:r>
        <w:rPr>
          <w:rFonts w:ascii="Times New Roman" w:eastAsia="TimesNewRoman" w:hAnsi="Times New Roman"/>
          <w:sz w:val="24"/>
          <w:szCs w:val="24"/>
          <w:lang w:val="en-US"/>
        </w:rPr>
        <w:t xml:space="preserve">“a.  </w:t>
      </w:r>
      <w:r w:rsidR="00DB0A87" w:rsidRPr="00CC428B">
        <w:rPr>
          <w:rFonts w:ascii="Times New Roman" w:eastAsia="TimesNewRoman" w:hAnsi="Times New Roman"/>
          <w:sz w:val="24"/>
          <w:szCs w:val="24"/>
        </w:rPr>
        <w:t>Domain Kognitif</w:t>
      </w:r>
    </w:p>
    <w:p w:rsidR="00DB0A87" w:rsidRPr="00DB0A87" w:rsidRDefault="00DB0A87" w:rsidP="002718D2">
      <w:pPr>
        <w:autoSpaceDE w:val="0"/>
        <w:autoSpaceDN w:val="0"/>
        <w:adjustRightInd w:val="0"/>
        <w:spacing w:after="0" w:line="240" w:lineRule="auto"/>
        <w:ind w:left="1170"/>
        <w:jc w:val="both"/>
        <w:rPr>
          <w:rFonts w:ascii="Times New Roman" w:eastAsia="TimesNewRoman" w:hAnsi="Times New Roman"/>
          <w:sz w:val="24"/>
          <w:szCs w:val="24"/>
        </w:rPr>
      </w:pPr>
      <w:r w:rsidRPr="00DB0A87">
        <w:rPr>
          <w:rFonts w:ascii="Times New Roman" w:eastAsia="TimesNewRoman" w:hAnsi="Times New Roman"/>
          <w:sz w:val="24"/>
          <w:szCs w:val="24"/>
        </w:rPr>
        <w:t>Domain kognitif berkenaan dengan perilaku yang berhubungan dengan berfikir, mengetahui dan pemecahan masalah. Domain ini memiliki enam tingkatan antara lain;</w:t>
      </w:r>
    </w:p>
    <w:p w:rsidR="00DB0A87" w:rsidRPr="00DB0A87" w:rsidRDefault="00DB0A87" w:rsidP="002718D2">
      <w:pPr>
        <w:pStyle w:val="ListParagraph"/>
        <w:numPr>
          <w:ilvl w:val="0"/>
          <w:numId w:val="14"/>
        </w:numPr>
        <w:autoSpaceDE w:val="0"/>
        <w:autoSpaceDN w:val="0"/>
        <w:adjustRightInd w:val="0"/>
        <w:spacing w:after="0" w:line="240" w:lineRule="auto"/>
        <w:ind w:left="1530"/>
        <w:jc w:val="both"/>
        <w:rPr>
          <w:rFonts w:ascii="Times New Roman" w:eastAsia="TimesNewRoman" w:hAnsi="Times New Roman"/>
          <w:sz w:val="24"/>
          <w:szCs w:val="24"/>
        </w:rPr>
      </w:pPr>
      <w:r w:rsidRPr="00DB0A87">
        <w:rPr>
          <w:rFonts w:ascii="Times New Roman" w:eastAsia="TimesNewRoman" w:hAnsi="Times New Roman"/>
          <w:sz w:val="24"/>
          <w:szCs w:val="24"/>
        </w:rPr>
        <w:t>Mengingat (</w:t>
      </w:r>
      <w:r w:rsidRPr="00DB0A87">
        <w:rPr>
          <w:rFonts w:ascii="Times New Roman" w:eastAsia="TimesNewRoman" w:hAnsi="Times New Roman"/>
          <w:i/>
          <w:iCs/>
          <w:sz w:val="24"/>
          <w:szCs w:val="24"/>
        </w:rPr>
        <w:t>remember</w:t>
      </w:r>
      <w:r w:rsidRPr="00DB0A87">
        <w:rPr>
          <w:rFonts w:ascii="Times New Roman" w:eastAsia="TimesNewRoman" w:hAnsi="Times New Roman"/>
          <w:sz w:val="24"/>
          <w:szCs w:val="24"/>
        </w:rPr>
        <w:t>) yaitu mengeluarkan kembali (</w:t>
      </w:r>
      <w:r w:rsidRPr="00DB0A87">
        <w:rPr>
          <w:rFonts w:ascii="Times New Roman" w:eastAsia="TimesNewRoman" w:hAnsi="Times New Roman"/>
          <w:i/>
          <w:iCs/>
          <w:sz w:val="24"/>
          <w:szCs w:val="24"/>
        </w:rPr>
        <w:t>retrieve</w:t>
      </w:r>
      <w:r w:rsidRPr="00DB0A87">
        <w:rPr>
          <w:rFonts w:ascii="Times New Roman" w:eastAsia="TimesNewRoman" w:hAnsi="Times New Roman"/>
          <w:sz w:val="24"/>
          <w:szCs w:val="24"/>
        </w:rPr>
        <w:t>) pengetahuan yang relevan dari ingatan jangka panjang (</w:t>
      </w:r>
      <w:r w:rsidRPr="00DB0A87">
        <w:rPr>
          <w:rFonts w:ascii="Times New Roman" w:eastAsia="TimesNewRoman" w:hAnsi="Times New Roman"/>
          <w:i/>
          <w:iCs/>
          <w:sz w:val="24"/>
          <w:szCs w:val="24"/>
        </w:rPr>
        <w:t>long</w:t>
      </w:r>
      <w:r w:rsidRPr="00DB0A87">
        <w:rPr>
          <w:rFonts w:ascii="Times New Roman" w:eastAsia="TimesNewRoman" w:hAnsi="Times New Roman"/>
          <w:sz w:val="24"/>
          <w:szCs w:val="24"/>
        </w:rPr>
        <w:t xml:space="preserve"> </w:t>
      </w:r>
      <w:r w:rsidRPr="00DB0A87">
        <w:rPr>
          <w:rFonts w:ascii="Times New Roman" w:eastAsia="TimesNewRoman" w:hAnsi="Times New Roman"/>
          <w:i/>
          <w:iCs/>
          <w:sz w:val="24"/>
          <w:szCs w:val="24"/>
        </w:rPr>
        <w:t>term memory</w:t>
      </w:r>
      <w:r w:rsidRPr="00DB0A87">
        <w:rPr>
          <w:rFonts w:ascii="Times New Roman" w:eastAsia="TimesNewRoman" w:hAnsi="Times New Roman"/>
          <w:sz w:val="24"/>
          <w:szCs w:val="24"/>
        </w:rPr>
        <w:t>) melalui kegiatan mengenali (</w:t>
      </w:r>
      <w:r w:rsidRPr="00DB0A87">
        <w:rPr>
          <w:rFonts w:ascii="Times New Roman" w:eastAsia="TimesNewRoman" w:hAnsi="Times New Roman"/>
          <w:i/>
          <w:iCs/>
          <w:sz w:val="24"/>
          <w:szCs w:val="24"/>
        </w:rPr>
        <w:t>recognize</w:t>
      </w:r>
      <w:r w:rsidRPr="00DB0A87">
        <w:rPr>
          <w:rFonts w:ascii="Times New Roman" w:eastAsia="TimesNewRoman" w:hAnsi="Times New Roman"/>
          <w:sz w:val="24"/>
          <w:szCs w:val="24"/>
        </w:rPr>
        <w:t>) dan</w:t>
      </w:r>
      <w:r>
        <w:rPr>
          <w:rFonts w:ascii="Times New Roman" w:eastAsia="TimesNewRoman" w:hAnsi="Times New Roman"/>
          <w:sz w:val="24"/>
          <w:szCs w:val="24"/>
          <w:lang w:val="en-US"/>
        </w:rPr>
        <w:t xml:space="preserve"> </w:t>
      </w:r>
      <w:r w:rsidRPr="00DB0A87">
        <w:rPr>
          <w:rFonts w:ascii="Times New Roman" w:eastAsia="TimesNewRoman" w:hAnsi="Times New Roman"/>
          <w:sz w:val="24"/>
          <w:szCs w:val="24"/>
        </w:rPr>
        <w:t>mengingat kembali (</w:t>
      </w:r>
      <w:r w:rsidRPr="00DB0A87">
        <w:rPr>
          <w:rFonts w:ascii="Times New Roman" w:eastAsia="TimesNewRoman" w:hAnsi="Times New Roman"/>
          <w:i/>
          <w:iCs/>
          <w:sz w:val="24"/>
          <w:szCs w:val="24"/>
        </w:rPr>
        <w:t>recall</w:t>
      </w:r>
      <w:r w:rsidRPr="00DB0A87">
        <w:rPr>
          <w:rFonts w:ascii="Times New Roman" w:eastAsia="TimesNewRoman" w:hAnsi="Times New Roman"/>
          <w:sz w:val="24"/>
          <w:szCs w:val="24"/>
        </w:rPr>
        <w:t>)</w:t>
      </w:r>
    </w:p>
    <w:p w:rsidR="00DB0A87" w:rsidRPr="00DB0A87" w:rsidRDefault="00DB0A87" w:rsidP="002718D2">
      <w:pPr>
        <w:pStyle w:val="ListParagraph"/>
        <w:numPr>
          <w:ilvl w:val="0"/>
          <w:numId w:val="14"/>
        </w:numPr>
        <w:autoSpaceDE w:val="0"/>
        <w:autoSpaceDN w:val="0"/>
        <w:adjustRightInd w:val="0"/>
        <w:spacing w:after="0" w:line="240" w:lineRule="auto"/>
        <w:ind w:left="1530"/>
        <w:jc w:val="both"/>
        <w:rPr>
          <w:rFonts w:ascii="Times New Roman" w:eastAsia="TimesNewRoman" w:hAnsi="Times New Roman"/>
          <w:sz w:val="24"/>
          <w:szCs w:val="24"/>
        </w:rPr>
      </w:pPr>
      <w:r w:rsidRPr="00DB0A87">
        <w:rPr>
          <w:rFonts w:ascii="Times New Roman" w:eastAsia="TimesNewRoman" w:hAnsi="Times New Roman"/>
          <w:sz w:val="24"/>
          <w:szCs w:val="24"/>
        </w:rPr>
        <w:t>Memahami (</w:t>
      </w:r>
      <w:r w:rsidRPr="00DB0A87">
        <w:rPr>
          <w:rFonts w:ascii="Times New Roman" w:eastAsia="TimesNewRoman" w:hAnsi="Times New Roman"/>
          <w:i/>
          <w:iCs/>
          <w:sz w:val="24"/>
          <w:szCs w:val="24"/>
        </w:rPr>
        <w:t>understand</w:t>
      </w:r>
      <w:r w:rsidRPr="00DB0A87">
        <w:rPr>
          <w:rFonts w:ascii="Times New Roman" w:eastAsia="TimesNewRoman" w:hAnsi="Times New Roman"/>
          <w:sz w:val="24"/>
          <w:szCs w:val="24"/>
        </w:rPr>
        <w:t>) yaitu menyusun makna dari pesanpesan pembelajaran, mencakup komunikasi oral, tertulis dan grafis. Kemampuan ini meluputi kegiatan menginterpretasikan,</w:t>
      </w:r>
      <w:r>
        <w:rPr>
          <w:rFonts w:ascii="Times New Roman" w:eastAsia="TimesNewRoman" w:hAnsi="Times New Roman"/>
          <w:sz w:val="24"/>
          <w:szCs w:val="24"/>
          <w:lang w:val="en-US"/>
        </w:rPr>
        <w:t xml:space="preserve"> </w:t>
      </w:r>
      <w:r w:rsidRPr="00DB0A87">
        <w:rPr>
          <w:rFonts w:ascii="Times New Roman" w:eastAsia="TimesNewRoman" w:hAnsi="Times New Roman"/>
          <w:sz w:val="24"/>
          <w:szCs w:val="24"/>
        </w:rPr>
        <w:t>memberi contoh, mengklasifikasi, merangkum, menyimpulkan, membandingkan dan menjelaskan.</w:t>
      </w:r>
    </w:p>
    <w:p w:rsidR="00DB0A87" w:rsidRPr="00DB0A87" w:rsidRDefault="00DB0A87" w:rsidP="002718D2">
      <w:pPr>
        <w:pStyle w:val="ListParagraph"/>
        <w:numPr>
          <w:ilvl w:val="0"/>
          <w:numId w:val="14"/>
        </w:numPr>
        <w:autoSpaceDE w:val="0"/>
        <w:autoSpaceDN w:val="0"/>
        <w:adjustRightInd w:val="0"/>
        <w:spacing w:after="0" w:line="240" w:lineRule="auto"/>
        <w:ind w:left="1530"/>
        <w:jc w:val="both"/>
        <w:rPr>
          <w:rFonts w:ascii="Times New Roman" w:eastAsia="TimesNewRoman" w:hAnsi="Times New Roman"/>
          <w:sz w:val="24"/>
          <w:szCs w:val="24"/>
        </w:rPr>
      </w:pPr>
      <w:r w:rsidRPr="00DB0A87">
        <w:rPr>
          <w:rFonts w:ascii="Times New Roman" w:eastAsia="TimesNewRoman" w:hAnsi="Times New Roman"/>
          <w:sz w:val="24"/>
          <w:szCs w:val="24"/>
        </w:rPr>
        <w:t>Menerapkan (</w:t>
      </w:r>
      <w:r w:rsidRPr="00DB0A87">
        <w:rPr>
          <w:rFonts w:ascii="Times New Roman" w:eastAsia="TimesNewRoman" w:hAnsi="Times New Roman"/>
          <w:i/>
          <w:iCs/>
          <w:sz w:val="24"/>
          <w:szCs w:val="24"/>
        </w:rPr>
        <w:t>apply</w:t>
      </w:r>
      <w:r w:rsidRPr="00DB0A87">
        <w:rPr>
          <w:rFonts w:ascii="Times New Roman" w:eastAsia="TimesNewRoman" w:hAnsi="Times New Roman"/>
          <w:sz w:val="24"/>
          <w:szCs w:val="24"/>
        </w:rPr>
        <w:t>) yaitu menerapkan suatu prosedur dalam suatu prosedur dalam suatu situasi tertentu. Kegiatan ini meliputi kegiatan melakukan dan mengimplementasikan.</w:t>
      </w:r>
    </w:p>
    <w:p w:rsidR="00DB0A87" w:rsidRPr="00DB0A87" w:rsidRDefault="00DB0A87" w:rsidP="002718D2">
      <w:pPr>
        <w:pStyle w:val="ListParagraph"/>
        <w:numPr>
          <w:ilvl w:val="0"/>
          <w:numId w:val="14"/>
        </w:numPr>
        <w:autoSpaceDE w:val="0"/>
        <w:autoSpaceDN w:val="0"/>
        <w:adjustRightInd w:val="0"/>
        <w:spacing w:after="0" w:line="240" w:lineRule="auto"/>
        <w:ind w:left="1530"/>
        <w:jc w:val="both"/>
        <w:rPr>
          <w:rFonts w:ascii="Times New Roman" w:eastAsia="TimesNewRoman" w:hAnsi="Times New Roman"/>
          <w:sz w:val="24"/>
          <w:szCs w:val="24"/>
        </w:rPr>
      </w:pPr>
      <w:r w:rsidRPr="00DB0A87">
        <w:rPr>
          <w:rFonts w:ascii="Times New Roman" w:eastAsia="TimesNewRoman" w:hAnsi="Times New Roman"/>
          <w:sz w:val="24"/>
          <w:szCs w:val="24"/>
        </w:rPr>
        <w:t>Menganalisis (</w:t>
      </w:r>
      <w:r w:rsidRPr="00DB0A87">
        <w:rPr>
          <w:rFonts w:ascii="Times New Roman" w:eastAsia="TimesNewRoman" w:hAnsi="Times New Roman"/>
          <w:i/>
          <w:iCs/>
          <w:sz w:val="24"/>
          <w:szCs w:val="24"/>
        </w:rPr>
        <w:t>analyze</w:t>
      </w:r>
      <w:r w:rsidRPr="00DB0A87">
        <w:rPr>
          <w:rFonts w:ascii="Times New Roman" w:eastAsia="TimesNewRoman" w:hAnsi="Times New Roman"/>
          <w:sz w:val="24"/>
          <w:szCs w:val="24"/>
        </w:rPr>
        <w:t>) yaitu menguraikan sesuatu ke dalam bagian-bagian dan menentukan bagaimana hubungan antara bagian-bagian tersebut dan antara bagian-bagian tersebut</w:t>
      </w:r>
      <w:r>
        <w:rPr>
          <w:rFonts w:ascii="Times New Roman" w:eastAsia="TimesNewRoman" w:hAnsi="Times New Roman"/>
          <w:sz w:val="24"/>
          <w:szCs w:val="24"/>
          <w:lang w:val="en-US"/>
        </w:rPr>
        <w:t xml:space="preserve"> </w:t>
      </w:r>
      <w:r w:rsidRPr="00DB0A87">
        <w:rPr>
          <w:rFonts w:ascii="Times New Roman" w:eastAsia="TimesNewRoman" w:hAnsi="Times New Roman"/>
          <w:sz w:val="24"/>
          <w:szCs w:val="24"/>
        </w:rPr>
        <w:t>dengan struktur keseluruhan atau tujuan. Kemampuan ini meliputi kegiatan memisahkan, mengorganisasikan dan mengatribusikan.</w:t>
      </w:r>
    </w:p>
    <w:p w:rsidR="00DB0A87" w:rsidRPr="00DB0A87" w:rsidRDefault="00DB0A87" w:rsidP="002718D2">
      <w:pPr>
        <w:pStyle w:val="ListParagraph"/>
        <w:numPr>
          <w:ilvl w:val="0"/>
          <w:numId w:val="14"/>
        </w:numPr>
        <w:autoSpaceDE w:val="0"/>
        <w:autoSpaceDN w:val="0"/>
        <w:adjustRightInd w:val="0"/>
        <w:spacing w:after="0" w:line="240" w:lineRule="auto"/>
        <w:ind w:left="1530"/>
        <w:jc w:val="both"/>
        <w:rPr>
          <w:rFonts w:ascii="Times New Roman" w:eastAsia="TimesNewRoman" w:hAnsi="Times New Roman"/>
          <w:sz w:val="24"/>
          <w:szCs w:val="24"/>
        </w:rPr>
      </w:pPr>
      <w:r w:rsidRPr="00DB0A87">
        <w:rPr>
          <w:rFonts w:ascii="Times New Roman" w:eastAsia="TimesNewRoman" w:hAnsi="Times New Roman"/>
          <w:sz w:val="24"/>
          <w:szCs w:val="24"/>
        </w:rPr>
        <w:t>Mengevaluasi (</w:t>
      </w:r>
      <w:r w:rsidRPr="00DB0A87">
        <w:rPr>
          <w:rFonts w:ascii="Times New Roman" w:eastAsia="TimesNewRoman" w:hAnsi="Times New Roman"/>
          <w:i/>
          <w:iCs/>
          <w:sz w:val="24"/>
          <w:szCs w:val="24"/>
        </w:rPr>
        <w:t>evaluate</w:t>
      </w:r>
      <w:r w:rsidRPr="00DB0A87">
        <w:rPr>
          <w:rFonts w:ascii="Times New Roman" w:eastAsia="TimesNewRoman" w:hAnsi="Times New Roman"/>
          <w:sz w:val="24"/>
          <w:szCs w:val="24"/>
        </w:rPr>
        <w:t>) yaitu membuat penilaian berdasarkan suatu criteria atau standar tertentu. Kemampuan ini meliputi kegiatan mengecek dan mengkritik.</w:t>
      </w:r>
    </w:p>
    <w:p w:rsidR="00DB0A87" w:rsidRPr="00FF4EE8" w:rsidRDefault="00DB0A87" w:rsidP="002718D2">
      <w:pPr>
        <w:pStyle w:val="ListParagraph"/>
        <w:numPr>
          <w:ilvl w:val="0"/>
          <w:numId w:val="14"/>
        </w:numPr>
        <w:autoSpaceDE w:val="0"/>
        <w:autoSpaceDN w:val="0"/>
        <w:adjustRightInd w:val="0"/>
        <w:spacing w:after="0" w:line="240" w:lineRule="auto"/>
        <w:ind w:left="1530"/>
        <w:jc w:val="both"/>
        <w:rPr>
          <w:rFonts w:ascii="Times New Roman" w:eastAsia="TimesNewRoman" w:hAnsi="Times New Roman"/>
          <w:sz w:val="24"/>
          <w:szCs w:val="24"/>
        </w:rPr>
      </w:pPr>
      <w:r w:rsidRPr="00DB0A87">
        <w:rPr>
          <w:rFonts w:ascii="Times New Roman" w:eastAsia="TimesNewRoman" w:hAnsi="Times New Roman"/>
          <w:sz w:val="24"/>
          <w:szCs w:val="24"/>
        </w:rPr>
        <w:t>Mencipta (</w:t>
      </w:r>
      <w:r w:rsidRPr="00DB0A87">
        <w:rPr>
          <w:rFonts w:ascii="Times New Roman" w:eastAsia="TimesNewRoman" w:hAnsi="Times New Roman"/>
          <w:i/>
          <w:iCs/>
          <w:sz w:val="24"/>
          <w:szCs w:val="24"/>
        </w:rPr>
        <w:t>create</w:t>
      </w:r>
      <w:r w:rsidRPr="00DB0A87">
        <w:rPr>
          <w:rFonts w:ascii="Times New Roman" w:eastAsia="TimesNewRoman" w:hAnsi="Times New Roman"/>
          <w:sz w:val="24"/>
          <w:szCs w:val="24"/>
        </w:rPr>
        <w:t>) yaitu memadukan berbagai elemen untuk membentuk sesuatu yang koheren atau berfungsi; mereorganisasi elemen-elemen kedalam suatu pola atau struktur. Kemampuan ini terdiri dari generating, merencanakan dan memproduksi.</w:t>
      </w:r>
    </w:p>
    <w:p w:rsidR="00DB0A87" w:rsidRPr="00DB0A87" w:rsidRDefault="00DB0A87" w:rsidP="00CC428B">
      <w:pPr>
        <w:pStyle w:val="ListParagraph"/>
        <w:numPr>
          <w:ilvl w:val="0"/>
          <w:numId w:val="34"/>
        </w:numPr>
        <w:autoSpaceDE w:val="0"/>
        <w:autoSpaceDN w:val="0"/>
        <w:adjustRightInd w:val="0"/>
        <w:spacing w:after="0" w:line="240" w:lineRule="auto"/>
        <w:jc w:val="both"/>
        <w:rPr>
          <w:rFonts w:ascii="Times New Roman" w:eastAsia="TimesNewRoman" w:hAnsi="Times New Roman"/>
          <w:sz w:val="24"/>
          <w:szCs w:val="24"/>
        </w:rPr>
      </w:pPr>
      <w:r w:rsidRPr="00DB0A87">
        <w:rPr>
          <w:rFonts w:ascii="Times New Roman" w:eastAsia="TimesNewRoman" w:hAnsi="Times New Roman"/>
          <w:sz w:val="24"/>
          <w:szCs w:val="24"/>
        </w:rPr>
        <w:t>Domain Afektif</w:t>
      </w:r>
    </w:p>
    <w:p w:rsidR="00DB0A87" w:rsidRPr="00DB0A87" w:rsidRDefault="00DB0A87" w:rsidP="002718D2">
      <w:pPr>
        <w:pStyle w:val="ListParagraph"/>
        <w:autoSpaceDE w:val="0"/>
        <w:autoSpaceDN w:val="0"/>
        <w:adjustRightInd w:val="0"/>
        <w:spacing w:after="0" w:line="240" w:lineRule="auto"/>
        <w:ind w:left="1170"/>
        <w:jc w:val="both"/>
        <w:rPr>
          <w:rFonts w:ascii="Times New Roman" w:eastAsia="TimesNewRoman" w:hAnsi="Times New Roman"/>
          <w:sz w:val="24"/>
          <w:szCs w:val="24"/>
          <w:lang w:val="en-US"/>
        </w:rPr>
      </w:pPr>
      <w:r w:rsidRPr="00DB0A87">
        <w:rPr>
          <w:rFonts w:ascii="Times New Roman" w:eastAsia="TimesNewRoman" w:hAnsi="Times New Roman"/>
          <w:sz w:val="24"/>
          <w:szCs w:val="24"/>
        </w:rPr>
        <w:t>Domain afektif berkaitan dengan sikap, nilai-nilai, interes, apresiasi dan penyesuaian perasaan sosial. Tingkatan-tingkatan dari domain ini terdiri dari lima tingkatan antara lain;</w:t>
      </w:r>
    </w:p>
    <w:p w:rsidR="00CB6D2E" w:rsidRDefault="00DB0A87" w:rsidP="002718D2">
      <w:pPr>
        <w:pStyle w:val="ListParagraph"/>
        <w:numPr>
          <w:ilvl w:val="0"/>
          <w:numId w:val="15"/>
        </w:numPr>
        <w:autoSpaceDE w:val="0"/>
        <w:autoSpaceDN w:val="0"/>
        <w:adjustRightInd w:val="0"/>
        <w:spacing w:after="0" w:line="240" w:lineRule="auto"/>
        <w:ind w:left="1530"/>
        <w:jc w:val="both"/>
        <w:rPr>
          <w:rFonts w:ascii="Times New Roman" w:eastAsia="TimesNewRoman" w:hAnsi="Times New Roman"/>
          <w:sz w:val="24"/>
          <w:szCs w:val="24"/>
          <w:lang w:val="en-US"/>
        </w:rPr>
      </w:pPr>
      <w:r w:rsidRPr="00DB0A87">
        <w:rPr>
          <w:rFonts w:ascii="Times New Roman" w:eastAsia="TimesNewRoman" w:hAnsi="Times New Roman"/>
          <w:sz w:val="24"/>
          <w:szCs w:val="24"/>
        </w:rPr>
        <w:t>Kemauan menerima (</w:t>
      </w:r>
      <w:r w:rsidRPr="00DB0A87">
        <w:rPr>
          <w:rFonts w:ascii="Times New Roman" w:eastAsia="TimesNewRoman" w:hAnsi="Times New Roman"/>
          <w:i/>
          <w:iCs/>
          <w:sz w:val="24"/>
          <w:szCs w:val="24"/>
        </w:rPr>
        <w:t>receiving</w:t>
      </w:r>
      <w:r w:rsidRPr="00DB0A87">
        <w:rPr>
          <w:rFonts w:ascii="Times New Roman" w:eastAsia="TimesNewRoman" w:hAnsi="Times New Roman"/>
          <w:sz w:val="24"/>
          <w:szCs w:val="24"/>
        </w:rPr>
        <w:t>), merupakan kemauan untuk memperhatikan suatu gejala atau rangsangan tertentu seperti kegiatan memb</w:t>
      </w:r>
      <w:r w:rsidR="000B3863">
        <w:rPr>
          <w:rFonts w:ascii="Times New Roman" w:eastAsia="TimesNewRoman" w:hAnsi="Times New Roman"/>
          <w:sz w:val="24"/>
          <w:szCs w:val="24"/>
        </w:rPr>
        <w:t>aca buku, mendengar musi</w:t>
      </w:r>
      <w:r w:rsidR="000B3863">
        <w:rPr>
          <w:rFonts w:ascii="Times New Roman" w:eastAsia="TimesNewRoman" w:hAnsi="Times New Roman"/>
          <w:sz w:val="24"/>
          <w:szCs w:val="24"/>
          <w:lang w:val="en-US"/>
        </w:rPr>
        <w:t>k</w:t>
      </w:r>
      <w:r w:rsidRPr="00DB0A87">
        <w:rPr>
          <w:rFonts w:ascii="Times New Roman" w:eastAsia="TimesNewRoman" w:hAnsi="Times New Roman"/>
          <w:sz w:val="24"/>
          <w:szCs w:val="24"/>
        </w:rPr>
        <w:t xml:space="preserve"> atau bergaul dengan orang yang mempunyai ras berbeda.</w:t>
      </w:r>
    </w:p>
    <w:p w:rsidR="00CB6D2E" w:rsidRDefault="00DB0A87" w:rsidP="002718D2">
      <w:pPr>
        <w:pStyle w:val="ListParagraph"/>
        <w:numPr>
          <w:ilvl w:val="0"/>
          <w:numId w:val="15"/>
        </w:numPr>
        <w:autoSpaceDE w:val="0"/>
        <w:autoSpaceDN w:val="0"/>
        <w:adjustRightInd w:val="0"/>
        <w:spacing w:after="0" w:line="240" w:lineRule="auto"/>
        <w:ind w:left="1530"/>
        <w:jc w:val="both"/>
        <w:rPr>
          <w:rFonts w:ascii="Times New Roman" w:eastAsia="TimesNewRoman" w:hAnsi="Times New Roman"/>
          <w:sz w:val="24"/>
          <w:szCs w:val="24"/>
          <w:lang w:val="en-US"/>
        </w:rPr>
      </w:pPr>
      <w:r w:rsidRPr="00CB6D2E">
        <w:rPr>
          <w:rFonts w:ascii="Times New Roman" w:eastAsia="TimesNewRoman" w:hAnsi="Times New Roman"/>
          <w:sz w:val="24"/>
          <w:szCs w:val="24"/>
        </w:rPr>
        <w:lastRenderedPageBreak/>
        <w:t>Kemauan menanggapi (</w:t>
      </w:r>
      <w:r w:rsidRPr="00CB6D2E">
        <w:rPr>
          <w:rFonts w:ascii="Times New Roman" w:eastAsia="TimesNewRoman" w:hAnsi="Times New Roman"/>
          <w:i/>
          <w:iCs/>
          <w:sz w:val="24"/>
          <w:szCs w:val="24"/>
        </w:rPr>
        <w:t>responding</w:t>
      </w:r>
      <w:r w:rsidRPr="00CB6D2E">
        <w:rPr>
          <w:rFonts w:ascii="Times New Roman" w:eastAsia="TimesNewRoman" w:hAnsi="Times New Roman"/>
          <w:sz w:val="24"/>
          <w:szCs w:val="24"/>
        </w:rPr>
        <w:t>), yaitu pastisipasi aktif dalam kegiatan tertentu.</w:t>
      </w:r>
    </w:p>
    <w:p w:rsidR="00CB6D2E" w:rsidRDefault="00DB0A87" w:rsidP="002718D2">
      <w:pPr>
        <w:pStyle w:val="ListParagraph"/>
        <w:numPr>
          <w:ilvl w:val="0"/>
          <w:numId w:val="15"/>
        </w:numPr>
        <w:autoSpaceDE w:val="0"/>
        <w:autoSpaceDN w:val="0"/>
        <w:adjustRightInd w:val="0"/>
        <w:spacing w:after="0" w:line="240" w:lineRule="auto"/>
        <w:ind w:left="1530"/>
        <w:jc w:val="both"/>
        <w:rPr>
          <w:rFonts w:ascii="Times New Roman" w:eastAsia="TimesNewRoman" w:hAnsi="Times New Roman"/>
          <w:sz w:val="24"/>
          <w:szCs w:val="24"/>
          <w:lang w:val="en-US"/>
        </w:rPr>
      </w:pPr>
      <w:r w:rsidRPr="00CB6D2E">
        <w:rPr>
          <w:rFonts w:ascii="Times New Roman" w:eastAsia="TimesNewRoman" w:hAnsi="Times New Roman"/>
          <w:sz w:val="24"/>
          <w:szCs w:val="24"/>
        </w:rPr>
        <w:t>Berkeyakinan (</w:t>
      </w:r>
      <w:r w:rsidRPr="00CB6D2E">
        <w:rPr>
          <w:rFonts w:ascii="Times New Roman" w:eastAsia="TimesNewRoman" w:hAnsi="Times New Roman"/>
          <w:i/>
          <w:iCs/>
          <w:sz w:val="24"/>
          <w:szCs w:val="24"/>
        </w:rPr>
        <w:t>valuing</w:t>
      </w:r>
      <w:r w:rsidRPr="00CB6D2E">
        <w:rPr>
          <w:rFonts w:ascii="Times New Roman" w:eastAsia="TimesNewRoman" w:hAnsi="Times New Roman"/>
          <w:sz w:val="24"/>
          <w:szCs w:val="24"/>
        </w:rPr>
        <w:t>), berkenaan dengan kemauan menerima sistem nilai tertentu pada diri individu.</w:t>
      </w:r>
    </w:p>
    <w:p w:rsidR="00CB6D2E" w:rsidRDefault="00DB0A87" w:rsidP="002718D2">
      <w:pPr>
        <w:pStyle w:val="ListParagraph"/>
        <w:numPr>
          <w:ilvl w:val="0"/>
          <w:numId w:val="15"/>
        </w:numPr>
        <w:autoSpaceDE w:val="0"/>
        <w:autoSpaceDN w:val="0"/>
        <w:adjustRightInd w:val="0"/>
        <w:spacing w:after="0" w:line="240" w:lineRule="auto"/>
        <w:ind w:left="1530"/>
        <w:jc w:val="both"/>
        <w:rPr>
          <w:rFonts w:ascii="Times New Roman" w:eastAsia="TimesNewRoman" w:hAnsi="Times New Roman"/>
          <w:sz w:val="24"/>
          <w:szCs w:val="24"/>
          <w:lang w:val="en-US"/>
        </w:rPr>
      </w:pPr>
      <w:r w:rsidRPr="00CB6D2E">
        <w:rPr>
          <w:rFonts w:ascii="Times New Roman" w:eastAsia="TimesNewRoman" w:hAnsi="Times New Roman"/>
          <w:sz w:val="24"/>
          <w:szCs w:val="24"/>
        </w:rPr>
        <w:t>Penerapan karya (</w:t>
      </w:r>
      <w:r w:rsidRPr="00CB6D2E">
        <w:rPr>
          <w:rFonts w:ascii="Times New Roman" w:eastAsia="TimesNewRoman" w:hAnsi="Times New Roman"/>
          <w:i/>
          <w:iCs/>
          <w:sz w:val="24"/>
          <w:szCs w:val="24"/>
        </w:rPr>
        <w:t>organisation</w:t>
      </w:r>
      <w:r w:rsidRPr="00CB6D2E">
        <w:rPr>
          <w:rFonts w:ascii="Times New Roman" w:eastAsia="TimesNewRoman" w:hAnsi="Times New Roman"/>
          <w:sz w:val="24"/>
          <w:szCs w:val="24"/>
        </w:rPr>
        <w:t>), berkenaan dengan penerimaan terhadap berbagai nilai yang berbeda-beda berdasarkan pada suatu sistem nilai yang lebih tinggi.</w:t>
      </w:r>
    </w:p>
    <w:p w:rsidR="00CB6D2E" w:rsidRPr="00FF4EE8" w:rsidRDefault="00DB0A87" w:rsidP="002718D2">
      <w:pPr>
        <w:pStyle w:val="ListParagraph"/>
        <w:numPr>
          <w:ilvl w:val="0"/>
          <w:numId w:val="15"/>
        </w:numPr>
        <w:autoSpaceDE w:val="0"/>
        <w:autoSpaceDN w:val="0"/>
        <w:adjustRightInd w:val="0"/>
        <w:spacing w:after="0" w:line="240" w:lineRule="auto"/>
        <w:ind w:left="1530"/>
        <w:jc w:val="both"/>
        <w:rPr>
          <w:rFonts w:ascii="Times New Roman" w:eastAsia="TimesNewRoman" w:hAnsi="Times New Roman"/>
          <w:sz w:val="24"/>
          <w:szCs w:val="24"/>
          <w:lang w:val="en-US"/>
        </w:rPr>
      </w:pPr>
      <w:r w:rsidRPr="00CB6D2E">
        <w:rPr>
          <w:rFonts w:ascii="Times New Roman" w:eastAsia="TimesNewRoman" w:hAnsi="Times New Roman"/>
          <w:sz w:val="24"/>
          <w:szCs w:val="24"/>
        </w:rPr>
        <w:t>Ketekunan dan ketelitian (</w:t>
      </w:r>
      <w:r w:rsidRPr="00CB6D2E">
        <w:rPr>
          <w:rFonts w:ascii="Times New Roman" w:eastAsia="TimesNewRoman" w:hAnsi="Times New Roman"/>
          <w:i/>
          <w:iCs/>
          <w:sz w:val="24"/>
          <w:szCs w:val="24"/>
        </w:rPr>
        <w:t>characterization by a value complex</w:t>
      </w:r>
      <w:r w:rsidRPr="00CB6D2E">
        <w:rPr>
          <w:rFonts w:ascii="Times New Roman" w:eastAsia="TimesNewRoman" w:hAnsi="Times New Roman"/>
          <w:sz w:val="24"/>
          <w:szCs w:val="24"/>
        </w:rPr>
        <w:t>), pada taraf ini individu sudah memiliki sistem nilai</w:t>
      </w:r>
      <w:r w:rsidRPr="00CB6D2E">
        <w:rPr>
          <w:rFonts w:ascii="Times New Roman" w:eastAsia="TimesNewRoman" w:hAnsi="Times New Roman"/>
          <w:i/>
          <w:iCs/>
          <w:sz w:val="24"/>
          <w:szCs w:val="24"/>
        </w:rPr>
        <w:t xml:space="preserve"> </w:t>
      </w:r>
      <w:r w:rsidRPr="00CB6D2E">
        <w:rPr>
          <w:rFonts w:ascii="Times New Roman" w:eastAsia="TimesNewRoman" w:hAnsi="Times New Roman"/>
          <w:sz w:val="24"/>
          <w:szCs w:val="24"/>
        </w:rPr>
        <w:t>selalu menyelaraskan perilakunya sesuai dengan sistem nilai</w:t>
      </w:r>
      <w:r w:rsidRPr="00CB6D2E">
        <w:rPr>
          <w:rFonts w:ascii="Times New Roman" w:eastAsia="TimesNewRoman" w:hAnsi="Times New Roman"/>
          <w:i/>
          <w:iCs/>
          <w:sz w:val="24"/>
          <w:szCs w:val="24"/>
        </w:rPr>
        <w:t xml:space="preserve"> </w:t>
      </w:r>
      <w:r w:rsidRPr="00CB6D2E">
        <w:rPr>
          <w:rFonts w:ascii="Times New Roman" w:eastAsia="TimesNewRoman" w:hAnsi="Times New Roman"/>
          <w:sz w:val="24"/>
          <w:szCs w:val="24"/>
        </w:rPr>
        <w:t>yang dipegangnya.</w:t>
      </w:r>
    </w:p>
    <w:p w:rsidR="00DB0A87" w:rsidRPr="00DB0A87" w:rsidRDefault="00DB0A87" w:rsidP="00CC428B">
      <w:pPr>
        <w:pStyle w:val="ListParagraph"/>
        <w:numPr>
          <w:ilvl w:val="0"/>
          <w:numId w:val="34"/>
        </w:numPr>
        <w:autoSpaceDE w:val="0"/>
        <w:autoSpaceDN w:val="0"/>
        <w:adjustRightInd w:val="0"/>
        <w:spacing w:after="0" w:line="240" w:lineRule="auto"/>
        <w:jc w:val="both"/>
        <w:rPr>
          <w:rFonts w:ascii="Times New Roman" w:eastAsia="TimesNewRoman" w:hAnsi="Times New Roman"/>
          <w:sz w:val="24"/>
          <w:szCs w:val="24"/>
        </w:rPr>
      </w:pPr>
      <w:r w:rsidRPr="00DB0A87">
        <w:rPr>
          <w:rFonts w:ascii="Times New Roman" w:eastAsia="TimesNewRoman" w:hAnsi="Times New Roman"/>
          <w:sz w:val="24"/>
          <w:szCs w:val="24"/>
        </w:rPr>
        <w:t>Domain Psikomotirik</w:t>
      </w:r>
    </w:p>
    <w:p w:rsidR="00DB0A87" w:rsidRPr="00DB0A87" w:rsidRDefault="00DB0A87" w:rsidP="002718D2">
      <w:pPr>
        <w:pStyle w:val="ListParagraph"/>
        <w:autoSpaceDE w:val="0"/>
        <w:autoSpaceDN w:val="0"/>
        <w:adjustRightInd w:val="0"/>
        <w:spacing w:after="0" w:line="240" w:lineRule="auto"/>
        <w:ind w:left="1170"/>
        <w:jc w:val="both"/>
        <w:rPr>
          <w:rFonts w:ascii="Times New Roman" w:eastAsia="TimesNewRoman" w:hAnsi="Times New Roman"/>
          <w:sz w:val="24"/>
          <w:szCs w:val="24"/>
        </w:rPr>
      </w:pPr>
      <w:r w:rsidRPr="00DB0A87">
        <w:rPr>
          <w:rFonts w:ascii="Times New Roman" w:eastAsia="TimesNewRoman" w:hAnsi="Times New Roman"/>
          <w:sz w:val="24"/>
          <w:szCs w:val="24"/>
        </w:rPr>
        <w:t>Domain psikomotorik berkenaan dengan keterampilan (</w:t>
      </w:r>
      <w:r w:rsidRPr="00DB0A87">
        <w:rPr>
          <w:rFonts w:ascii="Times New Roman" w:eastAsia="TimesNewRoman" w:hAnsi="Times New Roman"/>
          <w:i/>
          <w:iCs/>
          <w:sz w:val="24"/>
          <w:szCs w:val="24"/>
        </w:rPr>
        <w:t>skill</w:t>
      </w:r>
      <w:r w:rsidRPr="00DB0A87">
        <w:rPr>
          <w:rFonts w:ascii="Times New Roman" w:eastAsia="TimesNewRoman" w:hAnsi="Times New Roman"/>
          <w:sz w:val="24"/>
          <w:szCs w:val="24"/>
        </w:rPr>
        <w:t>) yang bersifat manual atau motorik. Urutan tingkatan dari yang paling sederhana sampai yang paling kompleks adalah sebagai berikut;</w:t>
      </w:r>
    </w:p>
    <w:p w:rsidR="00CB6D2E" w:rsidRPr="00CB6D2E" w:rsidRDefault="00DB0A87" w:rsidP="002718D2">
      <w:pPr>
        <w:pStyle w:val="ListParagraph"/>
        <w:numPr>
          <w:ilvl w:val="0"/>
          <w:numId w:val="16"/>
        </w:numPr>
        <w:autoSpaceDE w:val="0"/>
        <w:autoSpaceDN w:val="0"/>
        <w:adjustRightInd w:val="0"/>
        <w:spacing w:after="0" w:line="240" w:lineRule="auto"/>
        <w:ind w:left="1530"/>
        <w:jc w:val="both"/>
        <w:rPr>
          <w:rFonts w:ascii="Times New Roman" w:eastAsia="TimesNewRoman" w:hAnsi="Times New Roman"/>
          <w:sz w:val="24"/>
          <w:szCs w:val="24"/>
        </w:rPr>
      </w:pPr>
      <w:r w:rsidRPr="00DB0A87">
        <w:rPr>
          <w:rFonts w:ascii="Times New Roman" w:eastAsia="TimesNewRoman" w:hAnsi="Times New Roman"/>
          <w:sz w:val="24"/>
          <w:szCs w:val="24"/>
        </w:rPr>
        <w:t>Persepsi (</w:t>
      </w:r>
      <w:r w:rsidRPr="00DB0A87">
        <w:rPr>
          <w:rFonts w:ascii="Times New Roman" w:eastAsia="TimesNewRoman" w:hAnsi="Times New Roman"/>
          <w:i/>
          <w:iCs/>
          <w:sz w:val="24"/>
          <w:szCs w:val="24"/>
        </w:rPr>
        <w:t>perception</w:t>
      </w:r>
      <w:r w:rsidRPr="00DB0A87">
        <w:rPr>
          <w:rFonts w:ascii="Times New Roman" w:eastAsia="TimesNewRoman" w:hAnsi="Times New Roman"/>
          <w:sz w:val="24"/>
          <w:szCs w:val="24"/>
        </w:rPr>
        <w:t>), berkenaan dengan penggunaan indera dalam melakukan kegiatan.</w:t>
      </w:r>
    </w:p>
    <w:p w:rsidR="00CB6D2E" w:rsidRPr="00CB6D2E" w:rsidRDefault="00DB0A87" w:rsidP="002718D2">
      <w:pPr>
        <w:pStyle w:val="ListParagraph"/>
        <w:numPr>
          <w:ilvl w:val="0"/>
          <w:numId w:val="16"/>
        </w:numPr>
        <w:autoSpaceDE w:val="0"/>
        <w:autoSpaceDN w:val="0"/>
        <w:adjustRightInd w:val="0"/>
        <w:spacing w:after="0" w:line="240" w:lineRule="auto"/>
        <w:ind w:left="1530"/>
        <w:jc w:val="both"/>
        <w:rPr>
          <w:rFonts w:ascii="Times New Roman" w:eastAsia="TimesNewRoman" w:hAnsi="Times New Roman"/>
          <w:sz w:val="24"/>
          <w:szCs w:val="24"/>
        </w:rPr>
      </w:pPr>
      <w:r w:rsidRPr="00CB6D2E">
        <w:rPr>
          <w:rFonts w:ascii="Times New Roman" w:eastAsia="TimesNewRoman" w:hAnsi="Times New Roman"/>
          <w:sz w:val="24"/>
          <w:szCs w:val="24"/>
        </w:rPr>
        <w:t>Kesiapan melakukan sesuatu kegiatan (</w:t>
      </w:r>
      <w:r w:rsidRPr="00CB6D2E">
        <w:rPr>
          <w:rFonts w:ascii="Times New Roman" w:eastAsia="TimesNewRoman" w:hAnsi="Times New Roman"/>
          <w:i/>
          <w:iCs/>
          <w:sz w:val="24"/>
          <w:szCs w:val="24"/>
        </w:rPr>
        <w:t>set</w:t>
      </w:r>
      <w:r w:rsidR="00CB6D2E">
        <w:rPr>
          <w:rFonts w:ascii="Times New Roman" w:eastAsia="TimesNewRoman" w:hAnsi="Times New Roman"/>
          <w:sz w:val="24"/>
          <w:szCs w:val="24"/>
        </w:rPr>
        <w:t>)</w:t>
      </w:r>
      <w:r w:rsidRPr="00CB6D2E">
        <w:rPr>
          <w:rFonts w:ascii="Times New Roman" w:eastAsia="TimesNewRoman" w:hAnsi="Times New Roman"/>
          <w:sz w:val="24"/>
          <w:szCs w:val="24"/>
        </w:rPr>
        <w:t>.</w:t>
      </w:r>
    </w:p>
    <w:p w:rsidR="00CB6D2E" w:rsidRPr="00CB6D2E" w:rsidRDefault="00DB0A87" w:rsidP="002718D2">
      <w:pPr>
        <w:pStyle w:val="ListParagraph"/>
        <w:numPr>
          <w:ilvl w:val="0"/>
          <w:numId w:val="16"/>
        </w:numPr>
        <w:autoSpaceDE w:val="0"/>
        <w:autoSpaceDN w:val="0"/>
        <w:adjustRightInd w:val="0"/>
        <w:spacing w:after="0" w:line="240" w:lineRule="auto"/>
        <w:ind w:left="1530"/>
        <w:jc w:val="both"/>
        <w:rPr>
          <w:rFonts w:ascii="Times New Roman" w:eastAsia="TimesNewRoman" w:hAnsi="Times New Roman"/>
          <w:sz w:val="24"/>
          <w:szCs w:val="24"/>
        </w:rPr>
      </w:pPr>
      <w:r w:rsidRPr="00CB6D2E">
        <w:rPr>
          <w:rFonts w:ascii="Times New Roman" w:eastAsia="TimesNewRoman" w:hAnsi="Times New Roman"/>
          <w:sz w:val="24"/>
          <w:szCs w:val="24"/>
        </w:rPr>
        <w:t>Mekanisme (</w:t>
      </w:r>
      <w:r w:rsidRPr="00CB6D2E">
        <w:rPr>
          <w:rFonts w:ascii="Times New Roman" w:eastAsia="TimesNewRoman" w:hAnsi="Times New Roman"/>
          <w:i/>
          <w:iCs/>
          <w:sz w:val="24"/>
          <w:szCs w:val="24"/>
        </w:rPr>
        <w:t>mechanism</w:t>
      </w:r>
      <w:r w:rsidR="000B3863">
        <w:rPr>
          <w:rFonts w:ascii="Times New Roman" w:eastAsia="TimesNewRoman" w:hAnsi="Times New Roman"/>
          <w:sz w:val="24"/>
          <w:szCs w:val="24"/>
        </w:rPr>
        <w:t>), berkenaan dengan pena</w:t>
      </w:r>
      <w:r w:rsidRPr="00CB6D2E">
        <w:rPr>
          <w:rFonts w:ascii="Times New Roman" w:eastAsia="TimesNewRoman" w:hAnsi="Times New Roman"/>
          <w:sz w:val="24"/>
          <w:szCs w:val="24"/>
        </w:rPr>
        <w:t>mpilan respons yang sudah dipelajari dan sudah menjadi kebiasaan, gerakan yang ditampilkan menunjukkan pada suatu kemahiran.</w:t>
      </w:r>
    </w:p>
    <w:p w:rsidR="00CB6D2E" w:rsidRPr="00CB6D2E" w:rsidRDefault="00DB0A87" w:rsidP="002718D2">
      <w:pPr>
        <w:pStyle w:val="ListParagraph"/>
        <w:numPr>
          <w:ilvl w:val="0"/>
          <w:numId w:val="16"/>
        </w:numPr>
        <w:autoSpaceDE w:val="0"/>
        <w:autoSpaceDN w:val="0"/>
        <w:adjustRightInd w:val="0"/>
        <w:spacing w:after="0" w:line="240" w:lineRule="auto"/>
        <w:ind w:left="1530"/>
        <w:jc w:val="both"/>
        <w:rPr>
          <w:rFonts w:ascii="Times New Roman" w:eastAsia="TimesNewRoman" w:hAnsi="Times New Roman"/>
          <w:sz w:val="24"/>
          <w:szCs w:val="24"/>
        </w:rPr>
      </w:pPr>
      <w:r w:rsidRPr="00CB6D2E">
        <w:rPr>
          <w:rFonts w:ascii="Times New Roman" w:eastAsia="TimesNewRoman" w:hAnsi="Times New Roman"/>
          <w:sz w:val="24"/>
          <w:szCs w:val="24"/>
        </w:rPr>
        <w:t>Respons terbimbing (</w:t>
      </w:r>
      <w:r w:rsidRPr="00CB6D2E">
        <w:rPr>
          <w:rFonts w:ascii="Times New Roman" w:eastAsia="TimesNewRoman" w:hAnsi="Times New Roman"/>
          <w:i/>
          <w:iCs/>
          <w:sz w:val="24"/>
          <w:szCs w:val="24"/>
        </w:rPr>
        <w:t>guided respons</w:t>
      </w:r>
      <w:r w:rsidRPr="00CB6D2E">
        <w:rPr>
          <w:rFonts w:ascii="Times New Roman" w:eastAsia="TimesNewRoman" w:hAnsi="Times New Roman"/>
          <w:sz w:val="24"/>
          <w:szCs w:val="24"/>
        </w:rPr>
        <w:t>), seperti meniru-niru, mengulangi perbuatan yang diperintahkan, melakukan kegiatan coba-coba (</w:t>
      </w:r>
      <w:r w:rsidRPr="00CB6D2E">
        <w:rPr>
          <w:rFonts w:ascii="Times New Roman" w:eastAsia="TimesNewRoman" w:hAnsi="Times New Roman"/>
          <w:i/>
          <w:iCs/>
          <w:sz w:val="24"/>
          <w:szCs w:val="24"/>
        </w:rPr>
        <w:t>trial and error</w:t>
      </w:r>
      <w:r w:rsidRPr="00CB6D2E">
        <w:rPr>
          <w:rFonts w:ascii="Times New Roman" w:eastAsia="TimesNewRoman" w:hAnsi="Times New Roman"/>
          <w:sz w:val="24"/>
          <w:szCs w:val="24"/>
        </w:rPr>
        <w:t>).</w:t>
      </w:r>
    </w:p>
    <w:p w:rsidR="00CB6D2E" w:rsidRPr="00CB6D2E" w:rsidRDefault="00DB0A87" w:rsidP="002718D2">
      <w:pPr>
        <w:pStyle w:val="ListParagraph"/>
        <w:numPr>
          <w:ilvl w:val="0"/>
          <w:numId w:val="16"/>
        </w:numPr>
        <w:autoSpaceDE w:val="0"/>
        <w:autoSpaceDN w:val="0"/>
        <w:adjustRightInd w:val="0"/>
        <w:spacing w:after="0" w:line="240" w:lineRule="auto"/>
        <w:ind w:left="1530"/>
        <w:jc w:val="both"/>
        <w:rPr>
          <w:rFonts w:ascii="Times New Roman" w:eastAsia="TimesNewRoman" w:hAnsi="Times New Roman"/>
          <w:sz w:val="24"/>
          <w:szCs w:val="24"/>
        </w:rPr>
      </w:pPr>
      <w:r w:rsidRPr="00CB6D2E">
        <w:rPr>
          <w:rFonts w:ascii="Times New Roman" w:eastAsia="TimesNewRoman" w:hAnsi="Times New Roman"/>
          <w:sz w:val="24"/>
          <w:szCs w:val="24"/>
        </w:rPr>
        <w:t>Kemahiran (</w:t>
      </w:r>
      <w:r w:rsidRPr="00CB6D2E">
        <w:rPr>
          <w:rFonts w:ascii="Times New Roman" w:eastAsia="TimesNewRoman" w:hAnsi="Times New Roman"/>
          <w:i/>
          <w:iCs/>
          <w:sz w:val="24"/>
          <w:szCs w:val="24"/>
        </w:rPr>
        <w:t>complex overt respons</w:t>
      </w:r>
      <w:r w:rsidRPr="00CB6D2E">
        <w:rPr>
          <w:rFonts w:ascii="Times New Roman" w:eastAsia="TimesNewRoman" w:hAnsi="Times New Roman"/>
          <w:sz w:val="24"/>
          <w:szCs w:val="24"/>
        </w:rPr>
        <w:t>), berkenaan dengan penampilan gerakan motorik dengan  keterampilan penuh.</w:t>
      </w:r>
    </w:p>
    <w:p w:rsidR="00CB6D2E" w:rsidRPr="00CB6D2E" w:rsidRDefault="00DB0A87" w:rsidP="002718D2">
      <w:pPr>
        <w:pStyle w:val="ListParagraph"/>
        <w:numPr>
          <w:ilvl w:val="0"/>
          <w:numId w:val="16"/>
        </w:numPr>
        <w:autoSpaceDE w:val="0"/>
        <w:autoSpaceDN w:val="0"/>
        <w:adjustRightInd w:val="0"/>
        <w:spacing w:after="0" w:line="240" w:lineRule="auto"/>
        <w:ind w:left="1530"/>
        <w:jc w:val="both"/>
        <w:rPr>
          <w:rFonts w:ascii="Times New Roman" w:eastAsia="TimesNewRoman" w:hAnsi="Times New Roman"/>
          <w:sz w:val="24"/>
          <w:szCs w:val="24"/>
        </w:rPr>
      </w:pPr>
      <w:r w:rsidRPr="00CB6D2E">
        <w:rPr>
          <w:rFonts w:ascii="Times New Roman" w:eastAsia="TimesNewRoman" w:hAnsi="Times New Roman"/>
          <w:sz w:val="24"/>
          <w:szCs w:val="24"/>
        </w:rPr>
        <w:t>Adaptasi (</w:t>
      </w:r>
      <w:r w:rsidRPr="00CB6D2E">
        <w:rPr>
          <w:rFonts w:ascii="Times New Roman" w:eastAsia="TimesNewRoman" w:hAnsi="Times New Roman"/>
          <w:i/>
          <w:iCs/>
          <w:sz w:val="24"/>
          <w:szCs w:val="24"/>
        </w:rPr>
        <w:t>adaptation</w:t>
      </w:r>
      <w:r w:rsidRPr="00CB6D2E">
        <w:rPr>
          <w:rFonts w:ascii="Times New Roman" w:eastAsia="TimesNewRoman" w:hAnsi="Times New Roman"/>
          <w:sz w:val="24"/>
          <w:szCs w:val="24"/>
        </w:rPr>
        <w:t>), berkenaan dengan keterampilan yang sudah berkembang pada diri individu sehingga yang bersangkutan mampu memodifikasi pada pola gerakan sesuai dengan situasi dan kondisi tertentu.</w:t>
      </w:r>
    </w:p>
    <w:p w:rsidR="00DB0A87" w:rsidRPr="00CB6D2E" w:rsidRDefault="00DB0A87" w:rsidP="0063205E">
      <w:pPr>
        <w:pStyle w:val="ListParagraph"/>
        <w:numPr>
          <w:ilvl w:val="0"/>
          <w:numId w:val="16"/>
        </w:numPr>
        <w:autoSpaceDE w:val="0"/>
        <w:autoSpaceDN w:val="0"/>
        <w:adjustRightInd w:val="0"/>
        <w:spacing w:after="0" w:line="240" w:lineRule="auto"/>
        <w:ind w:left="1530"/>
        <w:jc w:val="both"/>
        <w:rPr>
          <w:rFonts w:ascii="Times New Roman" w:eastAsia="TimesNewRoman" w:hAnsi="Times New Roman"/>
          <w:sz w:val="24"/>
          <w:szCs w:val="24"/>
        </w:rPr>
      </w:pPr>
      <w:r w:rsidRPr="00CB6D2E">
        <w:rPr>
          <w:rFonts w:ascii="Times New Roman" w:eastAsia="TimesNewRoman" w:hAnsi="Times New Roman"/>
          <w:sz w:val="24"/>
          <w:szCs w:val="24"/>
        </w:rPr>
        <w:t>Originasi (</w:t>
      </w:r>
      <w:r w:rsidRPr="00CB6D2E">
        <w:rPr>
          <w:rFonts w:ascii="Times New Roman" w:eastAsia="TimesNewRoman" w:hAnsi="Times New Roman"/>
          <w:i/>
          <w:iCs/>
          <w:sz w:val="24"/>
          <w:szCs w:val="24"/>
        </w:rPr>
        <w:t>origination</w:t>
      </w:r>
      <w:r w:rsidRPr="00CB6D2E">
        <w:rPr>
          <w:rFonts w:ascii="Times New Roman" w:eastAsia="TimesNewRoman" w:hAnsi="Times New Roman"/>
          <w:sz w:val="24"/>
          <w:szCs w:val="24"/>
        </w:rPr>
        <w:t xml:space="preserve">), menunjukkan pada penciptaan pola gerakan baru untuk disesuaikan dengan situasi atau </w:t>
      </w:r>
      <w:r w:rsidR="000B3863" w:rsidRPr="00CB6D2E">
        <w:rPr>
          <w:rFonts w:ascii="Times New Roman" w:eastAsia="TimesNewRoman" w:hAnsi="Times New Roman"/>
          <w:sz w:val="24"/>
          <w:szCs w:val="24"/>
        </w:rPr>
        <w:t xml:space="preserve">masalah </w:t>
      </w:r>
      <w:r w:rsidRPr="00CB6D2E">
        <w:rPr>
          <w:rFonts w:ascii="Times New Roman" w:eastAsia="TimesNewRoman" w:hAnsi="Times New Roman"/>
          <w:sz w:val="24"/>
          <w:szCs w:val="24"/>
        </w:rPr>
        <w:t>tertentu.</w:t>
      </w:r>
      <w:r w:rsidR="00CC428B">
        <w:rPr>
          <w:rFonts w:ascii="Times New Roman" w:eastAsia="TimesNewRoman" w:hAnsi="Times New Roman"/>
          <w:sz w:val="24"/>
          <w:szCs w:val="24"/>
          <w:lang w:val="en-US"/>
        </w:rPr>
        <w:t>”</w:t>
      </w:r>
      <w:r w:rsidR="00CC428B" w:rsidRPr="00CC428B">
        <w:rPr>
          <w:rStyle w:val="FootnoteReference"/>
          <w:rFonts w:ascii="Times New Roman" w:eastAsia="TimesNewRoman" w:hAnsi="Times New Roman"/>
          <w:sz w:val="24"/>
          <w:szCs w:val="24"/>
          <w:lang w:val="en-US"/>
        </w:rPr>
        <w:t xml:space="preserve"> </w:t>
      </w:r>
      <w:r w:rsidR="00CC428B">
        <w:rPr>
          <w:rStyle w:val="FootnoteReference"/>
          <w:rFonts w:ascii="Times New Roman" w:eastAsia="TimesNewRoman" w:hAnsi="Times New Roman"/>
          <w:sz w:val="24"/>
          <w:szCs w:val="24"/>
          <w:lang w:val="en-US"/>
        </w:rPr>
        <w:footnoteReference w:id="6"/>
      </w:r>
    </w:p>
    <w:p w:rsidR="00CB6D2E" w:rsidRDefault="00CB6D2E" w:rsidP="0063205E">
      <w:pPr>
        <w:pStyle w:val="ListParagraph"/>
        <w:autoSpaceDE w:val="0"/>
        <w:autoSpaceDN w:val="0"/>
        <w:adjustRightInd w:val="0"/>
        <w:spacing w:after="0" w:line="480" w:lineRule="auto"/>
        <w:ind w:left="786"/>
        <w:jc w:val="both"/>
        <w:rPr>
          <w:rFonts w:ascii="Times New Roman" w:eastAsia="TimesNewRoman" w:hAnsi="Times New Roman"/>
          <w:sz w:val="24"/>
          <w:szCs w:val="24"/>
          <w:lang w:val="en-US"/>
        </w:rPr>
      </w:pPr>
    </w:p>
    <w:p w:rsidR="00ED2D1D" w:rsidRPr="00CC428B" w:rsidRDefault="00DB0A87" w:rsidP="0063205E">
      <w:pPr>
        <w:pStyle w:val="ListParagraph"/>
        <w:autoSpaceDE w:val="0"/>
        <w:autoSpaceDN w:val="0"/>
        <w:adjustRightInd w:val="0"/>
        <w:spacing w:after="0" w:line="480" w:lineRule="auto"/>
        <w:ind w:left="450" w:firstLine="564"/>
        <w:jc w:val="both"/>
        <w:rPr>
          <w:rFonts w:ascii="Times New Roman" w:eastAsia="TimesNewRoman" w:hAnsi="Times New Roman"/>
          <w:sz w:val="24"/>
          <w:szCs w:val="24"/>
          <w:lang w:val="en-US"/>
        </w:rPr>
      </w:pPr>
      <w:r w:rsidRPr="00DB0A87">
        <w:rPr>
          <w:rFonts w:ascii="Times New Roman" w:eastAsia="TimesNewRoman" w:hAnsi="Times New Roman"/>
          <w:sz w:val="24"/>
          <w:szCs w:val="24"/>
        </w:rPr>
        <w:t xml:space="preserve">Ketiga ranah tersebut merupakan karakteristik manusia dalam bidang pendidikan yang merupakan hasil belajar. Menurut Popham sebagaimana yang dikutip oleh Harun Rasyid dan Mansur, ranah afektif menentukan keberhasilan belajar seseorang. Orang yang tidak memiliki minat pada pelajaran tertentu sulit </w:t>
      </w:r>
      <w:r w:rsidRPr="00DB0A87">
        <w:rPr>
          <w:rFonts w:ascii="Times New Roman" w:eastAsia="TimesNewRoman" w:hAnsi="Times New Roman"/>
          <w:sz w:val="24"/>
          <w:szCs w:val="24"/>
        </w:rPr>
        <w:lastRenderedPageBreak/>
        <w:t>untuk mencapai keberhasilan studi secara optimal, karena hasil belajar akan bermanfaat bagi masyarakat bila pada lulusan memiliki perilaku dan pandangan yang positif dalam ikut mensejahterakan dan menentramkan masyarakat. Untuk itu semua guru harus dapat melibatkan aktivitas siswa dalam proses pembelajaran.</w:t>
      </w:r>
      <w:r w:rsidR="00CC428B">
        <w:rPr>
          <w:rStyle w:val="FootnoteReference"/>
          <w:rFonts w:ascii="Times New Roman" w:eastAsia="TimesNewRoman" w:hAnsi="Times New Roman"/>
          <w:sz w:val="24"/>
          <w:szCs w:val="24"/>
        </w:rPr>
        <w:footnoteReference w:id="7"/>
      </w:r>
      <w:r w:rsidR="00CC428B">
        <w:rPr>
          <w:rFonts w:ascii="Times New Roman" w:eastAsia="TimesNewRoman" w:hAnsi="Times New Roman"/>
          <w:sz w:val="24"/>
          <w:szCs w:val="24"/>
          <w:lang w:val="en-US"/>
        </w:rPr>
        <w:t xml:space="preserve"> </w:t>
      </w:r>
    </w:p>
    <w:p w:rsidR="004752A7" w:rsidRDefault="004752A7" w:rsidP="004752A7">
      <w:pPr>
        <w:pStyle w:val="ListParagraph"/>
        <w:numPr>
          <w:ilvl w:val="0"/>
          <w:numId w:val="3"/>
        </w:numPr>
        <w:spacing w:after="0" w:line="480" w:lineRule="auto"/>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Indikator Hasil Belajar Siswa</w:t>
      </w:r>
    </w:p>
    <w:p w:rsidR="004752A7" w:rsidRDefault="008201FF" w:rsidP="008201FF">
      <w:pPr>
        <w:spacing w:after="0" w:line="480" w:lineRule="auto"/>
        <w:ind w:left="426" w:firstLine="564"/>
        <w:jc w:val="both"/>
        <w:rPr>
          <w:rFonts w:ascii="Times New Roman" w:hAnsi="Times New Roman"/>
          <w:color w:val="000000" w:themeColor="text1"/>
          <w:sz w:val="24"/>
          <w:szCs w:val="24"/>
          <w:lang w:val="en-US"/>
        </w:rPr>
      </w:pPr>
      <w:r w:rsidRPr="008201FF">
        <w:rPr>
          <w:rFonts w:ascii="Times New Roman" w:hAnsi="Times New Roman"/>
          <w:color w:val="000000" w:themeColor="text1"/>
          <w:sz w:val="24"/>
          <w:szCs w:val="24"/>
          <w:lang w:val="en-US"/>
        </w:rPr>
        <w:t>Pada prinsipnya,</w:t>
      </w:r>
      <w:r>
        <w:rPr>
          <w:rFonts w:ascii="Times New Roman" w:hAnsi="Times New Roman"/>
          <w:color w:val="000000" w:themeColor="text1"/>
          <w:sz w:val="24"/>
          <w:szCs w:val="24"/>
          <w:lang w:val="en-US"/>
        </w:rPr>
        <w:t xml:space="preserve"> pengungkapan hasil belajar ideal meliputi segenap ranah psikologis yang berubah sebagai akibat pengalaman dan proses belajar siswa. </w:t>
      </w:r>
      <w:r w:rsidR="0090586A">
        <w:rPr>
          <w:rFonts w:ascii="Times New Roman" w:hAnsi="Times New Roman"/>
          <w:color w:val="000000" w:themeColor="text1"/>
          <w:sz w:val="24"/>
          <w:szCs w:val="24"/>
          <w:lang w:val="en-US"/>
        </w:rPr>
        <w:t>Oleh karena itu, yang dapat dilakukan oleh guru dalam hal ini adalah mengambil cuplikan perubahan tingkah laku yang dianggap penting dan diharapkan dapat mencerminkan perubahan yang terjadi sebagai hasil belajar siswa, apakah itu berdimensi cipta dan rasa, maupun berdimensi karsa.</w:t>
      </w:r>
    </w:p>
    <w:p w:rsidR="00CC428B" w:rsidRPr="008201FF" w:rsidRDefault="0090586A" w:rsidP="00F8558F">
      <w:pPr>
        <w:spacing w:after="0" w:line="480" w:lineRule="auto"/>
        <w:ind w:left="426" w:firstLine="564"/>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Kunci pokok untuk memperoleh ukuran dan data hasil belajar siswa adalah mengetahui garis-garis besar indikator (penunjuk adanya prestasi tertentu) dikaitkan dengan jenis prestasi yang hendak diungkapkan atau diukur.</w:t>
      </w:r>
      <w:r w:rsidR="00052CDC">
        <w:rPr>
          <w:rStyle w:val="FootnoteReference"/>
          <w:rFonts w:ascii="Times New Roman" w:hAnsi="Times New Roman"/>
          <w:color w:val="000000" w:themeColor="text1"/>
          <w:sz w:val="24"/>
          <w:szCs w:val="24"/>
          <w:lang w:val="en-US"/>
        </w:rPr>
        <w:footnoteReference w:id="8"/>
      </w:r>
    </w:p>
    <w:p w:rsidR="004752A7" w:rsidRDefault="004752A7" w:rsidP="004752A7">
      <w:pPr>
        <w:pStyle w:val="ListParagraph"/>
        <w:numPr>
          <w:ilvl w:val="0"/>
          <w:numId w:val="3"/>
        </w:numPr>
        <w:spacing w:after="0" w:line="480" w:lineRule="auto"/>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Faktor-Faktor yang Mempengaruhi Hasil Belajar Siswa</w:t>
      </w:r>
    </w:p>
    <w:p w:rsidR="004752A7" w:rsidRPr="00204D0C" w:rsidRDefault="00B8392C" w:rsidP="00204D0C">
      <w:pPr>
        <w:spacing w:after="0" w:line="480" w:lineRule="auto"/>
        <w:ind w:left="426" w:firstLine="564"/>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Menurut Muhibbin Syah, </w:t>
      </w:r>
      <w:r w:rsidRPr="00204D0C">
        <w:rPr>
          <w:rFonts w:ascii="Times New Roman" w:hAnsi="Times New Roman"/>
          <w:color w:val="000000" w:themeColor="text1"/>
          <w:sz w:val="24"/>
          <w:szCs w:val="24"/>
          <w:lang w:val="en-US"/>
        </w:rPr>
        <w:t xml:space="preserve">ada </w:t>
      </w:r>
      <w:r w:rsidR="00AF53BB">
        <w:rPr>
          <w:rFonts w:ascii="Times New Roman" w:hAnsi="Times New Roman"/>
          <w:color w:val="000000" w:themeColor="text1"/>
          <w:sz w:val="24"/>
          <w:szCs w:val="24"/>
          <w:lang w:val="en-US"/>
        </w:rPr>
        <w:t>tiga</w:t>
      </w:r>
      <w:r w:rsidR="00204D0C" w:rsidRPr="00204D0C">
        <w:rPr>
          <w:rFonts w:ascii="Times New Roman" w:hAnsi="Times New Roman"/>
          <w:color w:val="000000" w:themeColor="text1"/>
          <w:sz w:val="24"/>
          <w:szCs w:val="24"/>
          <w:lang w:val="en-US"/>
        </w:rPr>
        <w:t xml:space="preserve"> </w:t>
      </w:r>
      <w:r w:rsidR="00204D0C">
        <w:rPr>
          <w:rFonts w:ascii="Times New Roman" w:hAnsi="Times New Roman"/>
          <w:color w:val="000000" w:themeColor="text1"/>
          <w:sz w:val="24"/>
          <w:szCs w:val="24"/>
          <w:lang w:val="en-US"/>
        </w:rPr>
        <w:t>fak</w:t>
      </w:r>
      <w:r w:rsidR="00204D0C" w:rsidRPr="00204D0C">
        <w:rPr>
          <w:rFonts w:ascii="Times New Roman" w:hAnsi="Times New Roman"/>
          <w:color w:val="000000" w:themeColor="text1"/>
          <w:sz w:val="24"/>
          <w:szCs w:val="24"/>
          <w:lang w:val="en-US"/>
        </w:rPr>
        <w:t>tor utama y</w:t>
      </w:r>
      <w:r w:rsidR="00204D0C">
        <w:rPr>
          <w:rFonts w:ascii="Times New Roman" w:hAnsi="Times New Roman"/>
          <w:color w:val="000000" w:themeColor="text1"/>
          <w:sz w:val="24"/>
          <w:szCs w:val="24"/>
          <w:lang w:val="en-US"/>
        </w:rPr>
        <w:t xml:space="preserve">ang memiliki pengaruh signifikan terhadap hasil belajar siswa, yaitu </w:t>
      </w:r>
      <w:r>
        <w:rPr>
          <w:rFonts w:ascii="Times New Roman" w:hAnsi="Times New Roman"/>
          <w:color w:val="000000" w:themeColor="text1"/>
          <w:sz w:val="24"/>
          <w:szCs w:val="24"/>
          <w:lang w:val="en-US"/>
        </w:rPr>
        <w:t>sebagai berikut:</w:t>
      </w:r>
    </w:p>
    <w:p w:rsidR="00204D0C" w:rsidRPr="00B8392C" w:rsidRDefault="00204D0C" w:rsidP="00B8392C">
      <w:pPr>
        <w:pStyle w:val="ListParagraph"/>
        <w:numPr>
          <w:ilvl w:val="0"/>
          <w:numId w:val="7"/>
        </w:numPr>
        <w:spacing w:after="0" w:line="480" w:lineRule="auto"/>
        <w:ind w:left="990"/>
        <w:jc w:val="both"/>
        <w:rPr>
          <w:rFonts w:ascii="Times New Roman" w:hAnsi="Times New Roman"/>
          <w:color w:val="000000" w:themeColor="text1"/>
          <w:sz w:val="24"/>
          <w:szCs w:val="24"/>
          <w:lang w:val="en-US"/>
        </w:rPr>
      </w:pPr>
      <w:r w:rsidRPr="00204D0C">
        <w:rPr>
          <w:rFonts w:ascii="Times New Roman" w:hAnsi="Times New Roman"/>
          <w:color w:val="000000" w:themeColor="text1"/>
          <w:sz w:val="24"/>
          <w:szCs w:val="24"/>
          <w:lang w:val="en-US"/>
        </w:rPr>
        <w:t xml:space="preserve">Faktor </w:t>
      </w:r>
      <w:r w:rsidR="00B8392C" w:rsidRPr="00204D0C">
        <w:rPr>
          <w:rFonts w:ascii="Times New Roman" w:hAnsi="Times New Roman"/>
          <w:color w:val="000000" w:themeColor="text1"/>
          <w:sz w:val="24"/>
          <w:szCs w:val="24"/>
          <w:lang w:val="en-US"/>
        </w:rPr>
        <w:t>internal</w:t>
      </w:r>
      <w:r w:rsidR="00B8392C">
        <w:rPr>
          <w:rFonts w:ascii="Times New Roman" w:hAnsi="Times New Roman"/>
          <w:color w:val="000000" w:themeColor="text1"/>
          <w:sz w:val="24"/>
          <w:szCs w:val="24"/>
          <w:lang w:val="en-US"/>
        </w:rPr>
        <w:t xml:space="preserve">, yaitu faktor dari dari dalam diri siswa itu sendiri, berupa keadaan/kondisi jasamani dan rohani siswa. </w:t>
      </w:r>
    </w:p>
    <w:p w:rsidR="00DA0B48" w:rsidRPr="00B8392C" w:rsidRDefault="00204D0C" w:rsidP="00B8392C">
      <w:pPr>
        <w:pStyle w:val="ListParagraph"/>
        <w:numPr>
          <w:ilvl w:val="0"/>
          <w:numId w:val="7"/>
        </w:numPr>
        <w:spacing w:after="0" w:line="480" w:lineRule="auto"/>
        <w:ind w:left="990"/>
        <w:jc w:val="both"/>
        <w:rPr>
          <w:rFonts w:ascii="Times New Roman" w:hAnsi="Times New Roman"/>
          <w:color w:val="000000" w:themeColor="text1"/>
          <w:sz w:val="24"/>
          <w:szCs w:val="24"/>
          <w:lang w:val="en-US"/>
        </w:rPr>
      </w:pPr>
      <w:r w:rsidRPr="00204D0C">
        <w:rPr>
          <w:rFonts w:ascii="Times New Roman" w:hAnsi="Times New Roman"/>
          <w:color w:val="000000" w:themeColor="text1"/>
          <w:sz w:val="24"/>
          <w:szCs w:val="24"/>
          <w:lang w:val="en-US"/>
        </w:rPr>
        <w:lastRenderedPageBreak/>
        <w:t xml:space="preserve">Faktor </w:t>
      </w:r>
      <w:r w:rsidR="00B8392C" w:rsidRPr="00204D0C">
        <w:rPr>
          <w:rFonts w:ascii="Times New Roman" w:hAnsi="Times New Roman"/>
          <w:color w:val="000000" w:themeColor="text1"/>
          <w:sz w:val="24"/>
          <w:szCs w:val="24"/>
          <w:lang w:val="en-US"/>
        </w:rPr>
        <w:t>eksternal</w:t>
      </w:r>
      <w:r w:rsidR="00B8392C">
        <w:rPr>
          <w:rFonts w:ascii="Times New Roman" w:hAnsi="Times New Roman"/>
          <w:color w:val="000000" w:themeColor="text1"/>
          <w:sz w:val="24"/>
          <w:szCs w:val="24"/>
          <w:lang w:val="en-US"/>
        </w:rPr>
        <w:t>, yaitu faktor yang berasal dari luar diri siswa, dalam hal ini kondisi lingkungan di sekitar siswa.</w:t>
      </w:r>
    </w:p>
    <w:p w:rsidR="00052CDC" w:rsidRDefault="00052CDC" w:rsidP="00204D0C">
      <w:pPr>
        <w:pStyle w:val="ListParagraph"/>
        <w:numPr>
          <w:ilvl w:val="0"/>
          <w:numId w:val="7"/>
        </w:numPr>
        <w:spacing w:after="0" w:line="480" w:lineRule="auto"/>
        <w:ind w:left="99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Fa</w:t>
      </w:r>
      <w:r w:rsidR="00DA0B48">
        <w:rPr>
          <w:rFonts w:ascii="Times New Roman" w:hAnsi="Times New Roman"/>
          <w:color w:val="000000" w:themeColor="text1"/>
          <w:sz w:val="24"/>
          <w:szCs w:val="24"/>
          <w:lang w:val="en-US"/>
        </w:rPr>
        <w:t>k</w:t>
      </w:r>
      <w:r>
        <w:rPr>
          <w:rFonts w:ascii="Times New Roman" w:hAnsi="Times New Roman"/>
          <w:color w:val="000000" w:themeColor="text1"/>
          <w:sz w:val="24"/>
          <w:szCs w:val="24"/>
          <w:lang w:val="en-US"/>
        </w:rPr>
        <w:t xml:space="preserve">tor </w:t>
      </w:r>
      <w:r w:rsidR="00B8392C">
        <w:rPr>
          <w:rFonts w:ascii="Times New Roman" w:hAnsi="Times New Roman"/>
          <w:color w:val="000000" w:themeColor="text1"/>
          <w:sz w:val="24"/>
          <w:szCs w:val="24"/>
          <w:lang w:val="en-US"/>
        </w:rPr>
        <w:t>pendekatan belajar, yaitu jenis upaya belajar siswa yang meliputi strategi dan metode untuk melakukan kegiatan pembelajaran.</w:t>
      </w:r>
      <w:r w:rsidR="00CC428B">
        <w:rPr>
          <w:rStyle w:val="FootnoteReference"/>
          <w:rFonts w:ascii="Times New Roman" w:hAnsi="Times New Roman"/>
          <w:color w:val="000000" w:themeColor="text1"/>
          <w:sz w:val="24"/>
          <w:szCs w:val="24"/>
          <w:lang w:val="en-US"/>
        </w:rPr>
        <w:footnoteReference w:id="9"/>
      </w:r>
    </w:p>
    <w:p w:rsidR="00FF4EE8" w:rsidRPr="00204D0C" w:rsidRDefault="00B8392C" w:rsidP="00B1584F">
      <w:pPr>
        <w:spacing w:after="0" w:line="480" w:lineRule="auto"/>
        <w:ind w:left="450" w:firstLine="54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Ketiga faktor di atas</w:t>
      </w:r>
      <w:r w:rsidR="000D3AA3">
        <w:rPr>
          <w:rFonts w:ascii="Times New Roman" w:hAnsi="Times New Roman"/>
          <w:color w:val="000000" w:themeColor="text1"/>
          <w:sz w:val="24"/>
          <w:szCs w:val="24"/>
          <w:lang w:val="en-US"/>
        </w:rPr>
        <w:t xml:space="preserve"> saling mempengaruhi antara satu</w:t>
      </w:r>
      <w:r>
        <w:rPr>
          <w:rFonts w:ascii="Times New Roman" w:hAnsi="Times New Roman"/>
          <w:color w:val="000000" w:themeColor="text1"/>
          <w:sz w:val="24"/>
          <w:szCs w:val="24"/>
          <w:lang w:val="en-US"/>
        </w:rPr>
        <w:t xml:space="preserve"> dengan yang lain. Yang menjadi menarik adalah bahwa</w:t>
      </w:r>
      <w:r w:rsidR="000D3AA3">
        <w:rPr>
          <w:rFonts w:ascii="Times New Roman" w:hAnsi="Times New Roman"/>
          <w:color w:val="000000" w:themeColor="text1"/>
          <w:sz w:val="24"/>
          <w:szCs w:val="24"/>
          <w:lang w:val="en-US"/>
        </w:rPr>
        <w:t xml:space="preserve"> guru memegang peranan yang sangat penting dalam ketiga faktor tersebut, yaitu bahwa guru yang merupakan faktor eksternal dapat memberikan motivasi kepada siswa (faktor internal) dengan cara memfasilitasi siswa untuk belajar dengan menggunakan metode yang relevan (pendekatan belajar) dengan materi yang akan dipelajari.</w:t>
      </w:r>
      <w:r w:rsidR="00CC428B">
        <w:rPr>
          <w:rFonts w:ascii="Times New Roman" w:hAnsi="Times New Roman"/>
          <w:color w:val="000000" w:themeColor="text1"/>
          <w:sz w:val="24"/>
          <w:szCs w:val="24"/>
          <w:lang w:val="en-US"/>
        </w:rPr>
        <w:t xml:space="preserve"> </w:t>
      </w:r>
    </w:p>
    <w:p w:rsidR="004752A7" w:rsidRDefault="00F14D72" w:rsidP="004752A7">
      <w:pPr>
        <w:pStyle w:val="ListParagraph"/>
        <w:numPr>
          <w:ilvl w:val="0"/>
          <w:numId w:val="1"/>
        </w:numPr>
        <w:spacing w:after="0" w:line="480" w:lineRule="auto"/>
        <w:ind w:left="426" w:hanging="426"/>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Deskripsi</w:t>
      </w:r>
      <w:r w:rsidR="004752A7">
        <w:rPr>
          <w:rFonts w:ascii="Times New Roman" w:hAnsi="Times New Roman"/>
          <w:b/>
          <w:color w:val="000000" w:themeColor="text1"/>
          <w:sz w:val="24"/>
          <w:szCs w:val="24"/>
          <w:lang w:val="en-US"/>
        </w:rPr>
        <w:t xml:space="preserve"> Pendidikan Agama Islam</w:t>
      </w:r>
    </w:p>
    <w:p w:rsidR="004752A7" w:rsidRDefault="004752A7" w:rsidP="004752A7">
      <w:pPr>
        <w:pStyle w:val="ListParagraph"/>
        <w:numPr>
          <w:ilvl w:val="0"/>
          <w:numId w:val="2"/>
        </w:numPr>
        <w:spacing w:after="0" w:line="480" w:lineRule="auto"/>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Definisi Pendidikan Agama Islam</w:t>
      </w:r>
    </w:p>
    <w:p w:rsidR="004752A7" w:rsidRDefault="004752A7" w:rsidP="004752A7">
      <w:pPr>
        <w:pStyle w:val="ListParagraph"/>
        <w:spacing w:after="0" w:line="480" w:lineRule="auto"/>
        <w:ind w:left="426" w:firstLine="567"/>
        <w:jc w:val="both"/>
        <w:rPr>
          <w:rFonts w:ascii="Times New Roman" w:hAnsi="Times New Roman"/>
          <w:color w:val="000000" w:themeColor="text1"/>
          <w:sz w:val="24"/>
          <w:szCs w:val="24"/>
          <w:lang w:val="en-US"/>
        </w:rPr>
      </w:pPr>
      <w:r w:rsidRPr="00374A41">
        <w:rPr>
          <w:rFonts w:ascii="Times New Roman" w:hAnsi="Times New Roman"/>
          <w:color w:val="000000" w:themeColor="text1"/>
          <w:sz w:val="24"/>
          <w:szCs w:val="24"/>
          <w:lang w:val="en-US"/>
        </w:rPr>
        <w:t>Pendidikan Agama Islam</w:t>
      </w:r>
      <w:r>
        <w:rPr>
          <w:rFonts w:ascii="Times New Roman" w:hAnsi="Times New Roman"/>
          <w:color w:val="000000" w:themeColor="text1"/>
          <w:sz w:val="24"/>
          <w:szCs w:val="24"/>
          <w:lang w:val="en-US"/>
        </w:rPr>
        <w:t xml:space="preserve"> </w:t>
      </w:r>
      <w:r w:rsidR="00A279C1">
        <w:rPr>
          <w:rFonts w:ascii="Times New Roman" w:hAnsi="Times New Roman"/>
          <w:color w:val="000000" w:themeColor="text1"/>
          <w:sz w:val="24"/>
          <w:szCs w:val="24"/>
          <w:lang w:val="en-US"/>
        </w:rPr>
        <w:t xml:space="preserve">merupakan usaha sadar dan terencana yang dilakukan oleh orang dewasa yang adil dan bijaksana kepada anak didik melalui bimbingan, latihan, dan keteladanan agar anak didik tersebut faham terhadap ajaran agama Islam sehingga menjadi orang yang takwa. </w:t>
      </w:r>
    </w:p>
    <w:p w:rsidR="00A279C1" w:rsidRDefault="00A279C1" w:rsidP="004752A7">
      <w:pPr>
        <w:pStyle w:val="ListParagraph"/>
        <w:spacing w:after="0" w:line="480" w:lineRule="auto"/>
        <w:ind w:left="426" w:firstLine="567"/>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Pengertian di atas erat kaitannya dengan pengertian pendidikan Agama Islam yang dirumuskan oleh Abdul Rahman Saleh sebagaimana dikutip oleh Zuhaerini, bahwa:</w:t>
      </w:r>
      <w:r w:rsidR="00AF7EAD" w:rsidRPr="00AF7EAD">
        <w:rPr>
          <w:rStyle w:val="FootnoteReference"/>
          <w:rFonts w:ascii="Times New Roman" w:hAnsi="Times New Roman"/>
          <w:color w:val="000000" w:themeColor="text1"/>
          <w:sz w:val="24"/>
          <w:szCs w:val="24"/>
          <w:lang w:val="en-US"/>
        </w:rPr>
        <w:t xml:space="preserve"> </w:t>
      </w:r>
    </w:p>
    <w:p w:rsidR="000D3AA3" w:rsidRPr="00CC428B" w:rsidRDefault="00CC428B" w:rsidP="00CC428B">
      <w:pPr>
        <w:spacing w:after="0" w:line="240" w:lineRule="auto"/>
        <w:ind w:left="72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“1)  </w:t>
      </w:r>
      <w:r w:rsidR="00A279C1" w:rsidRPr="00CC428B">
        <w:rPr>
          <w:rFonts w:ascii="Times New Roman" w:hAnsi="Times New Roman"/>
          <w:color w:val="000000" w:themeColor="text1"/>
          <w:sz w:val="24"/>
          <w:szCs w:val="24"/>
          <w:lang w:val="en-US"/>
        </w:rPr>
        <w:t>Pendidikan agama Islam adalah usaha berupa bimbingan dan asuhan terhadap anak didik agar kelak selesai pendidikannya dapat memahami dan mengamalkan ajaran-ajaran Islam serta menjadi</w:t>
      </w:r>
      <w:r>
        <w:rPr>
          <w:rFonts w:ascii="Times New Roman" w:hAnsi="Times New Roman"/>
          <w:color w:val="000000" w:themeColor="text1"/>
          <w:sz w:val="24"/>
          <w:szCs w:val="24"/>
          <w:lang w:val="en-US"/>
        </w:rPr>
        <w:t xml:space="preserve">kannya sebagai pandangan </w:t>
      </w:r>
      <w:r>
        <w:rPr>
          <w:rFonts w:ascii="Times New Roman" w:hAnsi="Times New Roman"/>
          <w:color w:val="000000" w:themeColor="text1"/>
          <w:sz w:val="24"/>
          <w:szCs w:val="24"/>
          <w:lang w:val="en-US"/>
        </w:rPr>
        <w:lastRenderedPageBreak/>
        <w:t xml:space="preserve">hidup. 2) </w:t>
      </w:r>
      <w:r w:rsidR="00A279C1" w:rsidRPr="00CC428B">
        <w:rPr>
          <w:rFonts w:ascii="Times New Roman" w:hAnsi="Times New Roman"/>
          <w:color w:val="000000" w:themeColor="text1"/>
          <w:sz w:val="24"/>
          <w:szCs w:val="24"/>
          <w:lang w:val="en-US"/>
        </w:rPr>
        <w:t>Pendidika</w:t>
      </w:r>
      <w:r w:rsidR="00D754DD" w:rsidRPr="00CC428B">
        <w:rPr>
          <w:rFonts w:ascii="Times New Roman" w:hAnsi="Times New Roman"/>
          <w:color w:val="000000" w:themeColor="text1"/>
          <w:sz w:val="24"/>
          <w:szCs w:val="24"/>
          <w:lang w:val="en-US"/>
        </w:rPr>
        <w:t>n</w:t>
      </w:r>
      <w:r w:rsidR="00A279C1" w:rsidRPr="00CC428B">
        <w:rPr>
          <w:rFonts w:ascii="Times New Roman" w:hAnsi="Times New Roman"/>
          <w:color w:val="000000" w:themeColor="text1"/>
          <w:sz w:val="24"/>
          <w:szCs w:val="24"/>
          <w:lang w:val="en-US"/>
        </w:rPr>
        <w:t xml:space="preserve"> agama Islam adalah pendidikan yang dilaksanakan berdasarkan ajaran agama Islam.</w:t>
      </w:r>
      <w:r>
        <w:rPr>
          <w:rStyle w:val="FootnoteReference"/>
          <w:rFonts w:ascii="Times New Roman" w:hAnsi="Times New Roman"/>
          <w:color w:val="000000" w:themeColor="text1"/>
          <w:sz w:val="24"/>
          <w:szCs w:val="24"/>
          <w:lang w:val="en-US"/>
        </w:rPr>
        <w:footnoteReference w:id="10"/>
      </w:r>
    </w:p>
    <w:p w:rsidR="003D766D" w:rsidRPr="003D766D" w:rsidRDefault="003D766D" w:rsidP="003D766D">
      <w:pPr>
        <w:spacing w:after="0" w:line="240" w:lineRule="auto"/>
        <w:ind w:left="630"/>
        <w:jc w:val="both"/>
        <w:rPr>
          <w:rFonts w:ascii="Times New Roman" w:hAnsi="Times New Roman"/>
          <w:color w:val="000000" w:themeColor="text1"/>
          <w:sz w:val="24"/>
          <w:szCs w:val="24"/>
          <w:lang w:val="en-US"/>
        </w:rPr>
      </w:pPr>
    </w:p>
    <w:p w:rsidR="00A279C1" w:rsidRDefault="00CC428B" w:rsidP="00A279C1">
      <w:pPr>
        <w:spacing w:after="0" w:line="480" w:lineRule="auto"/>
        <w:ind w:left="450" w:firstLine="54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Sedangkan menurut </w:t>
      </w:r>
      <w:r w:rsidR="00A279C1">
        <w:rPr>
          <w:rFonts w:ascii="Times New Roman" w:hAnsi="Times New Roman"/>
          <w:color w:val="000000" w:themeColor="text1"/>
          <w:sz w:val="24"/>
          <w:szCs w:val="24"/>
          <w:lang w:val="en-US"/>
        </w:rPr>
        <w:t>Ahmad Djajuli, pengertian pendidikan agama Islam adalah</w:t>
      </w:r>
      <w:r>
        <w:rPr>
          <w:rFonts w:ascii="Times New Roman" w:hAnsi="Times New Roman"/>
          <w:color w:val="000000" w:themeColor="text1"/>
          <w:sz w:val="24"/>
          <w:szCs w:val="24"/>
          <w:lang w:val="en-US"/>
        </w:rPr>
        <w:t xml:space="preserve"> sebagai berikut</w:t>
      </w:r>
      <w:r w:rsidR="00A279C1">
        <w:rPr>
          <w:rFonts w:ascii="Times New Roman" w:hAnsi="Times New Roman"/>
          <w:color w:val="000000" w:themeColor="text1"/>
          <w:sz w:val="24"/>
          <w:szCs w:val="24"/>
          <w:lang w:val="en-US"/>
        </w:rPr>
        <w:t>:</w:t>
      </w:r>
      <w:r w:rsidR="00AF7EAD" w:rsidRPr="00AF7EAD">
        <w:rPr>
          <w:rStyle w:val="FootnoteReference"/>
          <w:rFonts w:ascii="Times New Roman" w:hAnsi="Times New Roman"/>
          <w:color w:val="000000" w:themeColor="text1"/>
          <w:sz w:val="24"/>
          <w:szCs w:val="24"/>
          <w:lang w:val="en-US"/>
        </w:rPr>
        <w:t xml:space="preserve"> </w:t>
      </w:r>
    </w:p>
    <w:p w:rsidR="00A279C1" w:rsidRDefault="00CC428B" w:rsidP="00A279C1">
      <w:pPr>
        <w:spacing w:after="0" w:line="240" w:lineRule="auto"/>
        <w:ind w:left="72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w:t>
      </w:r>
      <w:r w:rsidR="00A279C1">
        <w:rPr>
          <w:rFonts w:ascii="Times New Roman" w:hAnsi="Times New Roman"/>
          <w:color w:val="000000" w:themeColor="text1"/>
          <w:sz w:val="24"/>
          <w:szCs w:val="24"/>
          <w:lang w:val="en-US"/>
        </w:rPr>
        <w:t>Pendidikan agama Islam adalah usaha sadar dalam menyiapkan siswa dalam meyakini, memahami, menghayati, dan mengamalkan agama Islam melalui kegiatan bimbingan, pengajaran, dan atau latihan dengan memperhatikan tuntutan untuk menghormati agama lain dalam hubungan kerukunan anar umat beagama dalam masyarakat untuk mewujudkan persatuan sosial.</w:t>
      </w:r>
      <w:r>
        <w:rPr>
          <w:rFonts w:ascii="Times New Roman" w:hAnsi="Times New Roman"/>
          <w:color w:val="000000" w:themeColor="text1"/>
          <w:sz w:val="24"/>
          <w:szCs w:val="24"/>
          <w:lang w:val="en-US"/>
        </w:rPr>
        <w:t>”</w:t>
      </w:r>
      <w:r>
        <w:rPr>
          <w:rStyle w:val="FootnoteReference"/>
          <w:rFonts w:ascii="Times New Roman" w:hAnsi="Times New Roman"/>
          <w:color w:val="000000" w:themeColor="text1"/>
          <w:sz w:val="24"/>
          <w:szCs w:val="24"/>
          <w:lang w:val="en-US"/>
        </w:rPr>
        <w:footnoteReference w:id="11"/>
      </w:r>
    </w:p>
    <w:p w:rsidR="00A279C1" w:rsidRDefault="00A279C1" w:rsidP="00A279C1">
      <w:pPr>
        <w:spacing w:after="0" w:line="240" w:lineRule="auto"/>
        <w:jc w:val="both"/>
        <w:rPr>
          <w:rFonts w:ascii="Times New Roman" w:hAnsi="Times New Roman"/>
          <w:color w:val="000000" w:themeColor="text1"/>
          <w:sz w:val="24"/>
          <w:szCs w:val="24"/>
          <w:lang w:val="en-US"/>
        </w:rPr>
      </w:pPr>
    </w:p>
    <w:p w:rsidR="00AF7EAD" w:rsidRDefault="00AF7EAD" w:rsidP="00A279C1">
      <w:pPr>
        <w:spacing w:after="0" w:line="240" w:lineRule="auto"/>
        <w:jc w:val="both"/>
        <w:rPr>
          <w:rFonts w:ascii="Times New Roman" w:hAnsi="Times New Roman"/>
          <w:color w:val="000000" w:themeColor="text1"/>
          <w:sz w:val="24"/>
          <w:szCs w:val="24"/>
          <w:lang w:val="en-US"/>
        </w:rPr>
      </w:pPr>
    </w:p>
    <w:p w:rsidR="00A279C1" w:rsidRDefault="00A279C1" w:rsidP="00A279C1">
      <w:pPr>
        <w:spacing w:after="0" w:line="480" w:lineRule="auto"/>
        <w:ind w:left="450" w:firstLine="54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Sementara itu, pengertian Pendidikan agam Islam yang dirumuskan oleh Direktorat Pembinaan Agama Islam, sebagaimana dikutip oleh M. Arifin adalah:</w:t>
      </w:r>
    </w:p>
    <w:p w:rsidR="00A279C1" w:rsidRDefault="00A279C1" w:rsidP="00A279C1">
      <w:pPr>
        <w:spacing w:after="0" w:line="240" w:lineRule="auto"/>
        <w:ind w:left="720" w:hanging="72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b/>
      </w:r>
      <w:r w:rsidR="00CC428B">
        <w:rPr>
          <w:rFonts w:ascii="Times New Roman" w:hAnsi="Times New Roman"/>
          <w:color w:val="000000" w:themeColor="text1"/>
          <w:sz w:val="24"/>
          <w:szCs w:val="24"/>
          <w:lang w:val="en-US"/>
        </w:rPr>
        <w:t>“</w:t>
      </w:r>
      <w:r>
        <w:rPr>
          <w:rFonts w:ascii="Times New Roman" w:hAnsi="Times New Roman"/>
          <w:color w:val="000000" w:themeColor="text1"/>
          <w:sz w:val="24"/>
          <w:szCs w:val="24"/>
          <w:lang w:val="en-US"/>
        </w:rPr>
        <w:t>Pendidkan agama Islam adalah suatu usaha bimbingan dan asuhan terhadap anak didik agar nantinya setelah selesai dari pendidikan dapat memahami apa yang terkandung dalam Islam secara keseluruhan, menghayati makna dan maksud serta tujuan.</w:t>
      </w:r>
      <w:r w:rsidR="00CC428B">
        <w:rPr>
          <w:rFonts w:ascii="Times New Roman" w:hAnsi="Times New Roman"/>
          <w:color w:val="000000" w:themeColor="text1"/>
          <w:sz w:val="24"/>
          <w:szCs w:val="24"/>
          <w:lang w:val="en-US"/>
        </w:rPr>
        <w:t>”</w:t>
      </w:r>
      <w:r w:rsidR="00CC428B" w:rsidRPr="00CC428B">
        <w:rPr>
          <w:rStyle w:val="FootnoteReference"/>
          <w:rFonts w:ascii="Times New Roman" w:hAnsi="Times New Roman"/>
          <w:color w:val="000000" w:themeColor="text1"/>
          <w:sz w:val="24"/>
          <w:szCs w:val="24"/>
          <w:lang w:val="en-US"/>
        </w:rPr>
        <w:t xml:space="preserve"> </w:t>
      </w:r>
      <w:r w:rsidR="00CC428B">
        <w:rPr>
          <w:rStyle w:val="FootnoteReference"/>
          <w:rFonts w:ascii="Times New Roman" w:hAnsi="Times New Roman"/>
          <w:color w:val="000000" w:themeColor="text1"/>
          <w:sz w:val="24"/>
          <w:szCs w:val="24"/>
          <w:lang w:val="en-US"/>
        </w:rPr>
        <w:footnoteReference w:id="12"/>
      </w:r>
      <w:r>
        <w:rPr>
          <w:rFonts w:ascii="Times New Roman" w:hAnsi="Times New Roman"/>
          <w:color w:val="000000" w:themeColor="text1"/>
          <w:sz w:val="24"/>
          <w:szCs w:val="24"/>
          <w:lang w:val="en-US"/>
        </w:rPr>
        <w:t xml:space="preserve"> </w:t>
      </w:r>
    </w:p>
    <w:p w:rsidR="00204D0C" w:rsidRPr="00A279C1" w:rsidRDefault="00204D0C" w:rsidP="00A279C1">
      <w:pPr>
        <w:spacing w:after="0" w:line="240" w:lineRule="auto"/>
        <w:jc w:val="both"/>
        <w:rPr>
          <w:rFonts w:ascii="Times New Roman" w:hAnsi="Times New Roman"/>
          <w:color w:val="000000" w:themeColor="text1"/>
          <w:sz w:val="24"/>
          <w:szCs w:val="24"/>
          <w:lang w:val="en-US"/>
        </w:rPr>
      </w:pPr>
    </w:p>
    <w:p w:rsidR="004752A7" w:rsidRDefault="004752A7" w:rsidP="00A279C1">
      <w:pPr>
        <w:pStyle w:val="ListParagraph"/>
        <w:numPr>
          <w:ilvl w:val="0"/>
          <w:numId w:val="2"/>
        </w:numPr>
        <w:spacing w:after="0" w:line="480" w:lineRule="auto"/>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 xml:space="preserve">Landasan </w:t>
      </w:r>
      <w:r w:rsidR="005317EE">
        <w:rPr>
          <w:rFonts w:ascii="Times New Roman" w:hAnsi="Times New Roman"/>
          <w:b/>
          <w:color w:val="000000" w:themeColor="text1"/>
          <w:sz w:val="24"/>
          <w:szCs w:val="24"/>
          <w:lang w:val="en-US"/>
        </w:rPr>
        <w:t xml:space="preserve">dan </w:t>
      </w:r>
      <w:r>
        <w:rPr>
          <w:rFonts w:ascii="Times New Roman" w:hAnsi="Times New Roman"/>
          <w:b/>
          <w:color w:val="000000" w:themeColor="text1"/>
          <w:sz w:val="24"/>
          <w:szCs w:val="24"/>
          <w:lang w:val="en-US"/>
        </w:rPr>
        <w:t>Tujuan Pendidikan Agama Islam</w:t>
      </w:r>
    </w:p>
    <w:p w:rsidR="00A279C1" w:rsidRDefault="00A279C1" w:rsidP="00A279C1">
      <w:pPr>
        <w:spacing w:after="0" w:line="480" w:lineRule="auto"/>
        <w:ind w:left="450" w:firstLine="540"/>
        <w:jc w:val="both"/>
        <w:rPr>
          <w:rFonts w:ascii="Times New Roman" w:hAnsi="Times New Roman"/>
          <w:color w:val="000000" w:themeColor="text1"/>
          <w:sz w:val="24"/>
          <w:szCs w:val="24"/>
          <w:lang w:val="en-US"/>
        </w:rPr>
      </w:pPr>
      <w:r w:rsidRPr="00A279C1">
        <w:rPr>
          <w:rFonts w:ascii="Times New Roman" w:hAnsi="Times New Roman"/>
          <w:color w:val="000000" w:themeColor="text1"/>
          <w:sz w:val="24"/>
          <w:szCs w:val="24"/>
          <w:lang w:val="en-US"/>
        </w:rPr>
        <w:t>Ada beberapa hal yang menjadi landasan/dasar pelaksanaan pendidikan agama Islam di sekolah. Menurut Zuhaerini, dasar pendidikan agama Islam, yaitu:</w:t>
      </w:r>
    </w:p>
    <w:p w:rsidR="00A279C1" w:rsidRPr="000C48BD" w:rsidRDefault="000C48BD" w:rsidP="000C48BD">
      <w:pPr>
        <w:spacing w:after="0" w:line="240" w:lineRule="auto"/>
        <w:ind w:left="72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“a. </w:t>
      </w:r>
      <w:r w:rsidR="00A279C1" w:rsidRPr="000C48BD">
        <w:rPr>
          <w:rFonts w:ascii="Times New Roman" w:hAnsi="Times New Roman"/>
          <w:color w:val="000000" w:themeColor="text1"/>
          <w:sz w:val="24"/>
          <w:szCs w:val="24"/>
          <w:lang w:val="en-US"/>
        </w:rPr>
        <w:t>Dasar Religius</w:t>
      </w:r>
    </w:p>
    <w:p w:rsidR="00A279C1" w:rsidRDefault="00A279C1" w:rsidP="00A279C1">
      <w:pPr>
        <w:pStyle w:val="ListParagraph"/>
        <w:spacing w:after="0" w:line="240" w:lineRule="auto"/>
        <w:ind w:left="108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Yang dimaksud dengan dasar religius adalah dasar-dasar yang bersumber dari ajaran agama Islam yang tertera dalam Al-Qur’an maupun al-hadis. Menurut ajaran Islam, bahwa melaksanakan pendidikan agama Islam adalah merupakan perintah dari Tuhan dan merupakan ibadah kepada-Nya.</w:t>
      </w:r>
    </w:p>
    <w:p w:rsidR="00F8558F" w:rsidRDefault="00F8558F" w:rsidP="00A279C1">
      <w:pPr>
        <w:pStyle w:val="ListParagraph"/>
        <w:spacing w:after="0" w:line="240" w:lineRule="auto"/>
        <w:ind w:left="1080"/>
        <w:jc w:val="both"/>
        <w:rPr>
          <w:rFonts w:ascii="Times New Roman" w:hAnsi="Times New Roman"/>
          <w:color w:val="000000" w:themeColor="text1"/>
          <w:sz w:val="24"/>
          <w:szCs w:val="24"/>
          <w:lang w:val="en-US"/>
        </w:rPr>
      </w:pPr>
    </w:p>
    <w:p w:rsidR="00A279C1" w:rsidRDefault="00A279C1" w:rsidP="000C48BD">
      <w:pPr>
        <w:pStyle w:val="ListParagraph"/>
        <w:numPr>
          <w:ilvl w:val="0"/>
          <w:numId w:val="36"/>
        </w:numPr>
        <w:spacing w:after="0" w:line="240" w:lineRule="auto"/>
        <w:ind w:left="108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Dasar Yuridis Formal</w:t>
      </w:r>
    </w:p>
    <w:p w:rsidR="00A279C1" w:rsidRDefault="00A279C1" w:rsidP="00B1584F">
      <w:pPr>
        <w:pStyle w:val="ListParagraph"/>
        <w:spacing w:after="0" w:line="240" w:lineRule="auto"/>
        <w:ind w:left="108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Yang dimaksud dengan dasar yuridis formal adalah, bahwa pelaksanaan pendidikan agama Islam yang berasal dari perundang-undangan yang secara lansung atau tidak langsung dapat dijadikan pegangan dalam melaksanakan pendidikan agama Islam di sekolah-sekolah, ataupun di lembaga-lembaga pendidikan formal di Indonesia. </w:t>
      </w:r>
      <w:r w:rsidR="00B1584F">
        <w:rPr>
          <w:rFonts w:ascii="Times New Roman" w:hAnsi="Times New Roman"/>
          <w:color w:val="000000" w:themeColor="text1"/>
          <w:sz w:val="24"/>
          <w:szCs w:val="24"/>
          <w:lang w:val="en-US"/>
        </w:rPr>
        <w:t xml:space="preserve">Dasar </w:t>
      </w:r>
      <w:r>
        <w:rPr>
          <w:rFonts w:ascii="Times New Roman" w:hAnsi="Times New Roman"/>
          <w:color w:val="000000" w:themeColor="text1"/>
          <w:sz w:val="24"/>
          <w:szCs w:val="24"/>
          <w:lang w:val="en-US"/>
        </w:rPr>
        <w:t>yuridis formal ini terbagi menjadi empat bagian, yaitu:</w:t>
      </w:r>
    </w:p>
    <w:p w:rsidR="00A279C1" w:rsidRDefault="00A279C1" w:rsidP="00B1584F">
      <w:pPr>
        <w:pStyle w:val="ListParagraph"/>
        <w:numPr>
          <w:ilvl w:val="0"/>
          <w:numId w:val="18"/>
        </w:numPr>
        <w:spacing w:after="0" w:line="240" w:lineRule="auto"/>
        <w:ind w:left="144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Dasar Ideal</w:t>
      </w:r>
      <w:r w:rsidR="000C48BD">
        <w:rPr>
          <w:rFonts w:ascii="Times New Roman" w:hAnsi="Times New Roman"/>
          <w:color w:val="000000" w:themeColor="text1"/>
          <w:sz w:val="24"/>
          <w:szCs w:val="24"/>
          <w:lang w:val="en-US"/>
        </w:rPr>
        <w:t>;</w:t>
      </w:r>
    </w:p>
    <w:p w:rsidR="00A279C1" w:rsidRDefault="00A279C1" w:rsidP="00B1584F">
      <w:pPr>
        <w:pStyle w:val="ListParagraph"/>
        <w:numPr>
          <w:ilvl w:val="0"/>
          <w:numId w:val="18"/>
        </w:numPr>
        <w:spacing w:after="0" w:line="240" w:lineRule="auto"/>
        <w:ind w:left="144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Dasar Konstitusional/Struktural</w:t>
      </w:r>
      <w:r w:rsidR="000C48BD">
        <w:rPr>
          <w:rFonts w:ascii="Times New Roman" w:hAnsi="Times New Roman"/>
          <w:color w:val="000000" w:themeColor="text1"/>
          <w:sz w:val="24"/>
          <w:szCs w:val="24"/>
          <w:lang w:val="en-US"/>
        </w:rPr>
        <w:t>;</w:t>
      </w:r>
    </w:p>
    <w:p w:rsidR="00A279C1" w:rsidRDefault="00A279C1" w:rsidP="00B1584F">
      <w:pPr>
        <w:pStyle w:val="ListParagraph"/>
        <w:numPr>
          <w:ilvl w:val="0"/>
          <w:numId w:val="18"/>
        </w:numPr>
        <w:spacing w:after="0" w:line="240" w:lineRule="auto"/>
        <w:ind w:left="144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Dasar Operasional</w:t>
      </w:r>
      <w:r w:rsidR="000C48BD">
        <w:rPr>
          <w:rFonts w:ascii="Times New Roman" w:hAnsi="Times New Roman"/>
          <w:color w:val="000000" w:themeColor="text1"/>
          <w:sz w:val="24"/>
          <w:szCs w:val="24"/>
          <w:lang w:val="en-US"/>
        </w:rPr>
        <w:t>;</w:t>
      </w:r>
      <w:r w:rsidR="00F8558F">
        <w:rPr>
          <w:rFonts w:ascii="Times New Roman" w:hAnsi="Times New Roman"/>
          <w:color w:val="000000" w:themeColor="text1"/>
          <w:sz w:val="24"/>
          <w:szCs w:val="24"/>
          <w:lang w:val="en-US"/>
        </w:rPr>
        <w:t xml:space="preserve"> dan</w:t>
      </w:r>
    </w:p>
    <w:p w:rsidR="00204D0C" w:rsidRDefault="00A279C1" w:rsidP="00B1584F">
      <w:pPr>
        <w:pStyle w:val="ListParagraph"/>
        <w:numPr>
          <w:ilvl w:val="0"/>
          <w:numId w:val="18"/>
        </w:numPr>
        <w:spacing w:after="0" w:line="240" w:lineRule="auto"/>
        <w:ind w:left="144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Dasar Psikologis</w:t>
      </w:r>
      <w:r w:rsidR="000C48BD">
        <w:rPr>
          <w:rFonts w:ascii="Times New Roman" w:hAnsi="Times New Roman"/>
          <w:color w:val="000000" w:themeColor="text1"/>
          <w:sz w:val="24"/>
          <w:szCs w:val="24"/>
          <w:lang w:val="en-US"/>
        </w:rPr>
        <w:t>.</w:t>
      </w:r>
      <w:r w:rsidR="00F8558F">
        <w:rPr>
          <w:rFonts w:ascii="Times New Roman" w:hAnsi="Times New Roman"/>
          <w:color w:val="000000" w:themeColor="text1"/>
          <w:sz w:val="24"/>
          <w:szCs w:val="24"/>
          <w:lang w:val="en-US"/>
        </w:rPr>
        <w:t>”</w:t>
      </w:r>
      <w:r w:rsidR="000C48BD">
        <w:rPr>
          <w:rStyle w:val="FootnoteReference"/>
          <w:rFonts w:ascii="Times New Roman" w:hAnsi="Times New Roman"/>
          <w:color w:val="000000" w:themeColor="text1"/>
          <w:sz w:val="24"/>
          <w:szCs w:val="24"/>
          <w:lang w:val="en-US"/>
        </w:rPr>
        <w:footnoteReference w:id="13"/>
      </w:r>
    </w:p>
    <w:p w:rsidR="003D766D" w:rsidRPr="000D3AA3" w:rsidRDefault="003D766D" w:rsidP="003D766D">
      <w:pPr>
        <w:pStyle w:val="ListParagraph"/>
        <w:spacing w:after="0" w:line="240" w:lineRule="auto"/>
        <w:ind w:left="1440"/>
        <w:jc w:val="both"/>
        <w:rPr>
          <w:rFonts w:ascii="Times New Roman" w:hAnsi="Times New Roman"/>
          <w:color w:val="000000" w:themeColor="text1"/>
          <w:sz w:val="24"/>
          <w:szCs w:val="24"/>
          <w:lang w:val="en-US"/>
        </w:rPr>
      </w:pPr>
    </w:p>
    <w:p w:rsidR="003D766D" w:rsidRPr="002A2753" w:rsidRDefault="004752A7" w:rsidP="002A2753">
      <w:pPr>
        <w:pStyle w:val="ListParagraph"/>
        <w:numPr>
          <w:ilvl w:val="0"/>
          <w:numId w:val="2"/>
        </w:numPr>
        <w:spacing w:after="0" w:line="480" w:lineRule="auto"/>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 xml:space="preserve">Materi Pendidikan Agama Islam Yang Relevan Disajikan Dengan Metode </w:t>
      </w:r>
      <w:r w:rsidRPr="00E4507E">
        <w:rPr>
          <w:rFonts w:ascii="Times New Roman" w:hAnsi="Times New Roman"/>
          <w:b/>
          <w:i/>
          <w:color w:val="000000" w:themeColor="text1"/>
          <w:sz w:val="24"/>
          <w:szCs w:val="24"/>
          <w:lang w:val="en-US"/>
        </w:rPr>
        <w:t>Group Investigation</w:t>
      </w:r>
    </w:p>
    <w:p w:rsidR="000C48BD" w:rsidRDefault="006C2814" w:rsidP="00F8558F">
      <w:pPr>
        <w:spacing w:after="0" w:line="480" w:lineRule="auto"/>
        <w:ind w:left="450" w:firstLine="54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Adapun materi yang menjadi b</w:t>
      </w:r>
      <w:r w:rsidR="00760018">
        <w:rPr>
          <w:rFonts w:ascii="Times New Roman" w:hAnsi="Times New Roman"/>
          <w:color w:val="000000" w:themeColor="text1"/>
          <w:sz w:val="24"/>
          <w:szCs w:val="24"/>
          <w:lang w:val="en-US"/>
        </w:rPr>
        <w:t>ahan pelajaran pada Kelas XI</w:t>
      </w:r>
      <w:r>
        <w:rPr>
          <w:rFonts w:ascii="Times New Roman" w:hAnsi="Times New Roman"/>
          <w:color w:val="000000" w:themeColor="text1"/>
          <w:sz w:val="24"/>
          <w:szCs w:val="24"/>
          <w:lang w:val="en-US"/>
        </w:rPr>
        <w:t xml:space="preserve"> untuk semester genap</w:t>
      </w:r>
      <w:r w:rsidR="002A2753">
        <w:rPr>
          <w:rFonts w:ascii="Times New Roman" w:hAnsi="Times New Roman"/>
          <w:color w:val="000000" w:themeColor="text1"/>
          <w:sz w:val="24"/>
          <w:szCs w:val="24"/>
          <w:lang w:val="en-US"/>
        </w:rPr>
        <w:t xml:space="preserve"> secara keseluruhan </w:t>
      </w:r>
      <w:r w:rsidR="00760018">
        <w:rPr>
          <w:rFonts w:ascii="Times New Roman" w:hAnsi="Times New Roman"/>
          <w:color w:val="000000" w:themeColor="text1"/>
          <w:sz w:val="24"/>
          <w:szCs w:val="24"/>
          <w:lang w:val="en-US"/>
        </w:rPr>
        <w:t>sebagaimana tercantum dalam buku paket pelajaran Pendidikan Agama Islam Kelas XI</w:t>
      </w:r>
      <w:r>
        <w:rPr>
          <w:rFonts w:ascii="Times New Roman" w:hAnsi="Times New Roman"/>
          <w:color w:val="000000" w:themeColor="text1"/>
          <w:sz w:val="24"/>
          <w:szCs w:val="24"/>
          <w:lang w:val="en-US"/>
        </w:rPr>
        <w:t xml:space="preserve"> adalah sebagai berikut:</w:t>
      </w:r>
    </w:p>
    <w:p w:rsidR="006C2814" w:rsidRDefault="006C2814" w:rsidP="006C2814">
      <w:pPr>
        <w:pStyle w:val="ListParagraph"/>
        <w:numPr>
          <w:ilvl w:val="0"/>
          <w:numId w:val="25"/>
        </w:num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Ayat-ayat tentang Kelestarian Lingkungan</w:t>
      </w:r>
      <w:r w:rsidR="000C48BD">
        <w:rPr>
          <w:rFonts w:ascii="Times New Roman" w:hAnsi="Times New Roman"/>
          <w:color w:val="000000" w:themeColor="text1"/>
          <w:sz w:val="24"/>
          <w:szCs w:val="24"/>
          <w:lang w:val="en-US"/>
        </w:rPr>
        <w:t>;</w:t>
      </w:r>
    </w:p>
    <w:p w:rsidR="006C2814" w:rsidRDefault="006C2814" w:rsidP="006C2814">
      <w:pPr>
        <w:pStyle w:val="ListParagraph"/>
        <w:numPr>
          <w:ilvl w:val="0"/>
          <w:numId w:val="25"/>
        </w:num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Iman kepada Kitab</w:t>
      </w:r>
      <w:r w:rsidR="000C48BD">
        <w:rPr>
          <w:rFonts w:ascii="Times New Roman" w:hAnsi="Times New Roman"/>
          <w:color w:val="000000" w:themeColor="text1"/>
          <w:sz w:val="24"/>
          <w:szCs w:val="24"/>
          <w:lang w:val="en-US"/>
        </w:rPr>
        <w:t>;</w:t>
      </w:r>
    </w:p>
    <w:p w:rsidR="006C2814" w:rsidRDefault="006C2814" w:rsidP="006C2814">
      <w:pPr>
        <w:pStyle w:val="ListParagraph"/>
        <w:numPr>
          <w:ilvl w:val="0"/>
          <w:numId w:val="25"/>
        </w:num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Menghargai Orang Lain</w:t>
      </w:r>
      <w:r w:rsidR="000C48BD">
        <w:rPr>
          <w:rFonts w:ascii="Times New Roman" w:hAnsi="Times New Roman"/>
          <w:color w:val="000000" w:themeColor="text1"/>
          <w:sz w:val="24"/>
          <w:szCs w:val="24"/>
          <w:lang w:val="en-US"/>
        </w:rPr>
        <w:t>;</w:t>
      </w:r>
    </w:p>
    <w:p w:rsidR="006C2814" w:rsidRDefault="006C2814" w:rsidP="006C2814">
      <w:pPr>
        <w:pStyle w:val="ListParagraph"/>
        <w:numPr>
          <w:ilvl w:val="0"/>
          <w:numId w:val="25"/>
        </w:num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Dosa Besar</w:t>
      </w:r>
      <w:r w:rsidR="000C48BD">
        <w:rPr>
          <w:rFonts w:ascii="Times New Roman" w:hAnsi="Times New Roman"/>
          <w:color w:val="000000" w:themeColor="text1"/>
          <w:sz w:val="24"/>
          <w:szCs w:val="24"/>
          <w:lang w:val="en-US"/>
        </w:rPr>
        <w:t>;</w:t>
      </w:r>
    </w:p>
    <w:p w:rsidR="006C2814" w:rsidRDefault="006C2814" w:rsidP="006C2814">
      <w:pPr>
        <w:pStyle w:val="ListParagraph"/>
        <w:numPr>
          <w:ilvl w:val="0"/>
          <w:numId w:val="25"/>
        </w:num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Penyelenggaraan Jenazah</w:t>
      </w:r>
      <w:r w:rsidR="000C48BD">
        <w:rPr>
          <w:rFonts w:ascii="Times New Roman" w:hAnsi="Times New Roman"/>
          <w:color w:val="000000" w:themeColor="text1"/>
          <w:sz w:val="24"/>
          <w:szCs w:val="24"/>
          <w:lang w:val="en-US"/>
        </w:rPr>
        <w:t>;</w:t>
      </w:r>
    </w:p>
    <w:p w:rsidR="006C2814" w:rsidRDefault="006C2814" w:rsidP="006C2814">
      <w:pPr>
        <w:pStyle w:val="ListParagraph"/>
        <w:numPr>
          <w:ilvl w:val="0"/>
          <w:numId w:val="25"/>
        </w:num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Khotbah Jum’at dan Berdakwah</w:t>
      </w:r>
      <w:r w:rsidR="000C48BD">
        <w:rPr>
          <w:rFonts w:ascii="Times New Roman" w:hAnsi="Times New Roman"/>
          <w:color w:val="000000" w:themeColor="text1"/>
          <w:sz w:val="24"/>
          <w:szCs w:val="24"/>
          <w:lang w:val="en-US"/>
        </w:rPr>
        <w:t>;</w:t>
      </w:r>
      <w:r w:rsidR="005C337B">
        <w:rPr>
          <w:rFonts w:ascii="Times New Roman" w:hAnsi="Times New Roman"/>
          <w:color w:val="000000" w:themeColor="text1"/>
          <w:sz w:val="24"/>
          <w:szCs w:val="24"/>
          <w:lang w:val="en-US"/>
        </w:rPr>
        <w:t xml:space="preserve"> dan</w:t>
      </w:r>
    </w:p>
    <w:p w:rsidR="006C2814" w:rsidRPr="002A2753" w:rsidRDefault="006C2814" w:rsidP="002A2753">
      <w:pPr>
        <w:pStyle w:val="ListParagraph"/>
        <w:numPr>
          <w:ilvl w:val="0"/>
          <w:numId w:val="25"/>
        </w:num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Perkembangan Islam pada Masa Moderen</w:t>
      </w:r>
      <w:r w:rsidR="000C48BD">
        <w:rPr>
          <w:rFonts w:ascii="Times New Roman" w:hAnsi="Times New Roman"/>
          <w:color w:val="000000" w:themeColor="text1"/>
          <w:sz w:val="24"/>
          <w:szCs w:val="24"/>
          <w:lang w:val="en-US"/>
        </w:rPr>
        <w:t>.</w:t>
      </w:r>
      <w:r w:rsidR="000C48BD">
        <w:rPr>
          <w:rStyle w:val="FootnoteReference"/>
          <w:rFonts w:ascii="Times New Roman" w:hAnsi="Times New Roman"/>
          <w:color w:val="000000" w:themeColor="text1"/>
          <w:sz w:val="24"/>
          <w:szCs w:val="24"/>
          <w:lang w:val="en-US"/>
        </w:rPr>
        <w:footnoteReference w:id="14"/>
      </w:r>
    </w:p>
    <w:p w:rsidR="002A2753" w:rsidRDefault="002A2753" w:rsidP="002A2753">
      <w:pPr>
        <w:spacing w:after="0" w:line="480" w:lineRule="auto"/>
        <w:ind w:left="426" w:firstLine="564"/>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 xml:space="preserve">Dari beberapa materi pokok tersebut, maka akan dipilih materi yang relevan untuk disajikan dengan menggunakan model pembelajaran kooperatif tipe </w:t>
      </w:r>
      <w:r w:rsidRPr="006C2814">
        <w:rPr>
          <w:rFonts w:ascii="Times New Roman" w:hAnsi="Times New Roman"/>
          <w:i/>
          <w:color w:val="000000" w:themeColor="text1"/>
          <w:sz w:val="24"/>
          <w:szCs w:val="24"/>
          <w:lang w:val="en-US"/>
        </w:rPr>
        <w:t>group investigation</w:t>
      </w:r>
      <w:r>
        <w:rPr>
          <w:rFonts w:ascii="Times New Roman" w:hAnsi="Times New Roman"/>
          <w:i/>
          <w:color w:val="000000" w:themeColor="text1"/>
          <w:sz w:val="24"/>
          <w:szCs w:val="24"/>
          <w:lang w:val="en-US"/>
        </w:rPr>
        <w:t>.</w:t>
      </w:r>
      <w:r>
        <w:rPr>
          <w:rFonts w:ascii="Times New Roman" w:hAnsi="Times New Roman"/>
          <w:color w:val="000000" w:themeColor="text1"/>
          <w:sz w:val="24"/>
          <w:szCs w:val="24"/>
          <w:lang w:val="en-US"/>
        </w:rPr>
        <w:t xml:space="preserve"> Sebagaimana yang dijelaskan oleh Slavin, bahwa </w:t>
      </w:r>
      <w:r w:rsidRPr="00E4507E">
        <w:rPr>
          <w:rFonts w:ascii="Times New Roman" w:hAnsi="Times New Roman"/>
          <w:color w:val="000000" w:themeColor="text1"/>
          <w:sz w:val="24"/>
          <w:szCs w:val="24"/>
          <w:lang w:val="en-US"/>
        </w:rPr>
        <w:t>materi</w:t>
      </w:r>
      <w:r>
        <w:rPr>
          <w:rFonts w:ascii="Times New Roman" w:hAnsi="Times New Roman"/>
          <w:color w:val="000000" w:themeColor="text1"/>
          <w:sz w:val="24"/>
          <w:szCs w:val="24"/>
          <w:lang w:val="en-US"/>
        </w:rPr>
        <w:t>-materi</w:t>
      </w:r>
      <w:r w:rsidRPr="00E4507E">
        <w:rPr>
          <w:rFonts w:ascii="Times New Roman" w:hAnsi="Times New Roman"/>
          <w:color w:val="000000" w:themeColor="text1"/>
          <w:sz w:val="24"/>
          <w:szCs w:val="24"/>
          <w:lang w:val="en-US"/>
        </w:rPr>
        <w:t xml:space="preserve"> yang relevan disajikan dengan </w:t>
      </w:r>
      <w:r>
        <w:rPr>
          <w:rFonts w:ascii="Times New Roman" w:hAnsi="Times New Roman"/>
          <w:color w:val="000000" w:themeColor="text1"/>
          <w:sz w:val="24"/>
          <w:szCs w:val="24"/>
          <w:lang w:val="en-US"/>
        </w:rPr>
        <w:t xml:space="preserve">menggunakan model pembelajaran kooperatif tipe </w:t>
      </w:r>
      <w:r w:rsidRPr="006C2814">
        <w:rPr>
          <w:rFonts w:ascii="Times New Roman" w:hAnsi="Times New Roman"/>
          <w:i/>
          <w:color w:val="000000" w:themeColor="text1"/>
          <w:sz w:val="24"/>
          <w:szCs w:val="24"/>
          <w:lang w:val="en-US"/>
        </w:rPr>
        <w:t>group investigation</w:t>
      </w:r>
      <w:r>
        <w:rPr>
          <w:rFonts w:ascii="Times New Roman" w:hAnsi="Times New Roman"/>
          <w:color w:val="000000" w:themeColor="text1"/>
          <w:sz w:val="24"/>
          <w:szCs w:val="24"/>
          <w:lang w:val="en-US"/>
        </w:rPr>
        <w:t xml:space="preserve"> adalah materi-materi: </w:t>
      </w:r>
    </w:p>
    <w:p w:rsidR="002A2753" w:rsidRDefault="00F8558F" w:rsidP="002A2753">
      <w:pPr>
        <w:spacing w:after="0" w:line="240" w:lineRule="auto"/>
        <w:ind w:left="72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w:t>
      </w:r>
      <w:r w:rsidR="002A2753">
        <w:rPr>
          <w:rFonts w:ascii="Times New Roman" w:hAnsi="Times New Roman"/>
          <w:color w:val="000000" w:themeColor="text1"/>
          <w:sz w:val="24"/>
          <w:szCs w:val="24"/>
          <w:lang w:val="en-US"/>
        </w:rPr>
        <w:t>…yang berhubungan dengan hal-hal semacam penguasaan, analisis, dan mensintesiskan informasi sehubungan dengan upaya menyelesaikan masalah yang bersifat multi-aspek. Tugas akademik haruslah memberikan kesempatan bagi anggota kelompok untuk memberikan berbagai macam kontribusi, dan tidak boleh dirancang hanya sekedar untuk bisa menjawab pertanyaan-pertanyaan yang bersifat faktual (siapa, apa, kapan, dan sebagainya)</w:t>
      </w:r>
      <w:r>
        <w:rPr>
          <w:rFonts w:ascii="Times New Roman" w:hAnsi="Times New Roman"/>
          <w:color w:val="000000" w:themeColor="text1"/>
          <w:sz w:val="24"/>
          <w:szCs w:val="24"/>
          <w:lang w:val="en-US"/>
        </w:rPr>
        <w:t>”</w:t>
      </w:r>
      <w:r w:rsidR="002A2753">
        <w:rPr>
          <w:rFonts w:ascii="Times New Roman" w:hAnsi="Times New Roman"/>
          <w:color w:val="000000" w:themeColor="text1"/>
          <w:sz w:val="24"/>
          <w:szCs w:val="24"/>
          <w:lang w:val="en-US"/>
        </w:rPr>
        <w:t>.</w:t>
      </w:r>
      <w:r w:rsidR="000C48BD">
        <w:rPr>
          <w:rStyle w:val="FootnoteReference"/>
          <w:rFonts w:ascii="Times New Roman" w:hAnsi="Times New Roman"/>
          <w:color w:val="000000" w:themeColor="text1"/>
          <w:sz w:val="24"/>
          <w:szCs w:val="24"/>
          <w:lang w:val="en-US"/>
        </w:rPr>
        <w:footnoteReference w:id="15"/>
      </w:r>
      <w:r w:rsidR="002A2753">
        <w:rPr>
          <w:rFonts w:ascii="Times New Roman" w:hAnsi="Times New Roman"/>
          <w:color w:val="000000" w:themeColor="text1"/>
          <w:sz w:val="24"/>
          <w:szCs w:val="24"/>
          <w:lang w:val="en-US"/>
        </w:rPr>
        <w:t xml:space="preserve">  </w:t>
      </w:r>
    </w:p>
    <w:p w:rsidR="006C2814" w:rsidRDefault="006C2814" w:rsidP="001D4D87">
      <w:pPr>
        <w:spacing w:after="0" w:line="480" w:lineRule="auto"/>
        <w:ind w:left="450" w:firstLine="540"/>
        <w:jc w:val="both"/>
        <w:rPr>
          <w:rFonts w:ascii="Times New Roman" w:hAnsi="Times New Roman"/>
          <w:color w:val="000000" w:themeColor="text1"/>
          <w:sz w:val="24"/>
          <w:szCs w:val="24"/>
          <w:lang w:val="en-US"/>
        </w:rPr>
      </w:pPr>
    </w:p>
    <w:p w:rsidR="006C2814" w:rsidRDefault="002A2753" w:rsidP="001D4D87">
      <w:pPr>
        <w:spacing w:after="0" w:line="480" w:lineRule="auto"/>
        <w:ind w:left="450" w:firstLine="54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Berdasarkan penjelasan Slavin di atas</w:t>
      </w:r>
      <w:r w:rsidR="006C2814">
        <w:rPr>
          <w:rFonts w:ascii="Times New Roman" w:hAnsi="Times New Roman"/>
          <w:color w:val="000000" w:themeColor="text1"/>
          <w:sz w:val="24"/>
          <w:szCs w:val="24"/>
          <w:lang w:val="en-US"/>
        </w:rPr>
        <w:t>,</w:t>
      </w:r>
      <w:r>
        <w:rPr>
          <w:rFonts w:ascii="Times New Roman" w:hAnsi="Times New Roman"/>
          <w:color w:val="000000" w:themeColor="text1"/>
          <w:sz w:val="24"/>
          <w:szCs w:val="24"/>
          <w:lang w:val="en-US"/>
        </w:rPr>
        <w:t xml:space="preserve"> maka</w:t>
      </w:r>
      <w:r w:rsidR="006C2814">
        <w:rPr>
          <w:rFonts w:ascii="Times New Roman" w:hAnsi="Times New Roman"/>
          <w:color w:val="000000" w:themeColor="text1"/>
          <w:sz w:val="24"/>
          <w:szCs w:val="24"/>
          <w:lang w:val="en-US"/>
        </w:rPr>
        <w:t xml:space="preserve"> materi</w:t>
      </w:r>
      <w:r>
        <w:rPr>
          <w:rFonts w:ascii="Times New Roman" w:hAnsi="Times New Roman"/>
          <w:color w:val="000000" w:themeColor="text1"/>
          <w:sz w:val="24"/>
          <w:szCs w:val="24"/>
          <w:lang w:val="en-US"/>
        </w:rPr>
        <w:t xml:space="preserve"> untuk kelas XI </w:t>
      </w:r>
      <w:r w:rsidR="006C2814">
        <w:rPr>
          <w:rFonts w:ascii="Times New Roman" w:hAnsi="Times New Roman"/>
          <w:color w:val="000000" w:themeColor="text1"/>
          <w:sz w:val="24"/>
          <w:szCs w:val="24"/>
          <w:lang w:val="en-US"/>
        </w:rPr>
        <w:t xml:space="preserve">yang relevan disajikan dengan model pembelajaran kooperatif tipe </w:t>
      </w:r>
      <w:r w:rsidR="006C2814" w:rsidRPr="006C2814">
        <w:rPr>
          <w:rFonts w:ascii="Times New Roman" w:hAnsi="Times New Roman"/>
          <w:i/>
          <w:color w:val="000000" w:themeColor="text1"/>
          <w:sz w:val="24"/>
          <w:szCs w:val="24"/>
          <w:lang w:val="en-US"/>
        </w:rPr>
        <w:t>group investigation</w:t>
      </w:r>
      <w:r>
        <w:rPr>
          <w:rFonts w:ascii="Times New Roman" w:hAnsi="Times New Roman"/>
          <w:color w:val="000000" w:themeColor="text1"/>
          <w:sz w:val="24"/>
          <w:szCs w:val="24"/>
          <w:lang w:val="en-US"/>
        </w:rPr>
        <w:t xml:space="preserve"> </w:t>
      </w:r>
      <w:r w:rsidR="006C2814">
        <w:rPr>
          <w:rFonts w:ascii="Times New Roman" w:hAnsi="Times New Roman"/>
          <w:color w:val="000000" w:themeColor="text1"/>
          <w:sz w:val="24"/>
          <w:szCs w:val="24"/>
          <w:lang w:val="en-US"/>
        </w:rPr>
        <w:t xml:space="preserve">adalah: </w:t>
      </w:r>
    </w:p>
    <w:p w:rsidR="006C2814" w:rsidRDefault="006C2814" w:rsidP="006C2814">
      <w:pPr>
        <w:pStyle w:val="ListParagraph"/>
        <w:numPr>
          <w:ilvl w:val="0"/>
          <w:numId w:val="26"/>
        </w:num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Ayat-ayat tentang Kelestarian Lingkungan</w:t>
      </w:r>
      <w:r w:rsidR="005C337B">
        <w:rPr>
          <w:rFonts w:ascii="Times New Roman" w:hAnsi="Times New Roman"/>
          <w:color w:val="000000" w:themeColor="text1"/>
          <w:sz w:val="24"/>
          <w:szCs w:val="24"/>
          <w:lang w:val="en-US"/>
        </w:rPr>
        <w:t>;</w:t>
      </w:r>
    </w:p>
    <w:p w:rsidR="00727C83" w:rsidRPr="00727C83" w:rsidRDefault="00727C83" w:rsidP="00727C83">
      <w:pPr>
        <w:pStyle w:val="ListParagraph"/>
        <w:numPr>
          <w:ilvl w:val="0"/>
          <w:numId w:val="26"/>
        </w:num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Iman kepada Kitab</w:t>
      </w:r>
      <w:r w:rsidR="005C337B">
        <w:rPr>
          <w:rFonts w:ascii="Times New Roman" w:hAnsi="Times New Roman"/>
          <w:color w:val="000000" w:themeColor="text1"/>
          <w:sz w:val="24"/>
          <w:szCs w:val="24"/>
          <w:lang w:val="en-US"/>
        </w:rPr>
        <w:t>;</w:t>
      </w:r>
    </w:p>
    <w:p w:rsidR="006C2814" w:rsidRDefault="006C2814" w:rsidP="006C2814">
      <w:pPr>
        <w:pStyle w:val="ListParagraph"/>
        <w:numPr>
          <w:ilvl w:val="0"/>
          <w:numId w:val="26"/>
        </w:num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Menghargai Orang Lain</w:t>
      </w:r>
      <w:r w:rsidR="005C337B">
        <w:rPr>
          <w:rFonts w:ascii="Times New Roman" w:hAnsi="Times New Roman"/>
          <w:color w:val="000000" w:themeColor="text1"/>
          <w:sz w:val="24"/>
          <w:szCs w:val="24"/>
          <w:lang w:val="en-US"/>
        </w:rPr>
        <w:t>; dan</w:t>
      </w:r>
    </w:p>
    <w:p w:rsidR="006C2814" w:rsidRPr="006C2814" w:rsidRDefault="006C2814" w:rsidP="006C2814">
      <w:pPr>
        <w:pStyle w:val="ListParagraph"/>
        <w:numPr>
          <w:ilvl w:val="0"/>
          <w:numId w:val="26"/>
        </w:num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Perkembangan Islam pada Masa Moderen</w:t>
      </w:r>
      <w:r w:rsidR="005C337B">
        <w:rPr>
          <w:rFonts w:ascii="Times New Roman" w:hAnsi="Times New Roman"/>
          <w:color w:val="000000" w:themeColor="text1"/>
          <w:sz w:val="24"/>
          <w:szCs w:val="24"/>
          <w:lang w:val="en-US"/>
        </w:rPr>
        <w:t>.</w:t>
      </w:r>
    </w:p>
    <w:p w:rsidR="001D4D87" w:rsidRPr="001D4D87" w:rsidRDefault="00727C83" w:rsidP="001D4D87">
      <w:pPr>
        <w:spacing w:after="0" w:line="480" w:lineRule="auto"/>
        <w:ind w:left="450" w:firstLine="54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Dari beberapa materi di atas yang relevan disajikan dengan model pembelajaran kooperatif tipe </w:t>
      </w:r>
      <w:r w:rsidRPr="006C2814">
        <w:rPr>
          <w:rFonts w:ascii="Times New Roman" w:hAnsi="Times New Roman"/>
          <w:i/>
          <w:color w:val="000000" w:themeColor="text1"/>
          <w:sz w:val="24"/>
          <w:szCs w:val="24"/>
          <w:lang w:val="en-US"/>
        </w:rPr>
        <w:t>group investigation</w:t>
      </w:r>
      <w:r>
        <w:rPr>
          <w:rFonts w:ascii="Times New Roman" w:hAnsi="Times New Roman"/>
          <w:i/>
          <w:color w:val="000000" w:themeColor="text1"/>
          <w:sz w:val="24"/>
          <w:szCs w:val="24"/>
          <w:lang w:val="en-US"/>
        </w:rPr>
        <w:t>,</w:t>
      </w:r>
      <w:r w:rsidR="001D4D87">
        <w:rPr>
          <w:rFonts w:ascii="Times New Roman" w:hAnsi="Times New Roman"/>
          <w:color w:val="000000" w:themeColor="text1"/>
          <w:sz w:val="24"/>
          <w:szCs w:val="24"/>
          <w:lang w:val="en-US"/>
        </w:rPr>
        <w:t xml:space="preserve"> materi yang akan dijadikan bahan dalam penelitian ini</w:t>
      </w:r>
      <w:r w:rsidR="00AF53BB">
        <w:rPr>
          <w:rFonts w:ascii="Times New Roman" w:hAnsi="Times New Roman"/>
          <w:color w:val="000000" w:themeColor="text1"/>
          <w:sz w:val="24"/>
          <w:szCs w:val="24"/>
          <w:lang w:val="en-US"/>
        </w:rPr>
        <w:t>, sesuai dengan kesepakatan hasil diskusi antara peneliti dengan guru bidang studi Pendidikan Agama Islam</w:t>
      </w:r>
      <w:r w:rsidR="00B05A93">
        <w:rPr>
          <w:rFonts w:ascii="Times New Roman" w:hAnsi="Times New Roman"/>
          <w:color w:val="000000" w:themeColor="text1"/>
          <w:sz w:val="24"/>
          <w:szCs w:val="24"/>
          <w:lang w:val="en-US"/>
        </w:rPr>
        <w:t xml:space="preserve"> pada Kelas XI IPA 1</w:t>
      </w:r>
      <w:r w:rsidR="001D4D87">
        <w:rPr>
          <w:rFonts w:ascii="Times New Roman" w:hAnsi="Times New Roman"/>
          <w:color w:val="000000" w:themeColor="text1"/>
          <w:sz w:val="24"/>
          <w:szCs w:val="24"/>
          <w:lang w:val="en-US"/>
        </w:rPr>
        <w:t xml:space="preserve"> adalah </w:t>
      </w:r>
      <w:r w:rsidR="00F4022A">
        <w:rPr>
          <w:rFonts w:ascii="Times New Roman" w:hAnsi="Times New Roman"/>
          <w:color w:val="000000" w:themeColor="text1"/>
          <w:sz w:val="24"/>
          <w:szCs w:val="24"/>
          <w:lang w:val="en-US"/>
        </w:rPr>
        <w:t>ma</w:t>
      </w:r>
      <w:r w:rsidR="00BF23FF">
        <w:rPr>
          <w:rFonts w:ascii="Times New Roman" w:hAnsi="Times New Roman"/>
          <w:color w:val="000000" w:themeColor="text1"/>
          <w:sz w:val="24"/>
          <w:szCs w:val="24"/>
          <w:lang w:val="en-US"/>
        </w:rPr>
        <w:t>teri Perkembangan Islam pada Masa Moderen</w:t>
      </w:r>
      <w:r w:rsidR="00F4022A">
        <w:rPr>
          <w:rFonts w:ascii="Times New Roman" w:hAnsi="Times New Roman"/>
          <w:color w:val="000000" w:themeColor="text1"/>
          <w:sz w:val="24"/>
          <w:szCs w:val="24"/>
          <w:lang w:val="en-US"/>
        </w:rPr>
        <w:t>.</w:t>
      </w:r>
    </w:p>
    <w:p w:rsidR="005317EE" w:rsidRPr="005F632D" w:rsidRDefault="004752A7" w:rsidP="005F632D">
      <w:pPr>
        <w:pStyle w:val="ListParagraph"/>
        <w:numPr>
          <w:ilvl w:val="0"/>
          <w:numId w:val="1"/>
        </w:numPr>
        <w:spacing w:after="0" w:line="480" w:lineRule="auto"/>
        <w:ind w:left="450"/>
        <w:jc w:val="both"/>
        <w:rPr>
          <w:rFonts w:ascii="Times New Roman" w:hAnsi="Times New Roman"/>
          <w:b/>
          <w:color w:val="000000" w:themeColor="text1"/>
          <w:sz w:val="24"/>
          <w:szCs w:val="24"/>
          <w:lang w:val="en-US"/>
        </w:rPr>
      </w:pPr>
      <w:r w:rsidRPr="005F632D">
        <w:rPr>
          <w:rFonts w:ascii="Times New Roman" w:hAnsi="Times New Roman"/>
          <w:b/>
          <w:color w:val="000000" w:themeColor="text1"/>
          <w:sz w:val="24"/>
          <w:szCs w:val="24"/>
          <w:lang w:val="en-US"/>
        </w:rPr>
        <w:lastRenderedPageBreak/>
        <w:t>Konsep</w:t>
      </w:r>
      <w:r w:rsidR="005317EE" w:rsidRPr="005F632D">
        <w:rPr>
          <w:rFonts w:ascii="Times New Roman" w:hAnsi="Times New Roman"/>
          <w:b/>
          <w:color w:val="000000" w:themeColor="text1"/>
          <w:sz w:val="24"/>
          <w:szCs w:val="24"/>
          <w:lang w:val="en-US"/>
        </w:rPr>
        <w:t xml:space="preserve"> </w:t>
      </w:r>
      <w:r w:rsidR="005317EE" w:rsidRPr="005F632D">
        <w:rPr>
          <w:rFonts w:ascii="Times New Roman" w:hAnsi="Times New Roman"/>
          <w:b/>
          <w:i/>
          <w:color w:val="000000" w:themeColor="text1"/>
          <w:sz w:val="24"/>
          <w:szCs w:val="24"/>
          <w:lang w:val="en-US"/>
        </w:rPr>
        <w:t>Group Investigation</w:t>
      </w:r>
      <w:r w:rsidR="005317EE" w:rsidRPr="005F632D">
        <w:rPr>
          <w:rFonts w:ascii="Times New Roman" w:hAnsi="Times New Roman"/>
          <w:b/>
          <w:color w:val="000000" w:themeColor="text1"/>
          <w:sz w:val="24"/>
          <w:szCs w:val="24"/>
          <w:lang w:val="en-US"/>
        </w:rPr>
        <w:t xml:space="preserve"> dalam </w:t>
      </w:r>
      <w:r w:rsidRPr="005F632D">
        <w:rPr>
          <w:rFonts w:ascii="Times New Roman" w:hAnsi="Times New Roman"/>
          <w:b/>
          <w:color w:val="000000" w:themeColor="text1"/>
          <w:sz w:val="24"/>
          <w:szCs w:val="24"/>
          <w:lang w:val="en-US"/>
        </w:rPr>
        <w:t>Pembelajaran Kooperatif</w:t>
      </w:r>
    </w:p>
    <w:p w:rsidR="00473DE4" w:rsidRDefault="00761639" w:rsidP="00761639">
      <w:pPr>
        <w:spacing w:after="0" w:line="480" w:lineRule="auto"/>
        <w:ind w:left="450" w:firstLine="540"/>
        <w:jc w:val="both"/>
        <w:rPr>
          <w:rFonts w:ascii="Times New Roman" w:hAnsi="Times New Roman"/>
          <w:color w:val="000000" w:themeColor="text1"/>
          <w:sz w:val="24"/>
          <w:szCs w:val="24"/>
          <w:lang w:val="en-US"/>
        </w:rPr>
      </w:pPr>
      <w:r w:rsidRPr="00761639">
        <w:rPr>
          <w:rFonts w:ascii="Times New Roman" w:hAnsi="Times New Roman"/>
          <w:color w:val="000000" w:themeColor="text1"/>
          <w:sz w:val="24"/>
          <w:szCs w:val="24"/>
          <w:lang w:val="en-US"/>
        </w:rPr>
        <w:t>Untuk menjalankan pembelajaran kooperatif dalam pembelajaran,</w:t>
      </w:r>
      <w:r>
        <w:rPr>
          <w:rFonts w:ascii="Times New Roman" w:hAnsi="Times New Roman"/>
          <w:color w:val="000000" w:themeColor="text1"/>
          <w:sz w:val="24"/>
          <w:szCs w:val="24"/>
          <w:lang w:val="en-US"/>
        </w:rPr>
        <w:t xml:space="preserve"> guru perlu mengubah peran mereka dari sekadar sebagai penyampai informasi</w:t>
      </w:r>
      <w:r w:rsidR="00786AC6">
        <w:rPr>
          <w:rFonts w:ascii="Times New Roman" w:hAnsi="Times New Roman"/>
          <w:color w:val="000000" w:themeColor="text1"/>
          <w:sz w:val="24"/>
          <w:szCs w:val="24"/>
          <w:lang w:val="en-US"/>
        </w:rPr>
        <w:t>,</w:t>
      </w:r>
      <w:r>
        <w:rPr>
          <w:rFonts w:ascii="Times New Roman" w:hAnsi="Times New Roman"/>
          <w:color w:val="000000" w:themeColor="text1"/>
          <w:sz w:val="24"/>
          <w:szCs w:val="24"/>
          <w:lang w:val="en-US"/>
        </w:rPr>
        <w:t xml:space="preserve"> </w:t>
      </w:r>
      <w:r w:rsidR="00E83FF8">
        <w:rPr>
          <w:rFonts w:ascii="Times New Roman" w:hAnsi="Times New Roman"/>
          <w:color w:val="000000" w:themeColor="text1"/>
          <w:sz w:val="24"/>
          <w:szCs w:val="24"/>
          <w:lang w:val="en-US"/>
        </w:rPr>
        <w:t xml:space="preserve">menjadi pengarah dan memfasilitasi siswa untuk melaksnakan kegiatan pembelajaran. </w:t>
      </w:r>
      <w:r w:rsidR="00DC4FC1">
        <w:rPr>
          <w:rFonts w:ascii="Times New Roman" w:hAnsi="Times New Roman"/>
          <w:color w:val="000000" w:themeColor="text1"/>
          <w:sz w:val="24"/>
          <w:szCs w:val="24"/>
          <w:lang w:val="en-US"/>
        </w:rPr>
        <w:t xml:space="preserve">Model </w:t>
      </w:r>
      <w:r w:rsidR="00E83FF8">
        <w:rPr>
          <w:rFonts w:ascii="Times New Roman" w:hAnsi="Times New Roman"/>
          <w:color w:val="000000" w:themeColor="text1"/>
          <w:sz w:val="24"/>
          <w:szCs w:val="24"/>
          <w:lang w:val="en-US"/>
        </w:rPr>
        <w:t xml:space="preserve">pembelajaran yang </w:t>
      </w:r>
      <w:r w:rsidR="00DC4FC1">
        <w:rPr>
          <w:rFonts w:ascii="Times New Roman" w:hAnsi="Times New Roman"/>
          <w:color w:val="000000" w:themeColor="text1"/>
          <w:sz w:val="24"/>
          <w:szCs w:val="24"/>
          <w:lang w:val="en-US"/>
        </w:rPr>
        <w:t>akan digunakan dalam pelaksanaan pembelajaran ini</w:t>
      </w:r>
      <w:r w:rsidR="00E83FF8">
        <w:rPr>
          <w:rFonts w:ascii="Times New Roman" w:hAnsi="Times New Roman"/>
          <w:color w:val="000000" w:themeColor="text1"/>
          <w:sz w:val="24"/>
          <w:szCs w:val="24"/>
          <w:lang w:val="en-US"/>
        </w:rPr>
        <w:t xml:space="preserve"> adalah </w:t>
      </w:r>
      <w:r w:rsidR="00E83FF8" w:rsidRPr="00786AC6">
        <w:rPr>
          <w:rFonts w:ascii="Times New Roman" w:hAnsi="Times New Roman"/>
          <w:i/>
          <w:color w:val="000000" w:themeColor="text1"/>
          <w:sz w:val="24"/>
          <w:szCs w:val="24"/>
          <w:lang w:val="en-US"/>
        </w:rPr>
        <w:t>group investigation</w:t>
      </w:r>
      <w:r w:rsidR="00E83FF8">
        <w:rPr>
          <w:rFonts w:ascii="Times New Roman" w:hAnsi="Times New Roman"/>
          <w:color w:val="000000" w:themeColor="text1"/>
          <w:sz w:val="24"/>
          <w:szCs w:val="24"/>
          <w:lang w:val="en-US"/>
        </w:rPr>
        <w:t>.</w:t>
      </w:r>
    </w:p>
    <w:p w:rsidR="003D766D" w:rsidRDefault="00473DE4" w:rsidP="00473DE4">
      <w:pPr>
        <w:spacing w:after="0" w:line="480" w:lineRule="auto"/>
        <w:ind w:left="450" w:firstLine="540"/>
        <w:jc w:val="both"/>
        <w:rPr>
          <w:rFonts w:ascii="Times New Roman" w:hAnsi="Times New Roman"/>
          <w:color w:val="000000" w:themeColor="text1"/>
          <w:sz w:val="24"/>
          <w:szCs w:val="24"/>
          <w:lang w:val="en-US"/>
        </w:rPr>
      </w:pPr>
      <w:r w:rsidRPr="00EA48CF">
        <w:rPr>
          <w:rFonts w:ascii="Times New Roman" w:hAnsi="Times New Roman"/>
          <w:i/>
          <w:color w:val="000000" w:themeColor="text1"/>
          <w:sz w:val="24"/>
          <w:szCs w:val="24"/>
          <w:lang w:val="en-US"/>
        </w:rPr>
        <w:t>Group investigation</w:t>
      </w:r>
      <w:r w:rsidRPr="00EA48CF">
        <w:rPr>
          <w:rFonts w:ascii="Times New Roman" w:hAnsi="Times New Roman"/>
          <w:color w:val="000000" w:themeColor="text1"/>
          <w:sz w:val="24"/>
          <w:szCs w:val="24"/>
          <w:lang w:val="en-US"/>
        </w:rPr>
        <w:t xml:space="preserve"> adalah salah satu bentuk pembelajaran kooperatif. </w:t>
      </w:r>
      <w:r w:rsidRPr="00EA48CF">
        <w:rPr>
          <w:rFonts w:ascii="Times New Roman" w:hAnsi="Times New Roman"/>
          <w:i/>
          <w:color w:val="000000" w:themeColor="text1"/>
          <w:sz w:val="24"/>
          <w:szCs w:val="24"/>
          <w:lang w:val="en-US"/>
        </w:rPr>
        <w:t>The Network Scientific Inquiry Resources And Connections</w:t>
      </w:r>
      <w:r w:rsidRPr="00EA48CF">
        <w:rPr>
          <w:rFonts w:ascii="Times New Roman" w:hAnsi="Times New Roman"/>
          <w:color w:val="000000" w:themeColor="text1"/>
          <w:sz w:val="24"/>
          <w:szCs w:val="24"/>
          <w:lang w:val="en-US"/>
        </w:rPr>
        <w:t xml:space="preserve"> dalam Aunurahman melalui pembahasannya mengungkapkan bahwa</w:t>
      </w:r>
      <w:r w:rsidR="003D766D">
        <w:rPr>
          <w:rFonts w:ascii="Times New Roman" w:hAnsi="Times New Roman"/>
          <w:color w:val="000000" w:themeColor="text1"/>
          <w:sz w:val="24"/>
          <w:szCs w:val="24"/>
          <w:lang w:val="en-US"/>
        </w:rPr>
        <w:t>:</w:t>
      </w:r>
      <w:r w:rsidRPr="00EA48CF">
        <w:rPr>
          <w:rFonts w:ascii="Times New Roman" w:hAnsi="Times New Roman"/>
          <w:color w:val="000000" w:themeColor="text1"/>
          <w:sz w:val="24"/>
          <w:szCs w:val="24"/>
          <w:lang w:val="en-US"/>
        </w:rPr>
        <w:t xml:space="preserve"> </w:t>
      </w:r>
    </w:p>
    <w:p w:rsidR="00473DE4" w:rsidRDefault="003D766D" w:rsidP="003D766D">
      <w:pPr>
        <w:spacing w:after="0" w:line="240" w:lineRule="auto"/>
        <w:ind w:left="720"/>
        <w:jc w:val="both"/>
        <w:rPr>
          <w:rFonts w:ascii="Times New Roman" w:hAnsi="Times New Roman"/>
          <w:i/>
          <w:color w:val="000000" w:themeColor="text1"/>
          <w:sz w:val="24"/>
          <w:szCs w:val="24"/>
          <w:lang w:val="en-US"/>
        </w:rPr>
      </w:pPr>
      <w:r>
        <w:rPr>
          <w:rFonts w:ascii="Times New Roman" w:hAnsi="Times New Roman"/>
          <w:i/>
          <w:color w:val="000000" w:themeColor="text1"/>
          <w:sz w:val="24"/>
          <w:szCs w:val="24"/>
          <w:lang w:val="en-US"/>
        </w:rPr>
        <w:t>“</w:t>
      </w:r>
      <w:r w:rsidR="00473DE4" w:rsidRPr="00EA48CF">
        <w:rPr>
          <w:rFonts w:ascii="Times New Roman" w:hAnsi="Times New Roman"/>
          <w:i/>
          <w:color w:val="000000" w:themeColor="text1"/>
          <w:sz w:val="24"/>
          <w:szCs w:val="24"/>
          <w:lang w:val="en-US"/>
        </w:rPr>
        <w:t xml:space="preserve">group investigation is an organizational medium for encouraging and guiding students’ involvement in learning. Students actively share in influencing the nature of events in their classroom. By communicating freely and cooperating in planning and carrying out their chosen topic of investigation, they can achieve more than they would as individuals. </w:t>
      </w:r>
      <w:r>
        <w:rPr>
          <w:rFonts w:ascii="Times New Roman" w:hAnsi="Times New Roman"/>
          <w:i/>
          <w:color w:val="000000" w:themeColor="text1"/>
          <w:sz w:val="24"/>
          <w:szCs w:val="24"/>
          <w:lang w:val="en-US"/>
        </w:rPr>
        <w:t>The final result of the group’s</w:t>
      </w:r>
      <w:r w:rsidR="00473DE4" w:rsidRPr="00EA48CF">
        <w:rPr>
          <w:rFonts w:ascii="Times New Roman" w:hAnsi="Times New Roman"/>
          <w:i/>
          <w:color w:val="000000" w:themeColor="text1"/>
          <w:sz w:val="24"/>
          <w:szCs w:val="24"/>
          <w:lang w:val="en-US"/>
        </w:rPr>
        <w:t xml:space="preserve"> work reflects each member’s contribution, but it is intellectually richer than work done individually by the same students</w:t>
      </w:r>
      <w:r w:rsidR="005C337B">
        <w:rPr>
          <w:rFonts w:ascii="Times New Roman" w:hAnsi="Times New Roman"/>
          <w:i/>
          <w:color w:val="000000" w:themeColor="text1"/>
          <w:sz w:val="24"/>
          <w:szCs w:val="24"/>
          <w:lang w:val="en-US"/>
        </w:rPr>
        <w:t>”.</w:t>
      </w:r>
      <w:r w:rsidR="000C48BD">
        <w:rPr>
          <w:rStyle w:val="FootnoteReference"/>
          <w:rFonts w:ascii="Times New Roman" w:hAnsi="Times New Roman"/>
          <w:color w:val="000000" w:themeColor="text1"/>
          <w:sz w:val="24"/>
          <w:szCs w:val="24"/>
          <w:lang w:val="en-US"/>
        </w:rPr>
        <w:footnoteReference w:id="16"/>
      </w:r>
    </w:p>
    <w:p w:rsidR="003D766D" w:rsidRDefault="003D766D" w:rsidP="003D766D">
      <w:pPr>
        <w:spacing w:after="0" w:line="240" w:lineRule="auto"/>
        <w:ind w:left="720"/>
        <w:jc w:val="both"/>
        <w:rPr>
          <w:rFonts w:ascii="Times New Roman" w:hAnsi="Times New Roman"/>
          <w:color w:val="000000" w:themeColor="text1"/>
          <w:sz w:val="24"/>
          <w:szCs w:val="24"/>
          <w:lang w:val="en-US"/>
        </w:rPr>
      </w:pPr>
    </w:p>
    <w:p w:rsidR="00473DE4" w:rsidRDefault="00473DE4" w:rsidP="00473DE4">
      <w:pPr>
        <w:spacing w:after="0" w:line="480" w:lineRule="auto"/>
        <w:ind w:left="450" w:firstLine="540"/>
        <w:jc w:val="both"/>
        <w:rPr>
          <w:rFonts w:ascii="Times New Roman" w:hAnsi="Times New Roman"/>
          <w:color w:val="000000" w:themeColor="text1"/>
          <w:sz w:val="24"/>
          <w:szCs w:val="24"/>
          <w:lang w:val="en-US"/>
        </w:rPr>
      </w:pPr>
      <w:r w:rsidRPr="00EA48CF">
        <w:rPr>
          <w:rFonts w:ascii="Times New Roman" w:hAnsi="Times New Roman"/>
          <w:color w:val="000000" w:themeColor="text1"/>
          <w:sz w:val="24"/>
          <w:szCs w:val="24"/>
          <w:lang w:val="en-US"/>
        </w:rPr>
        <w:t xml:space="preserve">Pendapat di atas memberikan penekanan tentang eksistensi investigasi kelompok sebagai wahana untuk membimbing dan mendorong keterlibatan siswa di dalam proses pembelajaran. Sebagaimana diketahui bahwa keterlibatan siswa di dalam proses pembelajaran merupakan hal yang sangat esensial karena siswa adalah sentral dari keseluruhan kegiatan pembelajaran. Dan oleh sebab itu pula kebermaknaan pembelajaran sesungguhnya akan sangat tergantung pada bagaimana kebutuhan-kebutuhan siswa dalam memperoleh dan mengembangkan pengetahuan, nilai-nilai, serta pengalaman mereka dapat terpenuhi secara </w:t>
      </w:r>
      <w:r w:rsidRPr="00EA48CF">
        <w:rPr>
          <w:rFonts w:ascii="Times New Roman" w:hAnsi="Times New Roman"/>
          <w:color w:val="000000" w:themeColor="text1"/>
          <w:sz w:val="24"/>
          <w:szCs w:val="24"/>
          <w:lang w:val="en-US"/>
        </w:rPr>
        <w:lastRenderedPageBreak/>
        <w:t>optimal melalui kegiatan pembela</w:t>
      </w:r>
      <w:r w:rsidR="005C337B">
        <w:rPr>
          <w:rFonts w:ascii="Times New Roman" w:hAnsi="Times New Roman"/>
          <w:color w:val="000000" w:themeColor="text1"/>
          <w:sz w:val="24"/>
          <w:szCs w:val="24"/>
          <w:lang w:val="en-US"/>
        </w:rPr>
        <w:t>jaran yang dilaksanakan. Keaktiv</w:t>
      </w:r>
      <w:r w:rsidRPr="00EA48CF">
        <w:rPr>
          <w:rFonts w:ascii="Times New Roman" w:hAnsi="Times New Roman"/>
          <w:color w:val="000000" w:themeColor="text1"/>
          <w:sz w:val="24"/>
          <w:szCs w:val="24"/>
          <w:lang w:val="en-US"/>
        </w:rPr>
        <w:t>an siswa melalui investigasi kelompok ini diwujudkna di dalam akti</w:t>
      </w:r>
      <w:r w:rsidR="005C337B">
        <w:rPr>
          <w:rFonts w:ascii="Times New Roman" w:hAnsi="Times New Roman"/>
          <w:color w:val="000000" w:themeColor="text1"/>
          <w:sz w:val="24"/>
          <w:szCs w:val="24"/>
          <w:lang w:val="en-US"/>
        </w:rPr>
        <w:t>v</w:t>
      </w:r>
      <w:r w:rsidRPr="00EA48CF">
        <w:rPr>
          <w:rFonts w:ascii="Times New Roman" w:hAnsi="Times New Roman"/>
          <w:color w:val="000000" w:themeColor="text1"/>
          <w:sz w:val="24"/>
          <w:szCs w:val="24"/>
          <w:lang w:val="en-US"/>
        </w:rPr>
        <w:t xml:space="preserve">itas saling bertukar pikiran melalui komunikasi yang terbuka dan bebas serta kebersamaan mulai dari kegiatan merencanakan sampai pada pelaksanaan pemilihan topik-topik investigasi. Kondisi ini akan memberikan dorongan yang besar bagi para siswa untuk belajar menghargai pemikiran-pemikiran dan kemampuan orang lain serta  saling melengkapi pengetahuan dan pengalaman-pengalaman masing-masing. Karena itu diyakini bahwa melalui model pembelajaran investigasi kelompok yang di dalamnya bertukar pengalaman ini akan memberikan lebih banyak manfaat dibandingkan jika mereka melakukan tugas secara sendiri-sendiri. </w:t>
      </w:r>
    </w:p>
    <w:p w:rsidR="006479DA" w:rsidRDefault="00E83FF8" w:rsidP="00761639">
      <w:pPr>
        <w:spacing w:after="0" w:line="480" w:lineRule="auto"/>
        <w:ind w:left="450" w:firstLine="540"/>
        <w:jc w:val="both"/>
        <w:rPr>
          <w:rFonts w:ascii="Times New Roman" w:hAnsi="Times New Roman"/>
          <w:color w:val="000000" w:themeColor="text1"/>
          <w:sz w:val="24"/>
          <w:szCs w:val="24"/>
          <w:lang w:val="en-US"/>
        </w:rPr>
      </w:pPr>
      <w:r w:rsidRPr="00786AC6">
        <w:rPr>
          <w:rFonts w:ascii="Times New Roman" w:hAnsi="Times New Roman"/>
          <w:i/>
          <w:color w:val="000000" w:themeColor="text1"/>
          <w:sz w:val="24"/>
          <w:szCs w:val="24"/>
          <w:lang w:val="en-US"/>
        </w:rPr>
        <w:t>Group investigation</w:t>
      </w:r>
      <w:r>
        <w:rPr>
          <w:rFonts w:ascii="Times New Roman" w:hAnsi="Times New Roman"/>
          <w:color w:val="000000" w:themeColor="text1"/>
          <w:sz w:val="24"/>
          <w:szCs w:val="24"/>
          <w:lang w:val="en-US"/>
        </w:rPr>
        <w:t xml:space="preserve"> meminta siswa untuk menggunakan sem</w:t>
      </w:r>
      <w:r w:rsidR="00907C5D">
        <w:rPr>
          <w:rFonts w:ascii="Times New Roman" w:hAnsi="Times New Roman"/>
          <w:color w:val="000000" w:themeColor="text1"/>
          <w:sz w:val="24"/>
          <w:szCs w:val="24"/>
          <w:lang w:val="en-US"/>
        </w:rPr>
        <w:t>ua keterampilan interpersonal dan keterampilan meneliti, dan juga bekerjasama dalam menjalankan penyelidikan mereka</w:t>
      </w:r>
      <w:r>
        <w:rPr>
          <w:rFonts w:ascii="Times New Roman" w:hAnsi="Times New Roman"/>
          <w:color w:val="000000" w:themeColor="text1"/>
          <w:sz w:val="24"/>
          <w:szCs w:val="24"/>
          <w:lang w:val="en-US"/>
        </w:rPr>
        <w:t xml:space="preserve"> </w:t>
      </w:r>
      <w:r w:rsidR="00907C5D">
        <w:rPr>
          <w:rFonts w:ascii="Times New Roman" w:hAnsi="Times New Roman"/>
          <w:color w:val="000000" w:themeColor="text1"/>
          <w:sz w:val="24"/>
          <w:szCs w:val="24"/>
          <w:lang w:val="en-US"/>
        </w:rPr>
        <w:t xml:space="preserve">dan merencanakan bagaimana cara mengintegrasikan dan menyajikan temuan-temuan mereka, dan bersama-sama dengan guru </w:t>
      </w:r>
      <w:r w:rsidR="006479DA">
        <w:rPr>
          <w:rFonts w:ascii="Times New Roman" w:hAnsi="Times New Roman"/>
          <w:color w:val="000000" w:themeColor="text1"/>
          <w:sz w:val="24"/>
          <w:szCs w:val="24"/>
          <w:lang w:val="en-US"/>
        </w:rPr>
        <w:t xml:space="preserve">bekerjasama mengevaluasi upaya-upaya akademis dan interpersonal mereka. </w:t>
      </w:r>
      <w:r w:rsidR="000C48BD">
        <w:rPr>
          <w:rFonts w:ascii="Times New Roman" w:hAnsi="Times New Roman"/>
          <w:color w:val="000000" w:themeColor="text1"/>
          <w:sz w:val="24"/>
          <w:szCs w:val="24"/>
          <w:lang w:val="en-US"/>
        </w:rPr>
        <w:t xml:space="preserve"> </w:t>
      </w:r>
    </w:p>
    <w:p w:rsidR="00706207" w:rsidRDefault="006479DA" w:rsidP="00706207">
      <w:pPr>
        <w:spacing w:after="0" w:line="480" w:lineRule="auto"/>
        <w:ind w:left="450" w:firstLine="54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Agar guru dan siswa bisa menerapkan model </w:t>
      </w:r>
      <w:r w:rsidRPr="00786AC6">
        <w:rPr>
          <w:rFonts w:ascii="Times New Roman" w:hAnsi="Times New Roman"/>
          <w:i/>
          <w:color w:val="000000" w:themeColor="text1"/>
          <w:sz w:val="24"/>
          <w:szCs w:val="24"/>
          <w:lang w:val="en-US"/>
        </w:rPr>
        <w:t>group investigation</w:t>
      </w:r>
      <w:r>
        <w:rPr>
          <w:rFonts w:ascii="Times New Roman" w:hAnsi="Times New Roman"/>
          <w:color w:val="000000" w:themeColor="text1"/>
          <w:sz w:val="24"/>
          <w:szCs w:val="24"/>
          <w:lang w:val="en-US"/>
        </w:rPr>
        <w:t xml:space="preserve"> dalam pembelajaran kooperatif dengan baik, maka perlu memaham</w:t>
      </w:r>
      <w:r w:rsidR="00706207">
        <w:rPr>
          <w:rFonts w:ascii="Times New Roman" w:hAnsi="Times New Roman"/>
          <w:color w:val="000000" w:themeColor="text1"/>
          <w:sz w:val="24"/>
          <w:szCs w:val="24"/>
          <w:lang w:val="en-US"/>
        </w:rPr>
        <w:t xml:space="preserve">i empat komponen dasar yang merupkan karakter unik dari </w:t>
      </w:r>
      <w:r w:rsidR="00706207" w:rsidRPr="00786AC6">
        <w:rPr>
          <w:rFonts w:ascii="Times New Roman" w:hAnsi="Times New Roman"/>
          <w:i/>
          <w:color w:val="000000" w:themeColor="text1"/>
          <w:sz w:val="24"/>
          <w:szCs w:val="24"/>
          <w:lang w:val="en-US"/>
        </w:rPr>
        <w:t>group investigation</w:t>
      </w:r>
      <w:r w:rsidR="00706207">
        <w:rPr>
          <w:rFonts w:ascii="Times New Roman" w:hAnsi="Times New Roman"/>
          <w:color w:val="000000" w:themeColor="text1"/>
          <w:sz w:val="24"/>
          <w:szCs w:val="24"/>
          <w:lang w:val="en-US"/>
        </w:rPr>
        <w:t xml:space="preserve">, yaitu invetigasi, interaksi, penafsiran, dan motivasi intrinsik. Untuk lebih jelasnya, </w:t>
      </w:r>
      <w:r w:rsidR="00786AC6">
        <w:rPr>
          <w:rFonts w:ascii="Times New Roman" w:hAnsi="Times New Roman"/>
          <w:color w:val="000000" w:themeColor="text1"/>
          <w:sz w:val="24"/>
          <w:szCs w:val="24"/>
          <w:lang w:val="en-US"/>
        </w:rPr>
        <w:t xml:space="preserve">Shlomo </w:t>
      </w:r>
      <w:r w:rsidR="00484CD2">
        <w:rPr>
          <w:rFonts w:ascii="Times New Roman" w:hAnsi="Times New Roman"/>
          <w:color w:val="000000" w:themeColor="text1"/>
          <w:sz w:val="24"/>
          <w:szCs w:val="24"/>
          <w:lang w:val="en-US"/>
        </w:rPr>
        <w:t>Sharan memberikan</w:t>
      </w:r>
      <w:r w:rsidR="00706207">
        <w:rPr>
          <w:rFonts w:ascii="Times New Roman" w:hAnsi="Times New Roman"/>
          <w:color w:val="000000" w:themeColor="text1"/>
          <w:sz w:val="24"/>
          <w:szCs w:val="24"/>
          <w:lang w:val="en-US"/>
        </w:rPr>
        <w:t xml:space="preserve"> penjelasan dari masing-masing komponen tersebut</w:t>
      </w:r>
      <w:r w:rsidR="00484CD2">
        <w:rPr>
          <w:rFonts w:ascii="Times New Roman" w:hAnsi="Times New Roman"/>
          <w:color w:val="000000" w:themeColor="text1"/>
          <w:sz w:val="24"/>
          <w:szCs w:val="24"/>
          <w:lang w:val="en-US"/>
        </w:rPr>
        <w:t xml:space="preserve"> sebagai berikut</w:t>
      </w:r>
      <w:r w:rsidR="00706207">
        <w:rPr>
          <w:rFonts w:ascii="Times New Roman" w:hAnsi="Times New Roman"/>
          <w:color w:val="000000" w:themeColor="text1"/>
          <w:sz w:val="24"/>
          <w:szCs w:val="24"/>
          <w:lang w:val="en-US"/>
        </w:rPr>
        <w:t>:</w:t>
      </w:r>
    </w:p>
    <w:p w:rsidR="00706207" w:rsidRDefault="00706207" w:rsidP="00484CD2">
      <w:pPr>
        <w:pStyle w:val="ListParagraph"/>
        <w:numPr>
          <w:ilvl w:val="0"/>
          <w:numId w:val="21"/>
        </w:numPr>
        <w:spacing w:after="0" w:line="480" w:lineRule="auto"/>
        <w:ind w:left="108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Investigasi</w:t>
      </w:r>
    </w:p>
    <w:p w:rsidR="00786AC6" w:rsidRDefault="00484CD2" w:rsidP="00484CD2">
      <w:pPr>
        <w:spacing w:after="0" w:line="480" w:lineRule="auto"/>
        <w:ind w:left="720" w:firstLine="54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Investigasi mengacu kepada orientasi umum terhadap pembelajaran yang diambil oleh para guru dan siswa. Ketika kelas menjalankan proyek </w:t>
      </w:r>
      <w:r w:rsidRPr="00DC4FC1">
        <w:rPr>
          <w:rFonts w:ascii="Times New Roman" w:hAnsi="Times New Roman"/>
          <w:i/>
          <w:color w:val="000000" w:themeColor="text1"/>
          <w:sz w:val="24"/>
          <w:szCs w:val="24"/>
          <w:lang w:val="en-US"/>
        </w:rPr>
        <w:t>group investigation</w:t>
      </w:r>
      <w:r>
        <w:rPr>
          <w:rFonts w:ascii="Times New Roman" w:hAnsi="Times New Roman"/>
          <w:color w:val="000000" w:themeColor="text1"/>
          <w:sz w:val="24"/>
          <w:szCs w:val="24"/>
          <w:lang w:val="en-US"/>
        </w:rPr>
        <w:t xml:space="preserve">, kelas itu menjadi komunitas penelitian, dan tiap-tiap siswa merupakan peneliti yang mengkoordinasikan penelitian mereka dengan tujuan bersama kelas itu. </w:t>
      </w:r>
    </w:p>
    <w:p w:rsidR="00484CD2" w:rsidRDefault="00484CD2" w:rsidP="00484CD2">
      <w:pPr>
        <w:spacing w:after="0" w:line="480" w:lineRule="auto"/>
        <w:ind w:left="720" w:firstLine="54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Investigasi dimulai ketika guru memberikan </w:t>
      </w:r>
      <w:r w:rsidR="00674491">
        <w:rPr>
          <w:rFonts w:ascii="Times New Roman" w:hAnsi="Times New Roman"/>
          <w:color w:val="000000" w:themeColor="text1"/>
          <w:sz w:val="24"/>
          <w:szCs w:val="24"/>
          <w:lang w:val="en-US"/>
        </w:rPr>
        <w:t xml:space="preserve">masalah </w:t>
      </w:r>
      <w:r>
        <w:rPr>
          <w:rFonts w:ascii="Times New Roman" w:hAnsi="Times New Roman"/>
          <w:color w:val="000000" w:themeColor="text1"/>
          <w:sz w:val="24"/>
          <w:szCs w:val="24"/>
          <w:lang w:val="en-US"/>
        </w:rPr>
        <w:t xml:space="preserve">yang menantang dan rumit kepada kelas. Di tengah-tengah berlangsungnya penelitian mereka untuk menjawab </w:t>
      </w:r>
      <w:r w:rsidR="00674491">
        <w:rPr>
          <w:rFonts w:ascii="Times New Roman" w:hAnsi="Times New Roman"/>
          <w:color w:val="000000" w:themeColor="text1"/>
          <w:sz w:val="24"/>
          <w:szCs w:val="24"/>
          <w:lang w:val="en-US"/>
        </w:rPr>
        <w:t>masalah</w:t>
      </w:r>
      <w:r>
        <w:rPr>
          <w:rFonts w:ascii="Times New Roman" w:hAnsi="Times New Roman"/>
          <w:color w:val="000000" w:themeColor="text1"/>
          <w:sz w:val="24"/>
          <w:szCs w:val="24"/>
          <w:lang w:val="en-US"/>
        </w:rPr>
        <w:t xml:space="preserve">, siswa membangun pengetahuan yang mereka peroleh, bukannya menerima pengetahuan yang diberikan guru kepada mereka. </w:t>
      </w:r>
    </w:p>
    <w:p w:rsidR="00484CD2" w:rsidRPr="00786AC6" w:rsidRDefault="00484CD2" w:rsidP="00484CD2">
      <w:pPr>
        <w:spacing w:after="0" w:line="480" w:lineRule="auto"/>
        <w:ind w:left="720" w:firstLine="54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Proses investigasi menekankan inisiatif siswa, dibuktikan dengan</w:t>
      </w:r>
      <w:r w:rsidR="00674491">
        <w:rPr>
          <w:rFonts w:ascii="Times New Roman" w:hAnsi="Times New Roman"/>
          <w:color w:val="000000" w:themeColor="text1"/>
          <w:sz w:val="24"/>
          <w:szCs w:val="24"/>
          <w:lang w:val="en-US"/>
        </w:rPr>
        <w:t xml:space="preserve"> </w:t>
      </w:r>
      <w:r w:rsidR="00701421">
        <w:rPr>
          <w:rFonts w:ascii="Times New Roman" w:hAnsi="Times New Roman"/>
          <w:color w:val="000000" w:themeColor="text1"/>
          <w:sz w:val="24"/>
          <w:szCs w:val="24"/>
          <w:lang w:val="en-US"/>
        </w:rPr>
        <w:t>pertanyaan-pertanyaan yang mereka ajukan, dengan sumber-sumber yang mereka temukan,</w:t>
      </w:r>
      <w:r w:rsidR="00674491">
        <w:rPr>
          <w:rFonts w:ascii="Times New Roman" w:hAnsi="Times New Roman"/>
          <w:color w:val="000000" w:themeColor="text1"/>
          <w:sz w:val="24"/>
          <w:szCs w:val="24"/>
          <w:lang w:val="en-US"/>
        </w:rPr>
        <w:t xml:space="preserve"> </w:t>
      </w:r>
      <w:r w:rsidR="00701421">
        <w:rPr>
          <w:rFonts w:ascii="Times New Roman" w:hAnsi="Times New Roman"/>
          <w:color w:val="000000" w:themeColor="text1"/>
          <w:sz w:val="24"/>
          <w:szCs w:val="24"/>
          <w:lang w:val="en-US"/>
        </w:rPr>
        <w:t>dan dengan jawaban yang mereka rumuskan. Bersama-sama mereka menempa informasi dan gaagsan ke dalam pengetahuan baru melalui proses penafsiran.</w:t>
      </w:r>
    </w:p>
    <w:p w:rsidR="00706207" w:rsidRDefault="00706207" w:rsidP="00484CD2">
      <w:pPr>
        <w:pStyle w:val="ListParagraph"/>
        <w:numPr>
          <w:ilvl w:val="0"/>
          <w:numId w:val="21"/>
        </w:numPr>
        <w:spacing w:after="0" w:line="480" w:lineRule="auto"/>
        <w:ind w:left="108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Interaksi</w:t>
      </w:r>
    </w:p>
    <w:p w:rsidR="003D766D" w:rsidRPr="00786AC6" w:rsidRDefault="006B4973" w:rsidP="00E4718F">
      <w:pPr>
        <w:spacing w:after="0" w:line="480" w:lineRule="auto"/>
        <w:ind w:left="720" w:firstLine="54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Kelas yang diorganisir sebagai komunitas penelitian menyediakan konteks sosial untuk berlangsungnya pe</w:t>
      </w:r>
      <w:r w:rsidR="00B01495">
        <w:rPr>
          <w:rFonts w:ascii="Times New Roman" w:hAnsi="Times New Roman"/>
          <w:color w:val="000000" w:themeColor="text1"/>
          <w:sz w:val="24"/>
          <w:szCs w:val="24"/>
          <w:lang w:val="en-US"/>
        </w:rPr>
        <w:t>mbelajaran</w:t>
      </w:r>
      <w:r>
        <w:rPr>
          <w:rFonts w:ascii="Times New Roman" w:hAnsi="Times New Roman"/>
          <w:color w:val="000000" w:themeColor="text1"/>
          <w:sz w:val="24"/>
          <w:szCs w:val="24"/>
          <w:lang w:val="en-US"/>
        </w:rPr>
        <w:t xml:space="preserve">. </w:t>
      </w:r>
      <w:r w:rsidR="00B01495">
        <w:rPr>
          <w:rFonts w:ascii="Times New Roman" w:hAnsi="Times New Roman"/>
          <w:color w:val="000000" w:themeColor="text1"/>
          <w:sz w:val="24"/>
          <w:szCs w:val="24"/>
          <w:lang w:val="en-US"/>
        </w:rPr>
        <w:t>Kontak, percakapan, saling-me</w:t>
      </w:r>
      <w:r w:rsidR="00FC2B1F">
        <w:rPr>
          <w:rFonts w:ascii="Times New Roman" w:hAnsi="Times New Roman"/>
          <w:color w:val="000000" w:themeColor="text1"/>
          <w:sz w:val="24"/>
          <w:szCs w:val="24"/>
          <w:lang w:val="en-US"/>
        </w:rPr>
        <w:t>mbantu, dan saling mendukung dian</w:t>
      </w:r>
      <w:r w:rsidR="00B01495">
        <w:rPr>
          <w:rFonts w:ascii="Times New Roman" w:hAnsi="Times New Roman"/>
          <w:color w:val="000000" w:themeColor="text1"/>
          <w:sz w:val="24"/>
          <w:szCs w:val="24"/>
          <w:lang w:val="en-US"/>
        </w:rPr>
        <w:t xml:space="preserve">tara siswa dalam kelompok kecil merupakan bagian dan paket dari proses investigasi kelompok. </w:t>
      </w:r>
      <w:r w:rsidR="00562C11">
        <w:rPr>
          <w:rFonts w:ascii="Times New Roman" w:hAnsi="Times New Roman"/>
          <w:color w:val="000000" w:themeColor="text1"/>
          <w:sz w:val="24"/>
          <w:szCs w:val="24"/>
          <w:lang w:val="en-US"/>
        </w:rPr>
        <w:t xml:space="preserve">Pada tiap-tiap tahap investigasi, memiliki kesempatan yang cukup untuk </w:t>
      </w:r>
      <w:r w:rsidR="00562C11">
        <w:rPr>
          <w:rFonts w:ascii="Times New Roman" w:hAnsi="Times New Roman"/>
          <w:color w:val="000000" w:themeColor="text1"/>
          <w:sz w:val="24"/>
          <w:szCs w:val="24"/>
          <w:lang w:val="en-US"/>
        </w:rPr>
        <w:lastRenderedPageBreak/>
        <w:t>berinteraksi, mulai dari mendiskusikan rencana penelitian mereka, mempelajari berbagai sumber dan bertukar gagasan dan informasi, meringkas dan menggabungkan temua</w:t>
      </w:r>
      <w:r w:rsidR="00FC2B1F">
        <w:rPr>
          <w:rFonts w:ascii="Times New Roman" w:hAnsi="Times New Roman"/>
          <w:color w:val="000000" w:themeColor="text1"/>
          <w:sz w:val="24"/>
          <w:szCs w:val="24"/>
          <w:lang w:val="en-US"/>
        </w:rPr>
        <w:t>n</w:t>
      </w:r>
      <w:r w:rsidR="00562C11">
        <w:rPr>
          <w:rFonts w:ascii="Times New Roman" w:hAnsi="Times New Roman"/>
          <w:color w:val="000000" w:themeColor="text1"/>
          <w:sz w:val="24"/>
          <w:szCs w:val="24"/>
          <w:lang w:val="en-US"/>
        </w:rPr>
        <w:t>-temuan mereka, dan merencanakan bagaimana menyajikan temuan-temuan mereka itu kepada teman sekelas mereka.</w:t>
      </w:r>
    </w:p>
    <w:p w:rsidR="00706207" w:rsidRDefault="00706207" w:rsidP="00484CD2">
      <w:pPr>
        <w:pStyle w:val="ListParagraph"/>
        <w:numPr>
          <w:ilvl w:val="0"/>
          <w:numId w:val="21"/>
        </w:numPr>
        <w:spacing w:after="0" w:line="480" w:lineRule="auto"/>
        <w:ind w:left="108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Penafsiran</w:t>
      </w:r>
    </w:p>
    <w:p w:rsidR="00786AC6" w:rsidRPr="00786AC6" w:rsidRDefault="00562C11" w:rsidP="00562C11">
      <w:pPr>
        <w:spacing w:after="0" w:line="480" w:lineRule="auto"/>
        <w:ind w:left="720" w:firstLine="54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Pada saat para siswa menjalankan penelitian mereka, baik secara personal, berpasangan, maupun dalam kelompok kecil, mereka mengumpulkan banyak informasi dari berbagai sumber yang berbeda-beda. Secara berkala, mereka bertemu dengan anggota kelompok mereka </w:t>
      </w:r>
      <w:r w:rsidR="00223364">
        <w:rPr>
          <w:rFonts w:ascii="Times New Roman" w:hAnsi="Times New Roman"/>
          <w:color w:val="000000" w:themeColor="text1"/>
          <w:sz w:val="24"/>
          <w:szCs w:val="24"/>
          <w:lang w:val="en-US"/>
        </w:rPr>
        <w:t>untuk bertukar informasi dan gagasan. Bersama</w:t>
      </w:r>
      <w:r w:rsidR="009D6D29">
        <w:rPr>
          <w:rFonts w:ascii="Times New Roman" w:hAnsi="Times New Roman"/>
          <w:color w:val="000000" w:themeColor="text1"/>
          <w:sz w:val="24"/>
          <w:szCs w:val="24"/>
          <w:lang w:val="en-US"/>
        </w:rPr>
        <w:t>-sama mereka mencoba membuat pen</w:t>
      </w:r>
      <w:r w:rsidR="00223364">
        <w:rPr>
          <w:rFonts w:ascii="Times New Roman" w:hAnsi="Times New Roman"/>
          <w:color w:val="000000" w:themeColor="text1"/>
          <w:sz w:val="24"/>
          <w:szCs w:val="24"/>
          <w:lang w:val="en-US"/>
        </w:rPr>
        <w:t>afsiran atas hasil penelitian mereka. Penafsiran atas temuan-temuan yang telah mereka gabung merupakan proses negosiasi antara tiap-tiap pengetahuan pribadi siswa dengan pengetahuan baru yang dihasilkan, dan antara tiap-tiap siswa dengan gagasan dan informasi yang diberikan oleh anggota lain dalam kelom</w:t>
      </w:r>
      <w:r w:rsidR="009D6D29">
        <w:rPr>
          <w:rFonts w:ascii="Times New Roman" w:hAnsi="Times New Roman"/>
          <w:color w:val="000000" w:themeColor="text1"/>
          <w:sz w:val="24"/>
          <w:szCs w:val="24"/>
          <w:lang w:val="en-US"/>
        </w:rPr>
        <w:t>pok itu. Dalam konteks ini, pena</w:t>
      </w:r>
      <w:r w:rsidR="00223364">
        <w:rPr>
          <w:rFonts w:ascii="Times New Roman" w:hAnsi="Times New Roman"/>
          <w:color w:val="000000" w:themeColor="text1"/>
          <w:sz w:val="24"/>
          <w:szCs w:val="24"/>
          <w:lang w:val="en-US"/>
        </w:rPr>
        <w:t>fsiran merupakan proses sosial intelektual yang sesungguhnya.</w:t>
      </w:r>
    </w:p>
    <w:p w:rsidR="00706207" w:rsidRDefault="00706207" w:rsidP="00484CD2">
      <w:pPr>
        <w:pStyle w:val="ListParagraph"/>
        <w:numPr>
          <w:ilvl w:val="0"/>
          <w:numId w:val="21"/>
        </w:numPr>
        <w:spacing w:after="0" w:line="480" w:lineRule="auto"/>
        <w:ind w:left="108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Motovasi Intrinsik</w:t>
      </w:r>
    </w:p>
    <w:p w:rsidR="00473DE4" w:rsidRDefault="00223364" w:rsidP="00473DE4">
      <w:pPr>
        <w:spacing w:after="0" w:line="480" w:lineRule="auto"/>
        <w:ind w:left="720" w:firstLine="54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Investigasi kelompok memotivasi siswa untuk berperan aktif untuk menentukan apa yang akan mereka pelajari dan bagaimana cara mereka belajar. Dengan mengundang siswa untuk menghubungkan </w:t>
      </w:r>
      <w:r w:rsidR="0077357B">
        <w:rPr>
          <w:rFonts w:ascii="Times New Roman" w:hAnsi="Times New Roman"/>
          <w:color w:val="000000" w:themeColor="text1"/>
          <w:sz w:val="24"/>
          <w:szCs w:val="24"/>
          <w:lang w:val="en-US"/>
        </w:rPr>
        <w:t>masalah</w:t>
      </w:r>
      <w:r>
        <w:rPr>
          <w:rFonts w:ascii="Times New Roman" w:hAnsi="Times New Roman"/>
          <w:color w:val="000000" w:themeColor="text1"/>
          <w:sz w:val="24"/>
          <w:szCs w:val="24"/>
          <w:lang w:val="en-US"/>
        </w:rPr>
        <w:t xml:space="preserve">-masalah yang akan mereka selidiki berdasarkan keingintahuan, pengetahuan, dan perasaan mereka, investigasi kelompok mempertinggi minat pribadi mereka </w:t>
      </w:r>
      <w:r>
        <w:rPr>
          <w:rFonts w:ascii="Times New Roman" w:hAnsi="Times New Roman"/>
          <w:color w:val="000000" w:themeColor="text1"/>
          <w:sz w:val="24"/>
          <w:szCs w:val="24"/>
          <w:lang w:val="en-US"/>
        </w:rPr>
        <w:lastRenderedPageBreak/>
        <w:t>untuk mencari informasi yang mereka perlukan. Penyelidikan mereka mendatangkan motivasi kuat lain yang muncul dari interaksi</w:t>
      </w:r>
      <w:r w:rsidR="0077357B">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mereka dengan orang lain.</w:t>
      </w:r>
      <w:r w:rsidR="000C48BD">
        <w:rPr>
          <w:rStyle w:val="FootnoteReference"/>
          <w:rFonts w:ascii="Times New Roman" w:hAnsi="Times New Roman"/>
          <w:color w:val="000000" w:themeColor="text1"/>
          <w:sz w:val="24"/>
          <w:szCs w:val="24"/>
          <w:lang w:val="en-US"/>
        </w:rPr>
        <w:footnoteReference w:id="17"/>
      </w:r>
      <w:r>
        <w:rPr>
          <w:rFonts w:ascii="Times New Roman" w:hAnsi="Times New Roman"/>
          <w:color w:val="000000" w:themeColor="text1"/>
          <w:sz w:val="24"/>
          <w:szCs w:val="24"/>
          <w:lang w:val="en-US"/>
        </w:rPr>
        <w:t xml:space="preserve"> </w:t>
      </w:r>
    </w:p>
    <w:p w:rsidR="00A66704" w:rsidRDefault="00A66704" w:rsidP="00A66704">
      <w:pPr>
        <w:spacing w:after="0" w:line="480" w:lineRule="auto"/>
        <w:ind w:left="450" w:firstLine="540"/>
        <w:jc w:val="both"/>
        <w:rPr>
          <w:rFonts w:ascii="Times New Roman" w:eastAsia="TimesNewRoman" w:hAnsi="Times New Roman"/>
          <w:sz w:val="24"/>
          <w:szCs w:val="24"/>
          <w:lang w:val="en-US"/>
        </w:rPr>
      </w:pPr>
      <w:r w:rsidRPr="00731F84">
        <w:rPr>
          <w:rFonts w:ascii="Times New Roman" w:eastAsia="TimesNewRoman" w:hAnsi="Times New Roman"/>
          <w:sz w:val="24"/>
          <w:szCs w:val="24"/>
          <w:lang w:val="en-US"/>
        </w:rPr>
        <w:t>Callahan and Clark sebagaimana</w:t>
      </w:r>
      <w:r w:rsidRPr="00731F84">
        <w:rPr>
          <w:rFonts w:ascii="Times New Roman" w:eastAsia="Times New Roman" w:hAnsi="Times New Roman"/>
          <w:color w:val="000000" w:themeColor="text1"/>
          <w:sz w:val="24"/>
          <w:szCs w:val="24"/>
          <w:lang w:val="en-US"/>
        </w:rPr>
        <w:t xml:space="preserve"> </w:t>
      </w:r>
      <w:r w:rsidRPr="00731F84">
        <w:rPr>
          <w:rFonts w:ascii="Times New Roman" w:eastAsia="TimesNewRoman" w:hAnsi="Times New Roman"/>
          <w:sz w:val="24"/>
          <w:szCs w:val="24"/>
          <w:lang w:val="en-US"/>
        </w:rPr>
        <w:t>yang dikutip oleh E. Mulyasa dalam bukunya yang berjudul Kurikulum</w:t>
      </w:r>
      <w:r w:rsidRPr="00731F84">
        <w:rPr>
          <w:rFonts w:ascii="Times New Roman" w:eastAsia="Times New Roman" w:hAnsi="Times New Roman"/>
          <w:color w:val="000000" w:themeColor="text1"/>
          <w:sz w:val="24"/>
          <w:szCs w:val="24"/>
          <w:lang w:val="en-US"/>
        </w:rPr>
        <w:t xml:space="preserve"> </w:t>
      </w:r>
      <w:r w:rsidRPr="00731F84">
        <w:rPr>
          <w:rFonts w:ascii="Times New Roman" w:eastAsia="TimesNewRoman" w:hAnsi="Times New Roman"/>
          <w:sz w:val="24"/>
          <w:szCs w:val="24"/>
          <w:lang w:val="en-US"/>
        </w:rPr>
        <w:t>Tingkat Satuan Pendidikan mengemukakan bahwa motivasi adalah tenaga</w:t>
      </w:r>
      <w:r w:rsidRPr="00731F84">
        <w:rPr>
          <w:rFonts w:ascii="Times New Roman" w:eastAsia="Times New Roman" w:hAnsi="Times New Roman"/>
          <w:color w:val="000000" w:themeColor="text1"/>
          <w:sz w:val="24"/>
          <w:szCs w:val="24"/>
          <w:lang w:val="en-US"/>
        </w:rPr>
        <w:t xml:space="preserve"> </w:t>
      </w:r>
      <w:r w:rsidRPr="00731F84">
        <w:rPr>
          <w:rFonts w:ascii="Times New Roman" w:eastAsia="TimesNewRoman" w:hAnsi="Times New Roman"/>
          <w:sz w:val="24"/>
          <w:szCs w:val="24"/>
          <w:lang w:val="en-US"/>
        </w:rPr>
        <w:t>pendorong atau penarik yang menyababkan adanya tingkah laku ke</w:t>
      </w:r>
      <w:r>
        <w:rPr>
          <w:rFonts w:ascii="Times New Roman" w:eastAsia="TimesNewRoman" w:hAnsi="Times New Roman"/>
          <w:sz w:val="24"/>
          <w:szCs w:val="24"/>
          <w:lang w:val="en-US"/>
        </w:rPr>
        <w:t xml:space="preserve"> </w:t>
      </w:r>
      <w:r w:rsidRPr="00731F84">
        <w:rPr>
          <w:rFonts w:ascii="Times New Roman" w:eastAsia="TimesNewRoman" w:hAnsi="Times New Roman"/>
          <w:sz w:val="24"/>
          <w:szCs w:val="24"/>
          <w:lang w:val="en-US"/>
        </w:rPr>
        <w:t>arah</w:t>
      </w:r>
      <w:r w:rsidRPr="00731F84">
        <w:rPr>
          <w:rFonts w:ascii="Times New Roman" w:eastAsia="Times New Roman" w:hAnsi="Times New Roman"/>
          <w:color w:val="000000" w:themeColor="text1"/>
          <w:sz w:val="24"/>
          <w:szCs w:val="24"/>
          <w:lang w:val="en-US"/>
        </w:rPr>
        <w:t xml:space="preserve"> </w:t>
      </w:r>
      <w:r w:rsidRPr="00731F84">
        <w:rPr>
          <w:rFonts w:ascii="Times New Roman" w:eastAsia="TimesNewRoman" w:hAnsi="Times New Roman"/>
          <w:sz w:val="24"/>
          <w:szCs w:val="24"/>
          <w:lang w:val="en-US"/>
        </w:rPr>
        <w:t>suatu tujuan tertentu. Peserta didik akan belajar dengan sungguh-sungguh</w:t>
      </w:r>
      <w:r w:rsidRPr="00731F84">
        <w:rPr>
          <w:rFonts w:ascii="Times New Roman" w:eastAsia="Times New Roman" w:hAnsi="Times New Roman"/>
          <w:color w:val="000000" w:themeColor="text1"/>
          <w:sz w:val="24"/>
          <w:szCs w:val="24"/>
          <w:lang w:val="en-US"/>
        </w:rPr>
        <w:t xml:space="preserve"> </w:t>
      </w:r>
      <w:r w:rsidRPr="00731F84">
        <w:rPr>
          <w:rFonts w:ascii="Times New Roman" w:eastAsia="TimesNewRoman" w:hAnsi="Times New Roman"/>
          <w:sz w:val="24"/>
          <w:szCs w:val="24"/>
          <w:lang w:val="en-US"/>
        </w:rPr>
        <w:t>apabila memiliki motivasi yang tinggi.</w:t>
      </w:r>
      <w:r>
        <w:rPr>
          <w:rFonts w:ascii="Times New Roman" w:eastAsia="TimesNewRoman" w:hAnsi="Times New Roman"/>
          <w:sz w:val="24"/>
          <w:szCs w:val="24"/>
          <w:lang w:val="en-US"/>
        </w:rPr>
        <w:t xml:space="preserve"> </w:t>
      </w:r>
      <w:r w:rsidRPr="00731F84">
        <w:rPr>
          <w:rFonts w:ascii="Times New Roman" w:eastAsia="TimesNewRoman" w:hAnsi="Times New Roman"/>
          <w:sz w:val="24"/>
          <w:szCs w:val="24"/>
          <w:lang w:val="en-US"/>
        </w:rPr>
        <w:t>Dengan minat belajar yang tinggi</w:t>
      </w:r>
      <w:r w:rsidRPr="00731F84">
        <w:rPr>
          <w:rFonts w:ascii="Times New Roman" w:eastAsia="Times New Roman" w:hAnsi="Times New Roman"/>
          <w:color w:val="000000" w:themeColor="text1"/>
          <w:sz w:val="24"/>
          <w:szCs w:val="24"/>
          <w:lang w:val="en-US"/>
        </w:rPr>
        <w:t xml:space="preserve"> </w:t>
      </w:r>
      <w:r w:rsidRPr="00731F84">
        <w:rPr>
          <w:rFonts w:ascii="Times New Roman" w:eastAsia="TimesNewRoman" w:hAnsi="Times New Roman"/>
          <w:sz w:val="24"/>
          <w:szCs w:val="24"/>
          <w:lang w:val="en-US"/>
        </w:rPr>
        <w:t>dan keaktifan siswa dalam pembelajaran akan membawa dampak tingginya</w:t>
      </w:r>
      <w:r w:rsidRPr="00731F84">
        <w:rPr>
          <w:rFonts w:ascii="Times New Roman" w:eastAsia="Times New Roman" w:hAnsi="Times New Roman"/>
          <w:color w:val="000000" w:themeColor="text1"/>
          <w:sz w:val="24"/>
          <w:szCs w:val="24"/>
          <w:lang w:val="en-US"/>
        </w:rPr>
        <w:t xml:space="preserve"> </w:t>
      </w:r>
      <w:r w:rsidRPr="00731F84">
        <w:rPr>
          <w:rFonts w:ascii="Times New Roman" w:eastAsia="TimesNewRoman" w:hAnsi="Times New Roman"/>
          <w:sz w:val="24"/>
          <w:szCs w:val="24"/>
          <w:lang w:val="en-US"/>
        </w:rPr>
        <w:t>nilai hasil belajar yang diperoleh siswa.</w:t>
      </w:r>
      <w:r w:rsidR="000C48BD">
        <w:rPr>
          <w:rStyle w:val="FootnoteReference"/>
          <w:rFonts w:ascii="Times New Roman" w:eastAsia="TimesNewRoman" w:hAnsi="Times New Roman"/>
          <w:sz w:val="24"/>
          <w:szCs w:val="24"/>
          <w:lang w:val="en-US"/>
        </w:rPr>
        <w:footnoteReference w:id="18"/>
      </w:r>
    </w:p>
    <w:p w:rsidR="00473DE4" w:rsidRPr="00A66704" w:rsidRDefault="00473DE4" w:rsidP="00A66704">
      <w:pPr>
        <w:spacing w:after="0" w:line="480" w:lineRule="auto"/>
        <w:ind w:left="450" w:firstLine="540"/>
        <w:jc w:val="both"/>
        <w:rPr>
          <w:rFonts w:ascii="Times New Roman" w:eastAsia="TimesNewRoman" w:hAnsi="Times New Roman"/>
          <w:sz w:val="24"/>
          <w:szCs w:val="24"/>
          <w:lang w:val="en-US"/>
        </w:rPr>
      </w:pPr>
      <w:r>
        <w:rPr>
          <w:rFonts w:ascii="Times New Roman" w:hAnsi="Times New Roman"/>
          <w:color w:val="000000" w:themeColor="text1"/>
          <w:sz w:val="24"/>
          <w:szCs w:val="24"/>
          <w:lang w:val="en-US"/>
        </w:rPr>
        <w:t xml:space="preserve">Selain </w:t>
      </w:r>
      <w:r w:rsidR="002362CF">
        <w:rPr>
          <w:rFonts w:ascii="Times New Roman" w:hAnsi="Times New Roman"/>
          <w:color w:val="000000" w:themeColor="text1"/>
          <w:sz w:val="24"/>
          <w:szCs w:val="24"/>
          <w:lang w:val="en-US"/>
        </w:rPr>
        <w:t>dari pandangan Sharan di atas</w:t>
      </w:r>
      <w:r>
        <w:rPr>
          <w:rFonts w:ascii="Times New Roman" w:hAnsi="Times New Roman"/>
          <w:color w:val="000000" w:themeColor="text1"/>
          <w:sz w:val="24"/>
          <w:szCs w:val="24"/>
          <w:lang w:val="en-US"/>
        </w:rPr>
        <w:t xml:space="preserve">, </w:t>
      </w:r>
      <w:r w:rsidR="00EA48CF" w:rsidRPr="00EA48CF">
        <w:rPr>
          <w:rFonts w:ascii="Times New Roman" w:hAnsi="Times New Roman"/>
          <w:color w:val="000000" w:themeColor="text1"/>
          <w:sz w:val="24"/>
          <w:szCs w:val="24"/>
          <w:lang w:val="en-US"/>
        </w:rPr>
        <w:t>Killen mem</w:t>
      </w:r>
      <w:r>
        <w:rPr>
          <w:rFonts w:ascii="Times New Roman" w:hAnsi="Times New Roman"/>
          <w:color w:val="000000" w:themeColor="text1"/>
          <w:sz w:val="24"/>
          <w:szCs w:val="24"/>
          <w:lang w:val="en-US"/>
        </w:rPr>
        <w:t>berikan pemaparan berkaitan dengan</w:t>
      </w:r>
      <w:r w:rsidR="00EA48CF" w:rsidRPr="00EA48CF">
        <w:rPr>
          <w:rFonts w:ascii="Times New Roman" w:hAnsi="Times New Roman"/>
          <w:color w:val="000000" w:themeColor="text1"/>
          <w:sz w:val="24"/>
          <w:szCs w:val="24"/>
          <w:lang w:val="en-US"/>
        </w:rPr>
        <w:t xml:space="preserve"> beberapa ciri esensial </w:t>
      </w:r>
      <w:r w:rsidR="00EA48CF" w:rsidRPr="00EA48CF">
        <w:rPr>
          <w:rFonts w:ascii="Times New Roman" w:hAnsi="Times New Roman"/>
          <w:i/>
          <w:color w:val="000000" w:themeColor="text1"/>
          <w:sz w:val="24"/>
          <w:szCs w:val="24"/>
          <w:lang w:val="en-US"/>
        </w:rPr>
        <w:t>group investigation</w:t>
      </w:r>
      <w:r w:rsidR="00EA48CF" w:rsidRPr="00EA48CF">
        <w:rPr>
          <w:rFonts w:ascii="Times New Roman" w:hAnsi="Times New Roman"/>
          <w:color w:val="000000" w:themeColor="text1"/>
          <w:sz w:val="24"/>
          <w:szCs w:val="24"/>
          <w:lang w:val="en-US"/>
        </w:rPr>
        <w:t xml:space="preserve"> sebagai pendekatan pembelajaran</w:t>
      </w:r>
      <w:r>
        <w:rPr>
          <w:rFonts w:ascii="Times New Roman" w:hAnsi="Times New Roman"/>
          <w:color w:val="000000" w:themeColor="text1"/>
          <w:sz w:val="24"/>
          <w:szCs w:val="24"/>
          <w:lang w:val="en-US"/>
        </w:rPr>
        <w:t>, sebagaiman dikutip oleh</w:t>
      </w:r>
      <w:r w:rsidRPr="00EA48CF">
        <w:rPr>
          <w:rFonts w:ascii="Times New Roman" w:hAnsi="Times New Roman"/>
          <w:color w:val="000000" w:themeColor="text1"/>
          <w:sz w:val="24"/>
          <w:szCs w:val="24"/>
          <w:lang w:val="en-US"/>
        </w:rPr>
        <w:t xml:space="preserve"> Aunurahman </w:t>
      </w:r>
      <w:r>
        <w:rPr>
          <w:rFonts w:ascii="Times New Roman" w:hAnsi="Times New Roman"/>
          <w:color w:val="000000" w:themeColor="text1"/>
          <w:sz w:val="24"/>
          <w:szCs w:val="24"/>
          <w:lang w:val="en-US"/>
        </w:rPr>
        <w:t>sebagai berikut:</w:t>
      </w:r>
      <w:r w:rsidR="00EA48CF" w:rsidRPr="00EA48CF">
        <w:rPr>
          <w:rFonts w:ascii="Times New Roman" w:hAnsi="Times New Roman"/>
          <w:color w:val="000000" w:themeColor="text1"/>
          <w:sz w:val="24"/>
          <w:szCs w:val="24"/>
          <w:lang w:val="en-US"/>
        </w:rPr>
        <w:t xml:space="preserve"> </w:t>
      </w:r>
    </w:p>
    <w:p w:rsidR="00473DE4" w:rsidRPr="000C48BD" w:rsidRDefault="000C48BD" w:rsidP="000C48BD">
      <w:pPr>
        <w:spacing w:after="0" w:line="240" w:lineRule="auto"/>
        <w:ind w:left="1080" w:hanging="45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“1) </w:t>
      </w:r>
      <w:r w:rsidR="00EA48CF" w:rsidRPr="000C48BD">
        <w:rPr>
          <w:rFonts w:ascii="Times New Roman" w:hAnsi="Times New Roman"/>
          <w:color w:val="000000" w:themeColor="text1"/>
          <w:sz w:val="24"/>
          <w:szCs w:val="24"/>
          <w:lang w:val="en-US"/>
        </w:rPr>
        <w:t>para siswa bekerja dalam kelompok-kelompok kecil dan memiliki</w:t>
      </w:r>
      <w:r w:rsidR="00473DE4" w:rsidRPr="000C48BD">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 xml:space="preserve">    </w:t>
      </w:r>
      <w:r w:rsidR="00473DE4" w:rsidRPr="000C48BD">
        <w:rPr>
          <w:rFonts w:ascii="Times New Roman" w:hAnsi="Times New Roman"/>
          <w:color w:val="000000" w:themeColor="text1"/>
          <w:sz w:val="24"/>
          <w:szCs w:val="24"/>
          <w:lang w:val="en-US"/>
        </w:rPr>
        <w:t>independensi terhadap guru</w:t>
      </w:r>
      <w:r w:rsidR="00576CAF" w:rsidRPr="000C48BD">
        <w:rPr>
          <w:rFonts w:ascii="Times New Roman" w:hAnsi="Times New Roman"/>
          <w:color w:val="000000" w:themeColor="text1"/>
          <w:sz w:val="24"/>
          <w:szCs w:val="24"/>
          <w:lang w:val="en-US"/>
        </w:rPr>
        <w:t>;</w:t>
      </w:r>
    </w:p>
    <w:p w:rsidR="00473DE4" w:rsidRDefault="00EA48CF" w:rsidP="000C48BD">
      <w:pPr>
        <w:pStyle w:val="ListParagraph"/>
        <w:numPr>
          <w:ilvl w:val="0"/>
          <w:numId w:val="37"/>
        </w:numPr>
        <w:spacing w:after="0" w:line="240" w:lineRule="auto"/>
        <w:ind w:left="1080"/>
        <w:jc w:val="both"/>
        <w:rPr>
          <w:rFonts w:ascii="Times New Roman" w:hAnsi="Times New Roman"/>
          <w:color w:val="000000" w:themeColor="text1"/>
          <w:sz w:val="24"/>
          <w:szCs w:val="24"/>
          <w:lang w:val="en-US"/>
        </w:rPr>
      </w:pPr>
      <w:r w:rsidRPr="00473DE4">
        <w:rPr>
          <w:rFonts w:ascii="Times New Roman" w:hAnsi="Times New Roman"/>
          <w:color w:val="000000" w:themeColor="text1"/>
          <w:sz w:val="24"/>
          <w:szCs w:val="24"/>
          <w:lang w:val="en-US"/>
        </w:rPr>
        <w:t>kegiatan-kegiatan siswa terfokus pada upaya menjawab pertanyaan-perta</w:t>
      </w:r>
      <w:r w:rsidR="00576CAF">
        <w:rPr>
          <w:rFonts w:ascii="Times New Roman" w:hAnsi="Times New Roman"/>
          <w:color w:val="000000" w:themeColor="text1"/>
          <w:sz w:val="24"/>
          <w:szCs w:val="24"/>
          <w:lang w:val="en-US"/>
        </w:rPr>
        <w:t>nyaan yang telah dirumuskan;</w:t>
      </w:r>
    </w:p>
    <w:p w:rsidR="00473DE4" w:rsidRDefault="00EA48CF" w:rsidP="000C48BD">
      <w:pPr>
        <w:pStyle w:val="ListParagraph"/>
        <w:numPr>
          <w:ilvl w:val="0"/>
          <w:numId w:val="37"/>
        </w:numPr>
        <w:spacing w:after="0" w:line="240" w:lineRule="auto"/>
        <w:ind w:left="1080"/>
        <w:jc w:val="both"/>
        <w:rPr>
          <w:rFonts w:ascii="Times New Roman" w:hAnsi="Times New Roman"/>
          <w:color w:val="000000" w:themeColor="text1"/>
          <w:sz w:val="24"/>
          <w:szCs w:val="24"/>
          <w:lang w:val="en-US"/>
        </w:rPr>
      </w:pPr>
      <w:r w:rsidRPr="00473DE4">
        <w:rPr>
          <w:rFonts w:ascii="Times New Roman" w:hAnsi="Times New Roman"/>
          <w:color w:val="000000" w:themeColor="text1"/>
          <w:sz w:val="24"/>
          <w:szCs w:val="24"/>
          <w:lang w:val="en-US"/>
        </w:rPr>
        <w:t>kegiatan belajar siswa akan selalu mempersyaratkan mereka untuk mengumpulkan sejumlah data, menganalisanya, dan m</w:t>
      </w:r>
      <w:r w:rsidR="00576CAF">
        <w:rPr>
          <w:rFonts w:ascii="Times New Roman" w:hAnsi="Times New Roman"/>
          <w:color w:val="000000" w:themeColor="text1"/>
          <w:sz w:val="24"/>
          <w:szCs w:val="24"/>
          <w:lang w:val="en-US"/>
        </w:rPr>
        <w:t>encapai beberapa kesimpulan;</w:t>
      </w:r>
    </w:p>
    <w:p w:rsidR="00473DE4" w:rsidRDefault="00EA48CF" w:rsidP="000C48BD">
      <w:pPr>
        <w:pStyle w:val="ListParagraph"/>
        <w:numPr>
          <w:ilvl w:val="0"/>
          <w:numId w:val="37"/>
        </w:numPr>
        <w:spacing w:after="0" w:line="240" w:lineRule="auto"/>
        <w:ind w:left="1080"/>
        <w:jc w:val="both"/>
        <w:rPr>
          <w:rFonts w:ascii="Times New Roman" w:hAnsi="Times New Roman"/>
          <w:color w:val="000000" w:themeColor="text1"/>
          <w:sz w:val="24"/>
          <w:szCs w:val="24"/>
          <w:lang w:val="en-US"/>
        </w:rPr>
      </w:pPr>
      <w:r w:rsidRPr="00473DE4">
        <w:rPr>
          <w:rFonts w:ascii="Times New Roman" w:hAnsi="Times New Roman"/>
          <w:color w:val="000000" w:themeColor="text1"/>
          <w:sz w:val="24"/>
          <w:szCs w:val="24"/>
          <w:lang w:val="en-US"/>
        </w:rPr>
        <w:t>siswa akan menggunakan pendekatan yang beragam di</w:t>
      </w:r>
      <w:r w:rsidR="00576CAF">
        <w:rPr>
          <w:rFonts w:ascii="Times New Roman" w:hAnsi="Times New Roman"/>
          <w:color w:val="000000" w:themeColor="text1"/>
          <w:sz w:val="24"/>
          <w:szCs w:val="24"/>
          <w:lang w:val="en-US"/>
        </w:rPr>
        <w:t xml:space="preserve"> dalam belajar;</w:t>
      </w:r>
      <w:r w:rsidR="00473DE4">
        <w:rPr>
          <w:rFonts w:ascii="Times New Roman" w:hAnsi="Times New Roman"/>
          <w:color w:val="000000" w:themeColor="text1"/>
          <w:sz w:val="24"/>
          <w:szCs w:val="24"/>
          <w:lang w:val="en-US"/>
        </w:rPr>
        <w:t xml:space="preserve"> </w:t>
      </w:r>
    </w:p>
    <w:p w:rsidR="00EA48CF" w:rsidRDefault="00EA48CF" w:rsidP="000C48BD">
      <w:pPr>
        <w:pStyle w:val="ListParagraph"/>
        <w:numPr>
          <w:ilvl w:val="0"/>
          <w:numId w:val="37"/>
        </w:numPr>
        <w:spacing w:after="0" w:line="240" w:lineRule="auto"/>
        <w:ind w:left="1080"/>
        <w:jc w:val="both"/>
        <w:rPr>
          <w:rFonts w:ascii="Times New Roman" w:hAnsi="Times New Roman"/>
          <w:color w:val="000000" w:themeColor="text1"/>
          <w:sz w:val="24"/>
          <w:szCs w:val="24"/>
          <w:lang w:val="en-US"/>
        </w:rPr>
      </w:pPr>
      <w:r w:rsidRPr="00473DE4">
        <w:rPr>
          <w:rFonts w:ascii="Times New Roman" w:hAnsi="Times New Roman"/>
          <w:color w:val="000000" w:themeColor="text1"/>
          <w:sz w:val="24"/>
          <w:szCs w:val="24"/>
          <w:lang w:val="en-US"/>
        </w:rPr>
        <w:t>hasil-hasil dari penelitian siswa dipertukarkan di antara seluruh siswa.</w:t>
      </w:r>
      <w:r w:rsidR="000C48BD">
        <w:rPr>
          <w:rFonts w:ascii="Times New Roman" w:hAnsi="Times New Roman"/>
          <w:color w:val="000000" w:themeColor="text1"/>
          <w:sz w:val="24"/>
          <w:szCs w:val="24"/>
          <w:lang w:val="en-US"/>
        </w:rPr>
        <w:t>”</w:t>
      </w:r>
      <w:r w:rsidR="000C48BD">
        <w:rPr>
          <w:rStyle w:val="FootnoteReference"/>
          <w:rFonts w:ascii="Times New Roman" w:hAnsi="Times New Roman"/>
          <w:color w:val="000000" w:themeColor="text1"/>
          <w:sz w:val="24"/>
          <w:szCs w:val="24"/>
          <w:lang w:val="en-US"/>
        </w:rPr>
        <w:footnoteReference w:id="19"/>
      </w:r>
    </w:p>
    <w:p w:rsidR="00576CAF" w:rsidRPr="00473DE4" w:rsidRDefault="00576CAF" w:rsidP="00576CAF">
      <w:pPr>
        <w:pStyle w:val="ListParagraph"/>
        <w:spacing w:after="0" w:line="240" w:lineRule="auto"/>
        <w:ind w:left="990"/>
        <w:jc w:val="both"/>
        <w:rPr>
          <w:rFonts w:ascii="Times New Roman" w:hAnsi="Times New Roman"/>
          <w:color w:val="000000" w:themeColor="text1"/>
          <w:sz w:val="24"/>
          <w:szCs w:val="24"/>
          <w:lang w:val="en-US"/>
        </w:rPr>
      </w:pPr>
    </w:p>
    <w:p w:rsidR="005C337B" w:rsidRDefault="005C337B" w:rsidP="00AA65A6">
      <w:pPr>
        <w:spacing w:after="0" w:line="480" w:lineRule="auto"/>
        <w:ind w:left="450" w:firstLine="540"/>
        <w:jc w:val="both"/>
        <w:rPr>
          <w:rFonts w:ascii="Times New Roman" w:hAnsi="Times New Roman"/>
          <w:color w:val="000000" w:themeColor="text1"/>
          <w:sz w:val="24"/>
          <w:szCs w:val="24"/>
          <w:lang w:val="en-US"/>
        </w:rPr>
      </w:pPr>
    </w:p>
    <w:p w:rsidR="000C48BD" w:rsidRDefault="002362CF" w:rsidP="00AA65A6">
      <w:pPr>
        <w:spacing w:after="0" w:line="480" w:lineRule="auto"/>
        <w:ind w:left="450" w:firstLine="54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 xml:space="preserve">Pandangan lain juga dikemukakan oleh </w:t>
      </w:r>
      <w:r w:rsidR="00EA48CF" w:rsidRPr="00EA48CF">
        <w:rPr>
          <w:rFonts w:ascii="Times New Roman" w:hAnsi="Times New Roman"/>
          <w:color w:val="000000" w:themeColor="text1"/>
          <w:sz w:val="24"/>
          <w:szCs w:val="24"/>
          <w:lang w:val="en-US"/>
        </w:rPr>
        <w:t>Stahl</w:t>
      </w:r>
      <w:r>
        <w:rPr>
          <w:rFonts w:ascii="Times New Roman" w:hAnsi="Times New Roman"/>
          <w:color w:val="000000" w:themeColor="text1"/>
          <w:sz w:val="24"/>
          <w:szCs w:val="24"/>
          <w:lang w:val="en-US"/>
        </w:rPr>
        <w:t>, yang</w:t>
      </w:r>
      <w:r w:rsidR="00EA48CF" w:rsidRPr="00EA48CF">
        <w:rPr>
          <w:rFonts w:ascii="Times New Roman" w:hAnsi="Times New Roman"/>
          <w:color w:val="000000" w:themeColor="text1"/>
          <w:sz w:val="24"/>
          <w:szCs w:val="24"/>
          <w:lang w:val="en-US"/>
        </w:rPr>
        <w:t xml:space="preserve"> menyebutkan bahwa</w:t>
      </w:r>
      <w:r w:rsidR="000C48BD">
        <w:rPr>
          <w:rFonts w:ascii="Times New Roman" w:hAnsi="Times New Roman"/>
          <w:color w:val="000000" w:themeColor="text1"/>
          <w:sz w:val="24"/>
          <w:szCs w:val="24"/>
          <w:lang w:val="en-US"/>
        </w:rPr>
        <w:t>:</w:t>
      </w:r>
    </w:p>
    <w:p w:rsidR="00EA48CF" w:rsidRDefault="005C337B" w:rsidP="000C48BD">
      <w:pPr>
        <w:spacing w:after="0" w:line="240" w:lineRule="auto"/>
        <w:ind w:left="720"/>
        <w:jc w:val="both"/>
        <w:rPr>
          <w:rFonts w:ascii="Times New Roman" w:hAnsi="Times New Roman"/>
          <w:i/>
          <w:color w:val="000000" w:themeColor="text1"/>
          <w:sz w:val="24"/>
          <w:szCs w:val="24"/>
          <w:lang w:val="en-US"/>
        </w:rPr>
      </w:pPr>
      <w:r>
        <w:rPr>
          <w:rFonts w:ascii="Times New Roman" w:hAnsi="Times New Roman"/>
          <w:i/>
          <w:color w:val="000000" w:themeColor="text1"/>
          <w:sz w:val="24"/>
          <w:szCs w:val="24"/>
          <w:lang w:val="en-US"/>
        </w:rPr>
        <w:t>“</w:t>
      </w:r>
      <w:r w:rsidR="00EA48CF" w:rsidRPr="00EA48CF">
        <w:rPr>
          <w:rFonts w:ascii="Times New Roman" w:hAnsi="Times New Roman"/>
          <w:i/>
          <w:color w:val="000000" w:themeColor="text1"/>
          <w:sz w:val="24"/>
          <w:szCs w:val="24"/>
          <w:lang w:val="en-US"/>
        </w:rPr>
        <w:t>group investigation particular encourages students’ initiative and responsibility for their work, as individuals, as members of study groups, and as members of an entire class. The investigation combines independent study as weel as work in pairs and small groups (from three to vive students). When they complete their search, group integrate and summarize their findings and decide how to present the essence of their work to their classmates</w:t>
      </w:r>
      <w:r w:rsidR="002362CF">
        <w:rPr>
          <w:rFonts w:ascii="Times New Roman" w:hAnsi="Times New Roman"/>
          <w:i/>
          <w:color w:val="000000" w:themeColor="text1"/>
          <w:sz w:val="24"/>
          <w:szCs w:val="24"/>
          <w:lang w:val="en-US"/>
        </w:rPr>
        <w:t>.”</w:t>
      </w:r>
      <w:r w:rsidR="00EA48CF">
        <w:rPr>
          <w:rStyle w:val="FootnoteReference"/>
          <w:rFonts w:ascii="Times New Roman" w:hAnsi="Times New Roman"/>
          <w:i/>
          <w:color w:val="000000" w:themeColor="text1"/>
          <w:sz w:val="24"/>
          <w:szCs w:val="24"/>
          <w:lang w:val="en-US"/>
        </w:rPr>
        <w:footnoteReference w:id="20"/>
      </w:r>
    </w:p>
    <w:p w:rsidR="000C48BD" w:rsidRDefault="000C48BD" w:rsidP="000C48BD">
      <w:pPr>
        <w:spacing w:after="0" w:line="240" w:lineRule="auto"/>
        <w:ind w:left="720"/>
        <w:jc w:val="both"/>
        <w:rPr>
          <w:rFonts w:ascii="Times New Roman" w:hAnsi="Times New Roman"/>
          <w:color w:val="000000" w:themeColor="text1"/>
          <w:sz w:val="24"/>
          <w:szCs w:val="24"/>
          <w:lang w:val="en-US"/>
        </w:rPr>
      </w:pPr>
    </w:p>
    <w:p w:rsidR="00EA48CF" w:rsidRDefault="00EA48CF" w:rsidP="00EA48CF">
      <w:pPr>
        <w:spacing w:after="0" w:line="480" w:lineRule="auto"/>
        <w:ind w:left="450" w:firstLine="540"/>
        <w:jc w:val="both"/>
        <w:rPr>
          <w:rFonts w:ascii="Times New Roman" w:hAnsi="Times New Roman"/>
          <w:color w:val="000000" w:themeColor="text1"/>
          <w:sz w:val="24"/>
          <w:szCs w:val="24"/>
          <w:lang w:val="en-US"/>
        </w:rPr>
      </w:pPr>
      <w:r w:rsidRPr="00EA48CF">
        <w:rPr>
          <w:rFonts w:ascii="Times New Roman" w:hAnsi="Times New Roman"/>
          <w:color w:val="000000" w:themeColor="text1"/>
          <w:sz w:val="24"/>
          <w:szCs w:val="24"/>
          <w:lang w:val="en-US"/>
        </w:rPr>
        <w:t xml:space="preserve">Pendapat di atas memberi penegasan bahwa investigasi kelompok memberi tanggung jawab kepada siswa terhadap pekerjaan mereka, baik secara individu, berpasangan, maupun dalam kelompok. Setiap kelompok investigasi terdiri dari 3-5 orang  dan akhirnya siswa dapat menggabungkan, mempresentasekan, dan mengikhtisarkan jawaban mereka. </w:t>
      </w:r>
    </w:p>
    <w:p w:rsidR="005317EE" w:rsidRPr="00EA48CF" w:rsidRDefault="00EA48CF" w:rsidP="00EA48CF">
      <w:pPr>
        <w:spacing w:after="0" w:line="480" w:lineRule="auto"/>
        <w:ind w:left="450" w:firstLine="540"/>
        <w:jc w:val="both"/>
        <w:rPr>
          <w:rFonts w:ascii="Times New Roman" w:hAnsi="Times New Roman"/>
          <w:color w:val="000000" w:themeColor="text1"/>
          <w:sz w:val="24"/>
          <w:szCs w:val="24"/>
          <w:lang w:val="en-US"/>
        </w:rPr>
      </w:pPr>
      <w:r w:rsidRPr="00EA48CF">
        <w:rPr>
          <w:rFonts w:ascii="Times New Roman" w:hAnsi="Times New Roman"/>
          <w:color w:val="000000" w:themeColor="text1"/>
          <w:sz w:val="24"/>
          <w:szCs w:val="24"/>
          <w:lang w:val="en-US"/>
        </w:rPr>
        <w:t>Sejalan dengan pandangan</w:t>
      </w:r>
      <w:r w:rsidR="00576CAF">
        <w:rPr>
          <w:rFonts w:ascii="Times New Roman" w:hAnsi="Times New Roman"/>
          <w:color w:val="000000" w:themeColor="text1"/>
          <w:sz w:val="24"/>
          <w:szCs w:val="24"/>
          <w:lang w:val="en-US"/>
        </w:rPr>
        <w:t xml:space="preserve"> di atas,</w:t>
      </w:r>
      <w:r w:rsidRPr="00EA48CF">
        <w:rPr>
          <w:rFonts w:ascii="Times New Roman" w:hAnsi="Times New Roman"/>
          <w:color w:val="000000" w:themeColor="text1"/>
          <w:sz w:val="24"/>
          <w:szCs w:val="24"/>
          <w:lang w:val="en-US"/>
        </w:rPr>
        <w:t xml:space="preserve"> Joyce, Weil dan Calhoun dalam Aunurahman </w:t>
      </w:r>
      <w:r w:rsidR="00576CAF">
        <w:rPr>
          <w:rFonts w:ascii="Times New Roman" w:hAnsi="Times New Roman"/>
          <w:color w:val="000000" w:themeColor="text1"/>
          <w:sz w:val="24"/>
          <w:szCs w:val="24"/>
          <w:lang w:val="en-US"/>
        </w:rPr>
        <w:t xml:space="preserve">menjelaskan </w:t>
      </w:r>
      <w:r w:rsidRPr="00EA48CF">
        <w:rPr>
          <w:rFonts w:ascii="Times New Roman" w:hAnsi="Times New Roman"/>
          <w:color w:val="000000" w:themeColor="text1"/>
          <w:sz w:val="24"/>
          <w:szCs w:val="24"/>
          <w:lang w:val="en-US"/>
        </w:rPr>
        <w:t xml:space="preserve">bahwa model investigasi kelompok ini lebih menekankan kepada kerjasama peserta didik dalam menyelesaikan </w:t>
      </w:r>
      <w:r w:rsidR="00576CAF">
        <w:rPr>
          <w:rFonts w:ascii="Times New Roman" w:hAnsi="Times New Roman"/>
          <w:color w:val="000000" w:themeColor="text1"/>
          <w:sz w:val="24"/>
          <w:szCs w:val="24"/>
          <w:lang w:val="en-US"/>
        </w:rPr>
        <w:t>tugas-tugas kelompok</w:t>
      </w:r>
      <w:r w:rsidRPr="00EA48CF">
        <w:rPr>
          <w:rFonts w:ascii="Times New Roman" w:hAnsi="Times New Roman"/>
          <w:color w:val="000000" w:themeColor="text1"/>
          <w:sz w:val="24"/>
          <w:szCs w:val="24"/>
          <w:lang w:val="en-US"/>
        </w:rPr>
        <w:t>. Dalam kebanyakan penerapan model ini siswa diorganisir ke dalam kelompok-kelompok kecil yang terdiri dari tiga atau empat orang karena dengan jumlah yang kecil interaksi di antara sesama anggota akan lebih intensif.</w:t>
      </w:r>
      <w:r w:rsidR="000C48BD" w:rsidRPr="000C48BD">
        <w:rPr>
          <w:rStyle w:val="FootnoteReference"/>
          <w:rFonts w:ascii="Times New Roman" w:hAnsi="Times New Roman"/>
          <w:color w:val="000000" w:themeColor="text1"/>
          <w:sz w:val="24"/>
          <w:szCs w:val="24"/>
          <w:lang w:val="en-US"/>
        </w:rPr>
        <w:t xml:space="preserve"> </w:t>
      </w:r>
      <w:r w:rsidR="000C48BD">
        <w:rPr>
          <w:rStyle w:val="FootnoteReference"/>
          <w:rFonts w:ascii="Times New Roman" w:hAnsi="Times New Roman"/>
          <w:color w:val="000000" w:themeColor="text1"/>
          <w:sz w:val="24"/>
          <w:szCs w:val="24"/>
          <w:lang w:val="en-US"/>
        </w:rPr>
        <w:footnoteReference w:id="21"/>
      </w:r>
      <w:r w:rsidRPr="00EA48CF">
        <w:rPr>
          <w:rFonts w:ascii="Times New Roman" w:hAnsi="Times New Roman"/>
          <w:color w:val="000000" w:themeColor="text1"/>
          <w:sz w:val="24"/>
          <w:szCs w:val="24"/>
          <w:lang w:val="en-US"/>
        </w:rPr>
        <w:t xml:space="preserve"> </w:t>
      </w:r>
    </w:p>
    <w:p w:rsidR="005317EE" w:rsidRPr="00F74B7D" w:rsidRDefault="005317EE" w:rsidP="005F632D">
      <w:pPr>
        <w:pStyle w:val="ListParagraph"/>
        <w:numPr>
          <w:ilvl w:val="0"/>
          <w:numId w:val="1"/>
        </w:numPr>
        <w:spacing w:after="0" w:line="480" w:lineRule="auto"/>
        <w:ind w:left="450" w:hanging="450"/>
        <w:jc w:val="both"/>
        <w:rPr>
          <w:rFonts w:ascii="Times New Roman" w:hAnsi="Times New Roman"/>
          <w:b/>
          <w:color w:val="000000" w:themeColor="text1"/>
          <w:sz w:val="24"/>
          <w:szCs w:val="24"/>
          <w:lang w:val="en-US"/>
        </w:rPr>
      </w:pPr>
      <w:r w:rsidRPr="00F74B7D">
        <w:rPr>
          <w:rFonts w:ascii="Times New Roman" w:hAnsi="Times New Roman"/>
          <w:b/>
          <w:sz w:val="24"/>
          <w:szCs w:val="24"/>
        </w:rPr>
        <w:t xml:space="preserve">Penerapan </w:t>
      </w:r>
      <w:r w:rsidRPr="00F74B7D">
        <w:rPr>
          <w:rFonts w:ascii="Times New Roman" w:hAnsi="Times New Roman"/>
          <w:b/>
          <w:i/>
          <w:sz w:val="24"/>
          <w:szCs w:val="24"/>
        </w:rPr>
        <w:t>Group Investigation</w:t>
      </w:r>
      <w:r w:rsidRPr="00F74B7D">
        <w:rPr>
          <w:rFonts w:ascii="Times New Roman" w:hAnsi="Times New Roman"/>
          <w:b/>
          <w:sz w:val="24"/>
          <w:szCs w:val="24"/>
        </w:rPr>
        <w:t xml:space="preserve"> dalam Pembelajaran PAI</w:t>
      </w:r>
    </w:p>
    <w:p w:rsidR="00731F84" w:rsidRDefault="00424453" w:rsidP="00731F84">
      <w:pPr>
        <w:spacing w:after="0" w:line="480" w:lineRule="auto"/>
        <w:ind w:left="450" w:firstLine="540"/>
        <w:jc w:val="both"/>
        <w:rPr>
          <w:rFonts w:ascii="Times New Roman" w:eastAsia="TimesNewRoman" w:hAnsi="Times New Roman"/>
          <w:sz w:val="24"/>
          <w:szCs w:val="24"/>
          <w:lang w:val="en-US"/>
        </w:rPr>
      </w:pPr>
      <w:r>
        <w:rPr>
          <w:rFonts w:ascii="Times New Roman" w:eastAsia="TimesNewRoman" w:hAnsi="Times New Roman"/>
          <w:sz w:val="24"/>
          <w:szCs w:val="24"/>
          <w:lang w:val="en-US"/>
        </w:rPr>
        <w:t>Model</w:t>
      </w:r>
      <w:r w:rsidR="00731F84" w:rsidRPr="00731F84">
        <w:rPr>
          <w:rFonts w:ascii="Times New Roman" w:eastAsia="TimesNewRoman" w:hAnsi="Times New Roman"/>
          <w:sz w:val="24"/>
          <w:szCs w:val="24"/>
          <w:lang w:val="en-US"/>
        </w:rPr>
        <w:t xml:space="preserve"> pembelajaran kooperatif tipe </w:t>
      </w:r>
      <w:r w:rsidR="00731F84" w:rsidRPr="00731F84">
        <w:rPr>
          <w:rFonts w:ascii="Times New Roman" w:eastAsia="TimesNewRoman" w:hAnsi="Times New Roman"/>
          <w:i/>
          <w:sz w:val="24"/>
          <w:szCs w:val="24"/>
          <w:lang w:val="en-US"/>
        </w:rPr>
        <w:t>group investigation</w:t>
      </w:r>
      <w:r w:rsidR="00731F84" w:rsidRPr="00731F84">
        <w:rPr>
          <w:rFonts w:ascii="Times New Roman" w:eastAsia="TimesNewRoman" w:hAnsi="Times New Roman"/>
          <w:sz w:val="24"/>
          <w:szCs w:val="24"/>
          <w:lang w:val="en-US"/>
        </w:rPr>
        <w:t xml:space="preserve"> ini</w:t>
      </w:r>
      <w:r w:rsidR="00731F84" w:rsidRPr="00731F84">
        <w:rPr>
          <w:rFonts w:ascii="Times New Roman" w:eastAsia="Times New Roman" w:hAnsi="Times New Roman"/>
          <w:color w:val="000000" w:themeColor="text1"/>
          <w:sz w:val="24"/>
          <w:szCs w:val="24"/>
          <w:lang w:val="en-US"/>
        </w:rPr>
        <w:t xml:space="preserve"> </w:t>
      </w:r>
      <w:r w:rsidR="00731F84" w:rsidRPr="00731F84">
        <w:rPr>
          <w:rFonts w:ascii="Times New Roman" w:eastAsia="TimesNewRoman" w:hAnsi="Times New Roman"/>
          <w:sz w:val="24"/>
          <w:szCs w:val="24"/>
          <w:lang w:val="en-US"/>
        </w:rPr>
        <w:t>merupakan model pembelajaran yang melatih siswa dalam menumbuhkan</w:t>
      </w:r>
      <w:r w:rsidR="00731F84" w:rsidRPr="00731F84">
        <w:rPr>
          <w:rFonts w:ascii="Times New Roman" w:eastAsia="Times New Roman" w:hAnsi="Times New Roman"/>
          <w:color w:val="000000" w:themeColor="text1"/>
          <w:sz w:val="24"/>
          <w:szCs w:val="24"/>
          <w:lang w:val="en-US"/>
        </w:rPr>
        <w:t xml:space="preserve"> </w:t>
      </w:r>
      <w:r w:rsidR="00731F84" w:rsidRPr="00731F84">
        <w:rPr>
          <w:rFonts w:ascii="Times New Roman" w:eastAsia="TimesNewRoman" w:hAnsi="Times New Roman"/>
          <w:sz w:val="24"/>
          <w:szCs w:val="24"/>
          <w:lang w:val="en-US"/>
        </w:rPr>
        <w:t>kemampuan berfikir mandiri. Dengan interaksi yang terjadi</w:t>
      </w:r>
      <w:r w:rsidR="00731F84">
        <w:rPr>
          <w:rFonts w:ascii="Times New Roman" w:eastAsia="TimesNewRoman" w:hAnsi="Times New Roman"/>
          <w:sz w:val="24"/>
          <w:szCs w:val="24"/>
          <w:lang w:val="en-US"/>
        </w:rPr>
        <w:t xml:space="preserve"> dalam</w:t>
      </w:r>
      <w:r w:rsidR="00731F84" w:rsidRPr="00731F84">
        <w:rPr>
          <w:rFonts w:ascii="Times New Roman" w:eastAsia="TimesNewRoman" w:hAnsi="Times New Roman"/>
          <w:sz w:val="24"/>
          <w:szCs w:val="24"/>
          <w:lang w:val="en-US"/>
        </w:rPr>
        <w:t xml:space="preserve"> kelompok ini</w:t>
      </w:r>
      <w:r w:rsidR="00731F84" w:rsidRPr="00731F84">
        <w:rPr>
          <w:rFonts w:ascii="Times New Roman" w:eastAsia="Times New Roman" w:hAnsi="Times New Roman"/>
          <w:color w:val="000000" w:themeColor="text1"/>
          <w:sz w:val="24"/>
          <w:szCs w:val="24"/>
          <w:lang w:val="en-US"/>
        </w:rPr>
        <w:t xml:space="preserve"> </w:t>
      </w:r>
      <w:r w:rsidR="00731F84" w:rsidRPr="00731F84">
        <w:rPr>
          <w:rFonts w:ascii="Times New Roman" w:eastAsia="TimesNewRoman" w:hAnsi="Times New Roman"/>
          <w:sz w:val="24"/>
          <w:szCs w:val="24"/>
          <w:lang w:val="en-US"/>
        </w:rPr>
        <w:t xml:space="preserve">membantu </w:t>
      </w:r>
      <w:r w:rsidR="00731F84" w:rsidRPr="00731F84">
        <w:rPr>
          <w:rFonts w:ascii="Times New Roman" w:eastAsia="TimesNewRoman" w:hAnsi="Times New Roman"/>
          <w:sz w:val="24"/>
          <w:szCs w:val="24"/>
          <w:lang w:val="en-US"/>
        </w:rPr>
        <w:lastRenderedPageBreak/>
        <w:t>siswa aktif dalam pembelajaran serta memberikan kesempatan</w:t>
      </w:r>
      <w:r w:rsidR="00731F84" w:rsidRPr="00731F84">
        <w:rPr>
          <w:rFonts w:ascii="Times New Roman" w:eastAsia="Times New Roman" w:hAnsi="Times New Roman"/>
          <w:color w:val="000000" w:themeColor="text1"/>
          <w:sz w:val="24"/>
          <w:szCs w:val="24"/>
          <w:lang w:val="en-US"/>
        </w:rPr>
        <w:t xml:space="preserve"> </w:t>
      </w:r>
      <w:r w:rsidR="00862D8D">
        <w:rPr>
          <w:rFonts w:ascii="Times New Roman" w:eastAsia="TimesNewRoman" w:hAnsi="Times New Roman"/>
          <w:sz w:val="24"/>
          <w:szCs w:val="24"/>
          <w:lang w:val="en-US"/>
        </w:rPr>
        <w:t>untuk berfikir secara anali</w:t>
      </w:r>
      <w:r w:rsidR="00731F84" w:rsidRPr="00731F84">
        <w:rPr>
          <w:rFonts w:ascii="Times New Roman" w:eastAsia="TimesNewRoman" w:hAnsi="Times New Roman"/>
          <w:sz w:val="24"/>
          <w:szCs w:val="24"/>
          <w:lang w:val="en-US"/>
        </w:rPr>
        <w:t>tis, kritis, kreatif, reflektif</w:t>
      </w:r>
      <w:r w:rsidR="002362CF">
        <w:rPr>
          <w:rFonts w:ascii="Times New Roman" w:eastAsia="TimesNewRoman" w:hAnsi="Times New Roman"/>
          <w:sz w:val="24"/>
          <w:szCs w:val="24"/>
          <w:lang w:val="en-US"/>
        </w:rPr>
        <w:t>,</w:t>
      </w:r>
      <w:r w:rsidR="00731F84" w:rsidRPr="00731F84">
        <w:rPr>
          <w:rFonts w:ascii="Times New Roman" w:eastAsia="TimesNewRoman" w:hAnsi="Times New Roman"/>
          <w:sz w:val="24"/>
          <w:szCs w:val="24"/>
          <w:lang w:val="en-US"/>
        </w:rPr>
        <w:t xml:space="preserve"> dan produktif. </w:t>
      </w:r>
      <w:r w:rsidR="000C48BD">
        <w:rPr>
          <w:rFonts w:ascii="Times New Roman" w:eastAsia="TimesNewRoman" w:hAnsi="Times New Roman"/>
          <w:sz w:val="24"/>
          <w:szCs w:val="24"/>
          <w:lang w:val="en-US"/>
        </w:rPr>
        <w:t xml:space="preserve"> </w:t>
      </w:r>
    </w:p>
    <w:p w:rsidR="00EB44DE" w:rsidRDefault="00731F84" w:rsidP="00731F84">
      <w:pPr>
        <w:spacing w:after="0" w:line="480" w:lineRule="auto"/>
        <w:ind w:left="450" w:firstLine="540"/>
        <w:jc w:val="both"/>
        <w:rPr>
          <w:rFonts w:ascii="Times New Roman" w:hAnsi="Times New Roman"/>
          <w:color w:val="000000" w:themeColor="text1"/>
          <w:sz w:val="24"/>
          <w:szCs w:val="24"/>
          <w:lang w:val="en-US"/>
        </w:rPr>
      </w:pPr>
      <w:r w:rsidRPr="00EA48CF">
        <w:rPr>
          <w:rFonts w:ascii="Times New Roman" w:hAnsi="Times New Roman"/>
          <w:color w:val="000000" w:themeColor="text1"/>
          <w:sz w:val="24"/>
          <w:szCs w:val="24"/>
          <w:lang w:val="en-US"/>
        </w:rPr>
        <w:t xml:space="preserve">Stahl memandang bahwa perencanaan </w:t>
      </w:r>
      <w:r w:rsidRPr="00EA48CF">
        <w:rPr>
          <w:rFonts w:ascii="Times New Roman" w:hAnsi="Times New Roman"/>
          <w:sz w:val="24"/>
          <w:szCs w:val="24"/>
          <w:lang w:val="sv-SE"/>
        </w:rPr>
        <w:t xml:space="preserve">model pembelajaran </w:t>
      </w:r>
      <w:r w:rsidRPr="00EA48CF">
        <w:rPr>
          <w:rFonts w:ascii="Times New Roman" w:hAnsi="Times New Roman"/>
          <w:sz w:val="24"/>
          <w:szCs w:val="24"/>
        </w:rPr>
        <w:t xml:space="preserve">kooperatif tipe  </w:t>
      </w:r>
      <w:r w:rsidRPr="00EA48CF">
        <w:rPr>
          <w:rFonts w:ascii="Times New Roman" w:hAnsi="Times New Roman"/>
          <w:i/>
          <w:sz w:val="24"/>
          <w:szCs w:val="24"/>
          <w:lang w:val="sv-SE"/>
        </w:rPr>
        <w:t>group investigation</w:t>
      </w:r>
      <w:r w:rsidRPr="00EA48CF">
        <w:rPr>
          <w:rFonts w:ascii="Times New Roman" w:hAnsi="Times New Roman"/>
          <w:color w:val="000000" w:themeColor="text1"/>
          <w:sz w:val="24"/>
          <w:szCs w:val="24"/>
          <w:lang w:val="en-US"/>
        </w:rPr>
        <w:t xml:space="preserve"> dapat</w:t>
      </w:r>
      <w:r w:rsidR="00EB44DE">
        <w:rPr>
          <w:rFonts w:ascii="Times New Roman" w:hAnsi="Times New Roman"/>
          <w:color w:val="000000" w:themeColor="text1"/>
          <w:sz w:val="24"/>
          <w:szCs w:val="24"/>
          <w:lang w:val="en-US"/>
        </w:rPr>
        <w:t xml:space="preserve"> dilakukan dengan beberapa cara, yaitu sebagai berikut:</w:t>
      </w:r>
      <w:r w:rsidRPr="00EA48CF">
        <w:rPr>
          <w:rFonts w:ascii="Times New Roman" w:hAnsi="Times New Roman"/>
          <w:color w:val="000000" w:themeColor="text1"/>
          <w:sz w:val="24"/>
          <w:szCs w:val="24"/>
          <w:lang w:val="en-US"/>
        </w:rPr>
        <w:t xml:space="preserve"> </w:t>
      </w:r>
    </w:p>
    <w:p w:rsidR="00EB44DE" w:rsidRDefault="000C48BD" w:rsidP="00EB44DE">
      <w:pPr>
        <w:spacing w:after="0" w:line="240" w:lineRule="auto"/>
        <w:ind w:left="450" w:firstLine="270"/>
        <w:jc w:val="both"/>
        <w:rPr>
          <w:rFonts w:ascii="Times New Roman" w:hAnsi="Times New Roman"/>
          <w:i/>
          <w:color w:val="000000" w:themeColor="text1"/>
          <w:sz w:val="24"/>
          <w:szCs w:val="24"/>
          <w:lang w:val="en-US"/>
        </w:rPr>
      </w:pPr>
      <w:r>
        <w:rPr>
          <w:rFonts w:ascii="Times New Roman" w:hAnsi="Times New Roman"/>
          <w:i/>
          <w:color w:val="000000" w:themeColor="text1"/>
          <w:sz w:val="24"/>
          <w:szCs w:val="24"/>
          <w:lang w:val="en-US"/>
        </w:rPr>
        <w:t>“</w:t>
      </w:r>
      <w:r w:rsidR="00731F84" w:rsidRPr="00EA48CF">
        <w:rPr>
          <w:rFonts w:ascii="Times New Roman" w:hAnsi="Times New Roman"/>
          <w:i/>
          <w:color w:val="000000" w:themeColor="text1"/>
          <w:sz w:val="24"/>
          <w:szCs w:val="24"/>
          <w:lang w:val="en-US"/>
        </w:rPr>
        <w:t xml:space="preserve">(1) planning non academic activity, </w:t>
      </w:r>
    </w:p>
    <w:p w:rsidR="00EB44DE" w:rsidRDefault="00731F84" w:rsidP="000C48BD">
      <w:pPr>
        <w:spacing w:after="0" w:line="240" w:lineRule="auto"/>
        <w:ind w:left="450" w:firstLine="360"/>
        <w:jc w:val="both"/>
        <w:rPr>
          <w:rFonts w:ascii="Times New Roman" w:hAnsi="Times New Roman"/>
          <w:i/>
          <w:color w:val="000000" w:themeColor="text1"/>
          <w:sz w:val="24"/>
          <w:szCs w:val="24"/>
          <w:lang w:val="en-US"/>
        </w:rPr>
      </w:pPr>
      <w:r w:rsidRPr="00EA48CF">
        <w:rPr>
          <w:rFonts w:ascii="Times New Roman" w:hAnsi="Times New Roman"/>
          <w:i/>
          <w:color w:val="000000" w:themeColor="text1"/>
          <w:sz w:val="24"/>
          <w:szCs w:val="24"/>
          <w:lang w:val="en-US"/>
        </w:rPr>
        <w:t xml:space="preserve">(2) planning how to locate information in a variety of sources, </w:t>
      </w:r>
    </w:p>
    <w:p w:rsidR="00EB44DE" w:rsidRDefault="00731F84" w:rsidP="000C48BD">
      <w:pPr>
        <w:spacing w:after="0" w:line="240" w:lineRule="auto"/>
        <w:ind w:left="450" w:firstLine="360"/>
        <w:jc w:val="both"/>
        <w:rPr>
          <w:rFonts w:ascii="Times New Roman" w:hAnsi="Times New Roman"/>
          <w:i/>
          <w:color w:val="000000" w:themeColor="text1"/>
          <w:sz w:val="24"/>
          <w:szCs w:val="24"/>
          <w:lang w:val="en-US"/>
        </w:rPr>
      </w:pPr>
      <w:r w:rsidRPr="00EA48CF">
        <w:rPr>
          <w:rFonts w:ascii="Times New Roman" w:hAnsi="Times New Roman"/>
          <w:i/>
          <w:color w:val="000000" w:themeColor="text1"/>
          <w:sz w:val="24"/>
          <w:szCs w:val="24"/>
          <w:lang w:val="en-US"/>
        </w:rPr>
        <w:t xml:space="preserve">(3) planning a study task, </w:t>
      </w:r>
    </w:p>
    <w:p w:rsidR="00EB44DE" w:rsidRDefault="00731F84" w:rsidP="000C48BD">
      <w:pPr>
        <w:spacing w:after="0" w:line="240" w:lineRule="auto"/>
        <w:ind w:left="450" w:firstLine="360"/>
        <w:jc w:val="both"/>
        <w:rPr>
          <w:rFonts w:ascii="Times New Roman" w:hAnsi="Times New Roman"/>
          <w:i/>
          <w:color w:val="000000" w:themeColor="text1"/>
          <w:sz w:val="24"/>
          <w:szCs w:val="24"/>
          <w:lang w:val="en-US"/>
        </w:rPr>
      </w:pPr>
      <w:r w:rsidRPr="00EA48CF">
        <w:rPr>
          <w:rFonts w:ascii="Times New Roman" w:hAnsi="Times New Roman"/>
          <w:i/>
          <w:color w:val="000000" w:themeColor="text1"/>
          <w:sz w:val="24"/>
          <w:szCs w:val="24"/>
          <w:lang w:val="en-US"/>
        </w:rPr>
        <w:t xml:space="preserve">(4) determining subtopics, </w:t>
      </w:r>
    </w:p>
    <w:p w:rsidR="00EB44DE" w:rsidRDefault="00731F84" w:rsidP="000C48BD">
      <w:pPr>
        <w:spacing w:after="0" w:line="240" w:lineRule="auto"/>
        <w:ind w:left="450" w:firstLine="360"/>
        <w:jc w:val="both"/>
        <w:rPr>
          <w:rFonts w:ascii="Times New Roman" w:hAnsi="Times New Roman"/>
          <w:i/>
          <w:color w:val="000000" w:themeColor="text1"/>
          <w:sz w:val="24"/>
          <w:szCs w:val="24"/>
          <w:lang w:val="en-US"/>
        </w:rPr>
      </w:pPr>
      <w:r w:rsidRPr="00EA48CF">
        <w:rPr>
          <w:rFonts w:ascii="Times New Roman" w:hAnsi="Times New Roman"/>
          <w:i/>
          <w:color w:val="000000" w:themeColor="text1"/>
          <w:sz w:val="24"/>
          <w:szCs w:val="24"/>
          <w:lang w:val="en-US"/>
        </w:rPr>
        <w:t xml:space="preserve">(5) forming groups and asking questions, </w:t>
      </w:r>
    </w:p>
    <w:p w:rsidR="00EB44DE" w:rsidRDefault="00731F84" w:rsidP="000C48BD">
      <w:pPr>
        <w:spacing w:after="0" w:line="240" w:lineRule="auto"/>
        <w:ind w:left="450" w:firstLine="360"/>
        <w:jc w:val="both"/>
        <w:rPr>
          <w:rFonts w:ascii="Times New Roman" w:hAnsi="Times New Roman"/>
          <w:i/>
          <w:color w:val="000000" w:themeColor="text1"/>
          <w:sz w:val="24"/>
          <w:szCs w:val="24"/>
          <w:lang w:val="en-US"/>
        </w:rPr>
      </w:pPr>
      <w:r w:rsidRPr="00EA48CF">
        <w:rPr>
          <w:rFonts w:ascii="Times New Roman" w:hAnsi="Times New Roman"/>
          <w:i/>
          <w:color w:val="000000" w:themeColor="text1"/>
          <w:sz w:val="24"/>
          <w:szCs w:val="24"/>
          <w:lang w:val="en-US"/>
        </w:rPr>
        <w:t xml:space="preserve">(6) searching for answers, </w:t>
      </w:r>
    </w:p>
    <w:p w:rsidR="00EB44DE" w:rsidRDefault="00731F84" w:rsidP="000C48BD">
      <w:pPr>
        <w:spacing w:after="0" w:line="240" w:lineRule="auto"/>
        <w:ind w:left="450" w:firstLine="360"/>
        <w:jc w:val="both"/>
        <w:rPr>
          <w:rFonts w:ascii="Times New Roman" w:hAnsi="Times New Roman"/>
          <w:i/>
          <w:color w:val="000000" w:themeColor="text1"/>
          <w:sz w:val="24"/>
          <w:szCs w:val="24"/>
          <w:lang w:val="en-US"/>
        </w:rPr>
      </w:pPr>
      <w:r w:rsidRPr="00EA48CF">
        <w:rPr>
          <w:rFonts w:ascii="Times New Roman" w:hAnsi="Times New Roman"/>
          <w:i/>
          <w:color w:val="000000" w:themeColor="text1"/>
          <w:sz w:val="24"/>
          <w:szCs w:val="24"/>
          <w:lang w:val="en-US"/>
        </w:rPr>
        <w:t xml:space="preserve">(7) summarizing their findings, </w:t>
      </w:r>
    </w:p>
    <w:p w:rsidR="00EB44DE" w:rsidRDefault="00731F84" w:rsidP="000C48BD">
      <w:pPr>
        <w:spacing w:after="0" w:line="240" w:lineRule="auto"/>
        <w:ind w:left="450" w:firstLine="360"/>
        <w:jc w:val="both"/>
        <w:rPr>
          <w:rFonts w:ascii="Times New Roman" w:hAnsi="Times New Roman"/>
          <w:i/>
          <w:color w:val="000000" w:themeColor="text1"/>
          <w:sz w:val="24"/>
          <w:szCs w:val="24"/>
          <w:lang w:val="en-US"/>
        </w:rPr>
      </w:pPr>
      <w:r w:rsidRPr="00EA48CF">
        <w:rPr>
          <w:rFonts w:ascii="Times New Roman" w:hAnsi="Times New Roman"/>
          <w:i/>
          <w:color w:val="000000" w:themeColor="text1"/>
          <w:sz w:val="24"/>
          <w:szCs w:val="24"/>
          <w:lang w:val="en-US"/>
        </w:rPr>
        <w:t xml:space="preserve">(8) preseting their findings, and </w:t>
      </w:r>
    </w:p>
    <w:p w:rsidR="00731F84" w:rsidRDefault="00731F84" w:rsidP="000C48BD">
      <w:pPr>
        <w:spacing w:after="0" w:line="240" w:lineRule="auto"/>
        <w:ind w:left="450" w:firstLine="360"/>
        <w:jc w:val="both"/>
        <w:rPr>
          <w:rFonts w:ascii="Times New Roman" w:hAnsi="Times New Roman"/>
          <w:color w:val="000000" w:themeColor="text1"/>
          <w:sz w:val="24"/>
          <w:szCs w:val="24"/>
          <w:lang w:val="en-US"/>
        </w:rPr>
      </w:pPr>
      <w:r w:rsidRPr="00EA48CF">
        <w:rPr>
          <w:rFonts w:ascii="Times New Roman" w:hAnsi="Times New Roman"/>
          <w:i/>
          <w:color w:val="000000" w:themeColor="text1"/>
          <w:sz w:val="24"/>
          <w:szCs w:val="24"/>
          <w:lang w:val="en-US"/>
        </w:rPr>
        <w:t>(9) individual evaluation</w:t>
      </w:r>
      <w:r w:rsidRPr="00EA48CF">
        <w:rPr>
          <w:rFonts w:ascii="Times New Roman" w:hAnsi="Times New Roman"/>
          <w:color w:val="000000" w:themeColor="text1"/>
          <w:sz w:val="24"/>
          <w:szCs w:val="24"/>
          <w:lang w:val="en-US"/>
        </w:rPr>
        <w:t>.</w:t>
      </w:r>
      <w:r w:rsidR="000C48BD">
        <w:rPr>
          <w:rFonts w:ascii="Times New Roman" w:hAnsi="Times New Roman"/>
          <w:color w:val="000000" w:themeColor="text1"/>
          <w:sz w:val="24"/>
          <w:szCs w:val="24"/>
          <w:lang w:val="en-US"/>
        </w:rPr>
        <w:t>”</w:t>
      </w:r>
      <w:r w:rsidR="000C48BD" w:rsidRPr="000C48BD">
        <w:rPr>
          <w:rStyle w:val="FootnoteReference"/>
          <w:rFonts w:ascii="Times New Roman" w:hAnsi="Times New Roman"/>
          <w:color w:val="000000" w:themeColor="text1"/>
          <w:sz w:val="24"/>
          <w:szCs w:val="24"/>
          <w:lang w:val="en-US"/>
        </w:rPr>
        <w:t xml:space="preserve"> </w:t>
      </w:r>
      <w:r w:rsidR="000C48BD">
        <w:rPr>
          <w:rStyle w:val="FootnoteReference"/>
          <w:rFonts w:ascii="Times New Roman" w:hAnsi="Times New Roman"/>
          <w:color w:val="000000" w:themeColor="text1"/>
          <w:sz w:val="24"/>
          <w:szCs w:val="24"/>
          <w:lang w:val="en-US"/>
        </w:rPr>
        <w:footnoteReference w:id="22"/>
      </w:r>
    </w:p>
    <w:p w:rsidR="00EB44DE" w:rsidRDefault="00EB44DE" w:rsidP="00EB44DE">
      <w:pPr>
        <w:spacing w:after="0" w:line="240" w:lineRule="auto"/>
        <w:ind w:left="450" w:firstLine="540"/>
        <w:jc w:val="both"/>
        <w:rPr>
          <w:rFonts w:ascii="Times New Roman" w:hAnsi="Times New Roman"/>
          <w:color w:val="000000" w:themeColor="text1"/>
          <w:sz w:val="24"/>
          <w:szCs w:val="24"/>
          <w:lang w:val="en-US"/>
        </w:rPr>
      </w:pPr>
    </w:p>
    <w:p w:rsidR="00731F84" w:rsidRPr="00731F84" w:rsidRDefault="00731F84" w:rsidP="00731F84">
      <w:pPr>
        <w:spacing w:after="0" w:line="480" w:lineRule="auto"/>
        <w:ind w:left="450" w:firstLine="540"/>
        <w:jc w:val="both"/>
        <w:rPr>
          <w:rFonts w:ascii="Times New Roman" w:hAnsi="Times New Roman"/>
          <w:color w:val="000000" w:themeColor="text1"/>
          <w:sz w:val="24"/>
          <w:szCs w:val="24"/>
          <w:lang w:val="en-US"/>
        </w:rPr>
      </w:pPr>
      <w:r w:rsidRPr="00EA48CF">
        <w:rPr>
          <w:rFonts w:ascii="Times New Roman" w:hAnsi="Times New Roman"/>
          <w:color w:val="000000" w:themeColor="text1"/>
          <w:sz w:val="24"/>
          <w:szCs w:val="24"/>
          <w:lang w:val="en-US"/>
        </w:rPr>
        <w:t>Sehubungan dengan pendapat di atas, maka perencanaan pembelajaran kooperatif</w:t>
      </w:r>
      <w:r w:rsidR="002362CF">
        <w:rPr>
          <w:rFonts w:ascii="Times New Roman" w:hAnsi="Times New Roman"/>
          <w:color w:val="000000" w:themeColor="text1"/>
          <w:sz w:val="24"/>
          <w:szCs w:val="24"/>
          <w:lang w:val="en-US"/>
        </w:rPr>
        <w:t xml:space="preserve"> tipe </w:t>
      </w:r>
      <w:r w:rsidR="002362CF" w:rsidRPr="002362CF">
        <w:rPr>
          <w:rFonts w:ascii="Times New Roman" w:hAnsi="Times New Roman"/>
          <w:i/>
          <w:color w:val="000000" w:themeColor="text1"/>
          <w:sz w:val="24"/>
          <w:szCs w:val="24"/>
          <w:lang w:val="en-US"/>
        </w:rPr>
        <w:t>group investigation</w:t>
      </w:r>
      <w:r w:rsidRPr="00EA48CF">
        <w:rPr>
          <w:rFonts w:ascii="Times New Roman" w:hAnsi="Times New Roman"/>
          <w:color w:val="000000" w:themeColor="text1"/>
          <w:sz w:val="24"/>
          <w:szCs w:val="24"/>
          <w:lang w:val="en-US"/>
        </w:rPr>
        <w:t xml:space="preserve"> dapat dilakukan mulai dari merencanakan kegiatan non akademik, merencanakan cara mencari informasi dari berbagai sumber, merencanakan tugas belajar, menentukan subtopik, membentuk kelompok, dan mengajukan pertanyaan, pencarian jawaban, mengihtisarkan temuan-temuan mereka, menyajikan temua-temuan mereka sampai pada evaluasi individual. Dalam mengikuti langkah-langkah tersebut, guru dapat memberi kesempatan kepada siswa untuk terlibat dalam diskusi perencanaan secara keseluruhan secara berpasangan atau dalam kelompok kecil.</w:t>
      </w:r>
      <w:r>
        <w:rPr>
          <w:rFonts w:ascii="Times New Roman" w:hAnsi="Times New Roman"/>
          <w:color w:val="000000" w:themeColor="text1"/>
          <w:sz w:val="24"/>
          <w:szCs w:val="24"/>
          <w:lang w:val="en-US"/>
        </w:rPr>
        <w:t xml:space="preserve"> </w:t>
      </w:r>
    </w:p>
    <w:p w:rsidR="002362CF" w:rsidRDefault="00731F84" w:rsidP="00C83708">
      <w:pPr>
        <w:spacing w:after="0" w:line="480" w:lineRule="auto"/>
        <w:ind w:left="450" w:firstLine="540"/>
        <w:jc w:val="both"/>
        <w:rPr>
          <w:rFonts w:ascii="Times New Roman" w:hAnsi="Times New Roman"/>
          <w:color w:val="000000" w:themeColor="text1"/>
          <w:sz w:val="24"/>
          <w:szCs w:val="24"/>
          <w:lang w:val="en-US"/>
        </w:rPr>
      </w:pPr>
      <w:r w:rsidRPr="00731F84">
        <w:rPr>
          <w:rFonts w:ascii="Times New Roman" w:eastAsia="TimesNewRoman" w:hAnsi="Times New Roman"/>
          <w:sz w:val="24"/>
          <w:szCs w:val="24"/>
          <w:lang w:val="en-US"/>
        </w:rPr>
        <w:lastRenderedPageBreak/>
        <w:t>Model</w:t>
      </w:r>
      <w:r w:rsidRPr="00731F84">
        <w:rPr>
          <w:rFonts w:ascii="Times New Roman" w:eastAsia="Times New Roman" w:hAnsi="Times New Roman"/>
          <w:color w:val="000000" w:themeColor="text1"/>
          <w:sz w:val="24"/>
          <w:szCs w:val="24"/>
          <w:lang w:val="en-US"/>
        </w:rPr>
        <w:t xml:space="preserve"> </w:t>
      </w:r>
      <w:r w:rsidRPr="00731F84">
        <w:rPr>
          <w:rFonts w:ascii="Times New Roman" w:eastAsia="TimesNewRoman" w:hAnsi="Times New Roman"/>
          <w:sz w:val="24"/>
          <w:szCs w:val="24"/>
          <w:lang w:val="en-US"/>
        </w:rPr>
        <w:t>pembelajaran kooperatif</w:t>
      </w:r>
      <w:r>
        <w:rPr>
          <w:rFonts w:ascii="Times New Roman" w:eastAsia="TimesNewRoman" w:hAnsi="Times New Roman"/>
          <w:sz w:val="24"/>
          <w:szCs w:val="24"/>
          <w:lang w:val="en-US"/>
        </w:rPr>
        <w:t xml:space="preserve"> tipe</w:t>
      </w:r>
      <w:r w:rsidRPr="00731F84">
        <w:rPr>
          <w:rFonts w:ascii="Times New Roman" w:eastAsia="TimesNewRoman" w:hAnsi="Times New Roman"/>
          <w:sz w:val="24"/>
          <w:szCs w:val="24"/>
          <w:lang w:val="en-US"/>
        </w:rPr>
        <w:t xml:space="preserve"> </w:t>
      </w:r>
      <w:r w:rsidRPr="00731F84">
        <w:rPr>
          <w:rFonts w:ascii="Times New Roman" w:eastAsia="TimesNewRoman" w:hAnsi="Times New Roman"/>
          <w:i/>
          <w:sz w:val="24"/>
          <w:szCs w:val="24"/>
          <w:lang w:val="en-US"/>
        </w:rPr>
        <w:t>group investigation</w:t>
      </w:r>
      <w:r w:rsidRPr="00731F84">
        <w:rPr>
          <w:rFonts w:ascii="Times New Roman" w:eastAsia="TimesNewRoman" w:hAnsi="Times New Roman"/>
          <w:sz w:val="24"/>
          <w:szCs w:val="24"/>
          <w:lang w:val="en-US"/>
        </w:rPr>
        <w:t xml:space="preserve"> ini meliputi beberapa tahapan</w:t>
      </w:r>
      <w:r w:rsidR="002362CF">
        <w:rPr>
          <w:rFonts w:ascii="Times New Roman" w:eastAsia="TimesNewRoman" w:hAnsi="Times New Roman"/>
          <w:sz w:val="24"/>
          <w:szCs w:val="24"/>
          <w:lang w:val="en-US"/>
        </w:rPr>
        <w:t xml:space="preserve">. </w:t>
      </w:r>
      <w:r w:rsidR="00AA65A6">
        <w:rPr>
          <w:rFonts w:ascii="Times New Roman" w:hAnsi="Times New Roman"/>
          <w:color w:val="000000" w:themeColor="text1"/>
          <w:sz w:val="24"/>
          <w:szCs w:val="24"/>
          <w:lang w:val="en-US"/>
        </w:rPr>
        <w:t>Slavin</w:t>
      </w:r>
      <w:r w:rsidR="002362CF" w:rsidRPr="00EA48CF">
        <w:rPr>
          <w:rFonts w:ascii="Times New Roman" w:hAnsi="Times New Roman"/>
          <w:color w:val="000000" w:themeColor="text1"/>
          <w:sz w:val="24"/>
          <w:szCs w:val="24"/>
          <w:lang w:val="en-US"/>
        </w:rPr>
        <w:t xml:space="preserve"> menyebutkan enam tahap</w:t>
      </w:r>
      <w:r w:rsidR="00AA65A6">
        <w:rPr>
          <w:rFonts w:ascii="Times New Roman" w:hAnsi="Times New Roman"/>
          <w:color w:val="000000" w:themeColor="text1"/>
          <w:sz w:val="24"/>
          <w:szCs w:val="24"/>
          <w:lang w:val="en-US"/>
        </w:rPr>
        <w:t xml:space="preserve"> dalam </w:t>
      </w:r>
      <w:r w:rsidR="00AA65A6" w:rsidRPr="00AA65A6">
        <w:rPr>
          <w:rFonts w:ascii="Times New Roman" w:hAnsi="Times New Roman"/>
          <w:i/>
          <w:color w:val="000000" w:themeColor="text1"/>
          <w:sz w:val="24"/>
          <w:szCs w:val="24"/>
          <w:lang w:val="en-US"/>
        </w:rPr>
        <w:t>group investigation</w:t>
      </w:r>
      <w:r w:rsidR="00AA65A6">
        <w:rPr>
          <w:rFonts w:ascii="Times New Roman" w:hAnsi="Times New Roman"/>
          <w:color w:val="000000" w:themeColor="text1"/>
          <w:sz w:val="24"/>
          <w:szCs w:val="24"/>
          <w:lang w:val="en-US"/>
        </w:rPr>
        <w:t>,</w:t>
      </w:r>
      <w:r w:rsidR="002362CF" w:rsidRPr="00EA48CF">
        <w:rPr>
          <w:rFonts w:ascii="Times New Roman" w:hAnsi="Times New Roman"/>
          <w:color w:val="000000" w:themeColor="text1"/>
          <w:sz w:val="24"/>
          <w:szCs w:val="24"/>
          <w:lang w:val="en-US"/>
        </w:rPr>
        <w:t xml:space="preserve"> yaitu</w:t>
      </w:r>
      <w:r w:rsidR="00AA65A6">
        <w:rPr>
          <w:rFonts w:ascii="Times New Roman" w:hAnsi="Times New Roman"/>
          <w:color w:val="000000" w:themeColor="text1"/>
          <w:sz w:val="24"/>
          <w:szCs w:val="24"/>
          <w:lang w:val="en-US"/>
        </w:rPr>
        <w:t xml:space="preserve"> sebagai berikut</w:t>
      </w:r>
      <w:r w:rsidR="002362CF" w:rsidRPr="00EA48CF">
        <w:rPr>
          <w:rFonts w:ascii="Times New Roman" w:hAnsi="Times New Roman"/>
          <w:color w:val="000000" w:themeColor="text1"/>
          <w:sz w:val="24"/>
          <w:szCs w:val="24"/>
          <w:lang w:val="en-US"/>
        </w:rPr>
        <w:t>:</w:t>
      </w:r>
      <w:r w:rsidR="00AA65A6">
        <w:rPr>
          <w:rFonts w:ascii="Times New Roman" w:hAnsi="Times New Roman"/>
          <w:color w:val="000000" w:themeColor="text1"/>
          <w:sz w:val="24"/>
          <w:szCs w:val="24"/>
          <w:lang w:val="en-US"/>
        </w:rPr>
        <w:t xml:space="preserve"> </w:t>
      </w:r>
    </w:p>
    <w:p w:rsidR="002362CF" w:rsidRDefault="00AA65A6" w:rsidP="002362CF">
      <w:pPr>
        <w:pStyle w:val="ListParagraph"/>
        <w:numPr>
          <w:ilvl w:val="0"/>
          <w:numId w:val="23"/>
        </w:numPr>
        <w:spacing w:after="0" w:line="480" w:lineRule="auto"/>
        <w:jc w:val="both"/>
        <w:rPr>
          <w:rFonts w:ascii="Times New Roman" w:hAnsi="Times New Roman"/>
          <w:color w:val="000000" w:themeColor="text1"/>
          <w:sz w:val="24"/>
          <w:szCs w:val="24"/>
          <w:lang w:val="en-US"/>
        </w:rPr>
      </w:pPr>
      <w:r w:rsidRPr="00AA65A6">
        <w:rPr>
          <w:rFonts w:ascii="Times New Roman" w:hAnsi="Times New Roman"/>
          <w:color w:val="000000" w:themeColor="text1"/>
          <w:sz w:val="24"/>
          <w:szCs w:val="24"/>
          <w:lang w:val="en-US"/>
        </w:rPr>
        <w:t xml:space="preserve">Mengidentifikasikan </w:t>
      </w:r>
      <w:r>
        <w:rPr>
          <w:rFonts w:ascii="Times New Roman" w:hAnsi="Times New Roman"/>
          <w:color w:val="000000" w:themeColor="text1"/>
          <w:sz w:val="24"/>
          <w:szCs w:val="24"/>
          <w:lang w:val="en-US"/>
        </w:rPr>
        <w:t>topik</w:t>
      </w:r>
      <w:r w:rsidRPr="00AA65A6">
        <w:rPr>
          <w:rFonts w:ascii="Times New Roman" w:hAnsi="Times New Roman"/>
          <w:color w:val="000000" w:themeColor="text1"/>
          <w:sz w:val="24"/>
          <w:szCs w:val="24"/>
          <w:lang w:val="en-US"/>
        </w:rPr>
        <w:t xml:space="preserve"> dan mengatur </w:t>
      </w:r>
      <w:r>
        <w:rPr>
          <w:rFonts w:ascii="Times New Roman" w:hAnsi="Times New Roman"/>
          <w:color w:val="000000" w:themeColor="text1"/>
          <w:sz w:val="24"/>
          <w:szCs w:val="24"/>
          <w:lang w:val="en-US"/>
        </w:rPr>
        <w:t>siswa</w:t>
      </w:r>
      <w:r w:rsidRPr="00AA65A6">
        <w:rPr>
          <w:rFonts w:ascii="Times New Roman" w:hAnsi="Times New Roman"/>
          <w:color w:val="000000" w:themeColor="text1"/>
          <w:sz w:val="24"/>
          <w:szCs w:val="24"/>
          <w:lang w:val="en-US"/>
        </w:rPr>
        <w:t xml:space="preserve"> ke dalam kelompok</w:t>
      </w:r>
      <w:r w:rsidR="000C48BD">
        <w:rPr>
          <w:rFonts w:ascii="Times New Roman" w:hAnsi="Times New Roman"/>
          <w:color w:val="000000" w:themeColor="text1"/>
          <w:sz w:val="24"/>
          <w:szCs w:val="24"/>
          <w:lang w:val="en-US"/>
        </w:rPr>
        <w:t>;</w:t>
      </w:r>
    </w:p>
    <w:p w:rsidR="00AA65A6" w:rsidRDefault="00AA65A6" w:rsidP="002362CF">
      <w:pPr>
        <w:pStyle w:val="ListParagraph"/>
        <w:numPr>
          <w:ilvl w:val="0"/>
          <w:numId w:val="23"/>
        </w:num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Merencanakan tugas yang akan dipelajari</w:t>
      </w:r>
      <w:r w:rsidR="000C48BD">
        <w:rPr>
          <w:rFonts w:ascii="Times New Roman" w:hAnsi="Times New Roman"/>
          <w:color w:val="000000" w:themeColor="text1"/>
          <w:sz w:val="24"/>
          <w:szCs w:val="24"/>
          <w:lang w:val="en-US"/>
        </w:rPr>
        <w:t>;</w:t>
      </w:r>
    </w:p>
    <w:p w:rsidR="00AA65A6" w:rsidRDefault="00AA65A6" w:rsidP="002362CF">
      <w:pPr>
        <w:pStyle w:val="ListParagraph"/>
        <w:numPr>
          <w:ilvl w:val="0"/>
          <w:numId w:val="23"/>
        </w:num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Melaksanakan investigasi</w:t>
      </w:r>
      <w:r w:rsidR="000C48BD">
        <w:rPr>
          <w:rFonts w:ascii="Times New Roman" w:hAnsi="Times New Roman"/>
          <w:color w:val="000000" w:themeColor="text1"/>
          <w:sz w:val="24"/>
          <w:szCs w:val="24"/>
          <w:lang w:val="en-US"/>
        </w:rPr>
        <w:t>;</w:t>
      </w:r>
    </w:p>
    <w:p w:rsidR="00AA65A6" w:rsidRDefault="00AA65A6" w:rsidP="002362CF">
      <w:pPr>
        <w:pStyle w:val="ListParagraph"/>
        <w:numPr>
          <w:ilvl w:val="0"/>
          <w:numId w:val="23"/>
        </w:num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Menyiapkan laporan akhir</w:t>
      </w:r>
      <w:r w:rsidR="000C48BD">
        <w:rPr>
          <w:rFonts w:ascii="Times New Roman" w:hAnsi="Times New Roman"/>
          <w:color w:val="000000" w:themeColor="text1"/>
          <w:sz w:val="24"/>
          <w:szCs w:val="24"/>
          <w:lang w:val="en-US"/>
        </w:rPr>
        <w:t>;</w:t>
      </w:r>
    </w:p>
    <w:p w:rsidR="00AA65A6" w:rsidRDefault="00AA65A6" w:rsidP="002362CF">
      <w:pPr>
        <w:pStyle w:val="ListParagraph"/>
        <w:numPr>
          <w:ilvl w:val="0"/>
          <w:numId w:val="23"/>
        </w:num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Mempresentasekan laporan akhir</w:t>
      </w:r>
      <w:r w:rsidR="000C48BD">
        <w:rPr>
          <w:rFonts w:ascii="Times New Roman" w:hAnsi="Times New Roman"/>
          <w:color w:val="000000" w:themeColor="text1"/>
          <w:sz w:val="24"/>
          <w:szCs w:val="24"/>
          <w:lang w:val="en-US"/>
        </w:rPr>
        <w:t>; dan</w:t>
      </w:r>
    </w:p>
    <w:p w:rsidR="002362CF" w:rsidRPr="00AA65A6" w:rsidRDefault="00AA65A6" w:rsidP="00AA65A6">
      <w:pPr>
        <w:pStyle w:val="ListParagraph"/>
        <w:numPr>
          <w:ilvl w:val="0"/>
          <w:numId w:val="23"/>
        </w:num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Evaluasi</w:t>
      </w:r>
      <w:r w:rsidR="000C48BD">
        <w:rPr>
          <w:rFonts w:ascii="Times New Roman" w:hAnsi="Times New Roman"/>
          <w:color w:val="000000" w:themeColor="text1"/>
          <w:sz w:val="24"/>
          <w:szCs w:val="24"/>
          <w:lang w:val="en-US"/>
        </w:rPr>
        <w:t>.</w:t>
      </w:r>
      <w:r w:rsidR="000C48BD">
        <w:rPr>
          <w:rStyle w:val="FootnoteReference"/>
          <w:rFonts w:ascii="Times New Roman" w:hAnsi="Times New Roman"/>
          <w:color w:val="000000" w:themeColor="text1"/>
          <w:sz w:val="24"/>
          <w:szCs w:val="24"/>
          <w:lang w:val="en-US"/>
        </w:rPr>
        <w:footnoteReference w:id="23"/>
      </w:r>
      <w:r>
        <w:rPr>
          <w:rFonts w:ascii="Times New Roman" w:hAnsi="Times New Roman"/>
          <w:color w:val="000000" w:themeColor="text1"/>
          <w:sz w:val="24"/>
          <w:szCs w:val="24"/>
          <w:lang w:val="en-US"/>
        </w:rPr>
        <w:t xml:space="preserve"> </w:t>
      </w:r>
    </w:p>
    <w:p w:rsidR="00AA65A6" w:rsidRDefault="00731F84" w:rsidP="00731F84">
      <w:pPr>
        <w:spacing w:after="0" w:line="480" w:lineRule="auto"/>
        <w:ind w:left="450" w:firstLine="540"/>
        <w:jc w:val="both"/>
        <w:rPr>
          <w:rFonts w:ascii="Times New Roman" w:eastAsia="Times New Roman" w:hAnsi="Times New Roman"/>
          <w:color w:val="000000" w:themeColor="text1"/>
          <w:sz w:val="24"/>
          <w:szCs w:val="24"/>
          <w:lang w:val="en-US"/>
        </w:rPr>
      </w:pPr>
      <w:r w:rsidRPr="00731F84">
        <w:rPr>
          <w:rFonts w:ascii="Times New Roman" w:eastAsia="Times New Roman" w:hAnsi="Times New Roman"/>
          <w:color w:val="000000" w:themeColor="text1"/>
          <w:sz w:val="24"/>
          <w:szCs w:val="24"/>
          <w:lang w:val="en-US"/>
        </w:rPr>
        <w:t xml:space="preserve"> </w:t>
      </w:r>
      <w:r w:rsidR="00AA65A6">
        <w:rPr>
          <w:rFonts w:ascii="Times New Roman" w:eastAsia="Times New Roman" w:hAnsi="Times New Roman"/>
          <w:color w:val="000000" w:themeColor="text1"/>
          <w:sz w:val="24"/>
          <w:szCs w:val="24"/>
          <w:lang w:val="en-US"/>
        </w:rPr>
        <w:t>Dalam proses pembelajaran Pendidikan Agama Islam pada kelas XI IPA</w:t>
      </w:r>
      <w:r w:rsidR="00DC4FC1">
        <w:rPr>
          <w:rFonts w:ascii="Times New Roman" w:eastAsia="Times New Roman" w:hAnsi="Times New Roman"/>
          <w:color w:val="000000" w:themeColor="text1"/>
          <w:sz w:val="24"/>
          <w:szCs w:val="24"/>
          <w:lang w:val="en-US"/>
        </w:rPr>
        <w:t xml:space="preserve"> 1</w:t>
      </w:r>
      <w:r w:rsidR="00AA65A6">
        <w:rPr>
          <w:rFonts w:ascii="Times New Roman" w:eastAsia="Times New Roman" w:hAnsi="Times New Roman"/>
          <w:color w:val="000000" w:themeColor="text1"/>
          <w:sz w:val="24"/>
          <w:szCs w:val="24"/>
          <w:lang w:val="en-US"/>
        </w:rPr>
        <w:t>,</w:t>
      </w:r>
      <w:r w:rsidR="0077357B">
        <w:rPr>
          <w:rFonts w:ascii="Times New Roman" w:eastAsia="Times New Roman" w:hAnsi="Times New Roman"/>
          <w:color w:val="000000" w:themeColor="text1"/>
          <w:sz w:val="24"/>
          <w:szCs w:val="24"/>
          <w:lang w:val="en-US"/>
        </w:rPr>
        <w:t xml:space="preserve"> ke</w:t>
      </w:r>
      <w:r w:rsidR="00AA65A6">
        <w:rPr>
          <w:rFonts w:ascii="Times New Roman" w:eastAsia="Times New Roman" w:hAnsi="Times New Roman"/>
          <w:color w:val="000000" w:themeColor="text1"/>
          <w:sz w:val="24"/>
          <w:szCs w:val="24"/>
          <w:lang w:val="en-US"/>
        </w:rPr>
        <w:t>enam tahapan tersebut akan dilaksanakan dengan perincian sebagai berikut:</w:t>
      </w:r>
    </w:p>
    <w:p w:rsidR="00AA65A6" w:rsidRDefault="00731F84" w:rsidP="00AA65A6">
      <w:pPr>
        <w:pStyle w:val="ListParagraph"/>
        <w:numPr>
          <w:ilvl w:val="0"/>
          <w:numId w:val="24"/>
        </w:numPr>
        <w:spacing w:after="0" w:line="480" w:lineRule="auto"/>
        <w:jc w:val="both"/>
        <w:rPr>
          <w:rFonts w:ascii="Times New Roman" w:eastAsia="Times New Roman" w:hAnsi="Times New Roman"/>
          <w:color w:val="000000" w:themeColor="text1"/>
          <w:sz w:val="24"/>
          <w:szCs w:val="24"/>
          <w:lang w:val="en-US"/>
        </w:rPr>
      </w:pPr>
      <w:r w:rsidRPr="00AA65A6">
        <w:rPr>
          <w:rFonts w:ascii="Times New Roman" w:eastAsia="TimesNewRoman" w:hAnsi="Times New Roman"/>
          <w:sz w:val="24"/>
          <w:szCs w:val="24"/>
          <w:lang w:val="en-US"/>
        </w:rPr>
        <w:t>Tahap pertama, mengidentifikasi topik dan mengatur</w:t>
      </w:r>
      <w:r w:rsidR="00AA65A6">
        <w:rPr>
          <w:rFonts w:ascii="Times New Roman" w:eastAsia="TimesNewRoman" w:hAnsi="Times New Roman"/>
          <w:sz w:val="24"/>
          <w:szCs w:val="24"/>
          <w:lang w:val="en-US"/>
        </w:rPr>
        <w:t xml:space="preserve"> siswa</w:t>
      </w:r>
      <w:r w:rsidRPr="00AA65A6">
        <w:rPr>
          <w:rFonts w:ascii="Times New Roman" w:eastAsia="TimesNewRoman" w:hAnsi="Times New Roman"/>
          <w:sz w:val="24"/>
          <w:szCs w:val="24"/>
          <w:lang w:val="en-US"/>
        </w:rPr>
        <w:t xml:space="preserve"> ke dalam</w:t>
      </w:r>
      <w:r w:rsidRPr="00AA65A6">
        <w:rPr>
          <w:rFonts w:ascii="Times New Roman" w:eastAsia="Times New Roman" w:hAnsi="Times New Roman"/>
          <w:color w:val="000000" w:themeColor="text1"/>
          <w:sz w:val="24"/>
          <w:szCs w:val="24"/>
          <w:lang w:val="en-US"/>
        </w:rPr>
        <w:t xml:space="preserve"> </w:t>
      </w:r>
      <w:r w:rsidRPr="00AA65A6">
        <w:rPr>
          <w:rFonts w:ascii="Times New Roman" w:eastAsia="TimesNewRoman" w:hAnsi="Times New Roman"/>
          <w:sz w:val="24"/>
          <w:szCs w:val="24"/>
          <w:lang w:val="en-US"/>
        </w:rPr>
        <w:t>kelompok. Dalam kegiatan ini guru mempresentasikan permasalahan</w:t>
      </w:r>
      <w:r w:rsidRPr="00AA65A6">
        <w:rPr>
          <w:rFonts w:ascii="Times New Roman" w:eastAsia="Times New Roman" w:hAnsi="Times New Roman"/>
          <w:color w:val="000000" w:themeColor="text1"/>
          <w:sz w:val="24"/>
          <w:szCs w:val="24"/>
          <w:lang w:val="en-US"/>
        </w:rPr>
        <w:t xml:space="preserve"> </w:t>
      </w:r>
      <w:r w:rsidRPr="00AA65A6">
        <w:rPr>
          <w:rFonts w:ascii="Times New Roman" w:eastAsia="TimesNewRoman" w:hAnsi="Times New Roman"/>
          <w:sz w:val="24"/>
          <w:szCs w:val="24"/>
          <w:lang w:val="en-US"/>
        </w:rPr>
        <w:t xml:space="preserve">tentang bagaimana </w:t>
      </w:r>
      <w:r w:rsidR="0077357B">
        <w:rPr>
          <w:rFonts w:ascii="Times New Roman" w:eastAsia="TimesNewRoman" w:hAnsi="Times New Roman"/>
          <w:sz w:val="24"/>
          <w:szCs w:val="24"/>
          <w:lang w:val="en-US"/>
        </w:rPr>
        <w:t>Perkembangan Islam pada Masa Moderen</w:t>
      </w:r>
      <w:r w:rsidRPr="00AA65A6">
        <w:rPr>
          <w:rFonts w:ascii="Times New Roman" w:eastAsia="TimesNewRoman" w:hAnsi="Times New Roman"/>
          <w:sz w:val="24"/>
          <w:szCs w:val="24"/>
          <w:lang w:val="en-US"/>
        </w:rPr>
        <w:t>.</w:t>
      </w:r>
      <w:r w:rsidRPr="00AA65A6">
        <w:rPr>
          <w:rFonts w:ascii="Times New Roman" w:eastAsia="Times New Roman" w:hAnsi="Times New Roman"/>
          <w:color w:val="000000" w:themeColor="text1"/>
          <w:sz w:val="24"/>
          <w:szCs w:val="24"/>
          <w:lang w:val="en-US"/>
        </w:rPr>
        <w:t xml:space="preserve"> </w:t>
      </w:r>
      <w:r w:rsidRPr="00AA65A6">
        <w:rPr>
          <w:rFonts w:ascii="Times New Roman" w:eastAsia="TimesNewRoman" w:hAnsi="Times New Roman"/>
          <w:sz w:val="24"/>
          <w:szCs w:val="24"/>
          <w:lang w:val="en-US"/>
        </w:rPr>
        <w:t>Kemudian guru menjelaskan materi secara umum yang selanjutnya siswa</w:t>
      </w:r>
      <w:r w:rsidRPr="00AA65A6">
        <w:rPr>
          <w:rFonts w:ascii="Times New Roman" w:eastAsia="Times New Roman" w:hAnsi="Times New Roman"/>
          <w:color w:val="000000" w:themeColor="text1"/>
          <w:sz w:val="24"/>
          <w:szCs w:val="24"/>
          <w:lang w:val="en-US"/>
        </w:rPr>
        <w:t xml:space="preserve"> </w:t>
      </w:r>
      <w:r w:rsidRPr="00AA65A6">
        <w:rPr>
          <w:rFonts w:ascii="Times New Roman" w:eastAsia="TimesNewRoman" w:hAnsi="Times New Roman"/>
          <w:sz w:val="24"/>
          <w:szCs w:val="24"/>
          <w:lang w:val="en-US"/>
        </w:rPr>
        <w:t>menanggapi bahasan-bahasan yang akan mereka investigasi. Pembagian</w:t>
      </w:r>
      <w:r w:rsidRPr="00AA65A6">
        <w:rPr>
          <w:rFonts w:ascii="Times New Roman" w:eastAsia="Times New Roman" w:hAnsi="Times New Roman"/>
          <w:color w:val="000000" w:themeColor="text1"/>
          <w:sz w:val="24"/>
          <w:szCs w:val="24"/>
          <w:lang w:val="en-US"/>
        </w:rPr>
        <w:t xml:space="preserve"> </w:t>
      </w:r>
      <w:r w:rsidRPr="00AA65A6">
        <w:rPr>
          <w:rFonts w:ascii="Times New Roman" w:eastAsia="TimesNewRoman" w:hAnsi="Times New Roman"/>
          <w:sz w:val="24"/>
          <w:szCs w:val="24"/>
          <w:lang w:val="en-US"/>
        </w:rPr>
        <w:t xml:space="preserve">kelompok dalam </w:t>
      </w:r>
      <w:r w:rsidRPr="00FE30FB">
        <w:rPr>
          <w:rFonts w:ascii="Times New Roman" w:eastAsia="TimesNewRoman" w:hAnsi="Times New Roman"/>
          <w:i/>
          <w:sz w:val="24"/>
          <w:szCs w:val="24"/>
          <w:lang w:val="en-US"/>
        </w:rPr>
        <w:t>group investigation</w:t>
      </w:r>
      <w:r w:rsidRPr="00AA65A6">
        <w:rPr>
          <w:rFonts w:ascii="Times New Roman" w:eastAsia="TimesNewRoman" w:hAnsi="Times New Roman"/>
          <w:sz w:val="24"/>
          <w:szCs w:val="24"/>
          <w:lang w:val="en-US"/>
        </w:rPr>
        <w:t xml:space="preserve"> ini berdasarkan minat siswa terhadap</w:t>
      </w:r>
      <w:r w:rsidRPr="00AA65A6">
        <w:rPr>
          <w:rFonts w:ascii="Times New Roman" w:eastAsia="Times New Roman" w:hAnsi="Times New Roman"/>
          <w:color w:val="000000" w:themeColor="text1"/>
          <w:sz w:val="24"/>
          <w:szCs w:val="24"/>
          <w:lang w:val="en-US"/>
        </w:rPr>
        <w:t xml:space="preserve"> </w:t>
      </w:r>
      <w:r w:rsidRPr="00AA65A6">
        <w:rPr>
          <w:rFonts w:ascii="Times New Roman" w:eastAsia="TimesNewRoman" w:hAnsi="Times New Roman"/>
          <w:sz w:val="24"/>
          <w:szCs w:val="24"/>
          <w:lang w:val="en-US"/>
        </w:rPr>
        <w:t>materi yang akan mereka pelajari. Karena perbedaan ketertarikan terhadap</w:t>
      </w:r>
      <w:r w:rsidRPr="00AA65A6">
        <w:rPr>
          <w:rFonts w:ascii="Times New Roman" w:eastAsia="Times New Roman" w:hAnsi="Times New Roman"/>
          <w:color w:val="000000" w:themeColor="text1"/>
          <w:sz w:val="24"/>
          <w:szCs w:val="24"/>
          <w:lang w:val="en-US"/>
        </w:rPr>
        <w:t xml:space="preserve"> </w:t>
      </w:r>
      <w:r w:rsidRPr="00AA65A6">
        <w:rPr>
          <w:rFonts w:ascii="Times New Roman" w:eastAsia="TimesNewRoman" w:hAnsi="Times New Roman"/>
          <w:sz w:val="24"/>
          <w:szCs w:val="24"/>
          <w:lang w:val="en-US"/>
        </w:rPr>
        <w:t>materi ini akan menimbulkan pembahasan yang baru untuk didiskusikan</w:t>
      </w:r>
      <w:r w:rsidR="00DC4FC1">
        <w:rPr>
          <w:rFonts w:ascii="Times New Roman" w:eastAsia="TimesNewRoman" w:hAnsi="Times New Roman"/>
          <w:sz w:val="24"/>
          <w:szCs w:val="24"/>
          <w:lang w:val="en-US"/>
        </w:rPr>
        <w:t>, maka</w:t>
      </w:r>
      <w:r w:rsidRPr="00AA65A6">
        <w:rPr>
          <w:rFonts w:ascii="Times New Roman" w:eastAsia="Times New Roman" w:hAnsi="Times New Roman"/>
          <w:color w:val="000000" w:themeColor="text1"/>
          <w:sz w:val="24"/>
          <w:szCs w:val="24"/>
          <w:lang w:val="en-US"/>
        </w:rPr>
        <w:t xml:space="preserve"> </w:t>
      </w:r>
      <w:r w:rsidRPr="00AA65A6">
        <w:rPr>
          <w:rFonts w:ascii="Times New Roman" w:eastAsia="TimesNewRoman" w:hAnsi="Times New Roman"/>
          <w:sz w:val="24"/>
          <w:szCs w:val="24"/>
          <w:lang w:val="en-US"/>
        </w:rPr>
        <w:t>mesti</w:t>
      </w:r>
      <w:r w:rsidR="00DC4FC1">
        <w:rPr>
          <w:rFonts w:ascii="Times New Roman" w:eastAsia="TimesNewRoman" w:hAnsi="Times New Roman"/>
          <w:sz w:val="24"/>
          <w:szCs w:val="24"/>
          <w:lang w:val="en-US"/>
        </w:rPr>
        <w:t>lah</w:t>
      </w:r>
      <w:r w:rsidRPr="00AA65A6">
        <w:rPr>
          <w:rFonts w:ascii="Times New Roman" w:eastAsia="TimesNewRoman" w:hAnsi="Times New Roman"/>
          <w:sz w:val="24"/>
          <w:szCs w:val="24"/>
          <w:lang w:val="en-US"/>
        </w:rPr>
        <w:t xml:space="preserve"> materi yang dipelajari sama.</w:t>
      </w:r>
      <w:r w:rsidRPr="00AA65A6">
        <w:rPr>
          <w:rFonts w:ascii="Times New Roman" w:eastAsia="Times New Roman" w:hAnsi="Times New Roman"/>
          <w:color w:val="000000" w:themeColor="text1"/>
          <w:sz w:val="24"/>
          <w:szCs w:val="24"/>
          <w:lang w:val="en-US"/>
        </w:rPr>
        <w:t xml:space="preserve"> </w:t>
      </w:r>
      <w:r w:rsidR="00DC4FC1">
        <w:rPr>
          <w:rFonts w:ascii="Times New Roman" w:eastAsia="Times New Roman" w:hAnsi="Times New Roman"/>
          <w:color w:val="000000" w:themeColor="text1"/>
          <w:sz w:val="24"/>
          <w:szCs w:val="24"/>
          <w:lang w:val="en-US"/>
        </w:rPr>
        <w:t>Untuk itu, dalampembelajaran ini, pada siklus I akan dilakukan pembagian materi sebagai berikut:</w:t>
      </w:r>
    </w:p>
    <w:p w:rsidR="002A2753" w:rsidRDefault="002A2753" w:rsidP="002A2753">
      <w:pPr>
        <w:pStyle w:val="ListParagraph"/>
        <w:numPr>
          <w:ilvl w:val="0"/>
          <w:numId w:val="28"/>
        </w:num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 xml:space="preserve">Kondisi Umat Islam Sebelum Adanya Gerakan Pembaruan Pada Masa Moderen dan Faktor-faktor Yang Mendukung Terjadinya Gerakan Pembaruan Islam Pada Masa Moderen. </w:t>
      </w:r>
    </w:p>
    <w:p w:rsidR="002A2753" w:rsidRDefault="002A2753" w:rsidP="002A2753">
      <w:pPr>
        <w:pStyle w:val="ListParagraph"/>
        <w:numPr>
          <w:ilvl w:val="0"/>
          <w:numId w:val="28"/>
        </w:num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Perkembangan Pembaruan Islam di Hejaz (Arab Saudi).</w:t>
      </w:r>
    </w:p>
    <w:p w:rsidR="002A2753" w:rsidRDefault="002A2753" w:rsidP="002A2753">
      <w:pPr>
        <w:pStyle w:val="ListParagraph"/>
        <w:numPr>
          <w:ilvl w:val="0"/>
          <w:numId w:val="28"/>
        </w:num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Perkembangan Pembaruan Islam di Mesir.</w:t>
      </w:r>
    </w:p>
    <w:p w:rsidR="002A2753" w:rsidRDefault="002A2753" w:rsidP="002A2753">
      <w:pPr>
        <w:pStyle w:val="ListParagraph"/>
        <w:numPr>
          <w:ilvl w:val="0"/>
          <w:numId w:val="28"/>
        </w:num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Perkembangan Pembaruan Islam di Turki.</w:t>
      </w:r>
    </w:p>
    <w:p w:rsidR="002A2753" w:rsidRDefault="002A2753" w:rsidP="002A2753">
      <w:pPr>
        <w:pStyle w:val="ListParagraph"/>
        <w:numPr>
          <w:ilvl w:val="0"/>
          <w:numId w:val="28"/>
        </w:num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Perkembangan Pembaruan Islam di India</w:t>
      </w:r>
    </w:p>
    <w:p w:rsidR="002A2753" w:rsidRDefault="002A2753" w:rsidP="00CE6214">
      <w:pPr>
        <w:pStyle w:val="ListParagraph"/>
        <w:numPr>
          <w:ilvl w:val="0"/>
          <w:numId w:val="28"/>
        </w:num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Perkembangan Pembaruan Islam di Pakistan.</w:t>
      </w:r>
    </w:p>
    <w:p w:rsidR="00DC4FC1" w:rsidRDefault="00DC4FC1" w:rsidP="00DC4FC1">
      <w:pPr>
        <w:spacing w:after="0" w:line="480" w:lineRule="auto"/>
        <w:ind w:left="1080" w:firstLine="36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Adapun untuk siklus II, pembagian materi untuk masing-masing kelompok adalah sebagai berikut:</w:t>
      </w:r>
    </w:p>
    <w:p w:rsidR="00DC4FC1" w:rsidRPr="00D72C2E" w:rsidRDefault="00D72C2E" w:rsidP="00D72C2E">
      <w:pPr>
        <w:pStyle w:val="ListParagraph"/>
        <w:numPr>
          <w:ilvl w:val="0"/>
          <w:numId w:val="30"/>
        </w:numPr>
        <w:spacing w:after="0" w:line="360" w:lineRule="auto"/>
        <w:ind w:left="1440"/>
        <w:jc w:val="both"/>
        <w:rPr>
          <w:rFonts w:ascii="Times New Roman" w:hAnsi="Times New Roman"/>
          <w:color w:val="000000" w:themeColor="text1"/>
          <w:sz w:val="24"/>
          <w:szCs w:val="24"/>
          <w:lang w:val="en-US"/>
        </w:rPr>
      </w:pPr>
      <w:r w:rsidRPr="00D72C2E">
        <w:rPr>
          <w:rFonts w:ascii="Times New Roman" w:hAnsi="Times New Roman"/>
          <w:color w:val="000000" w:themeColor="text1"/>
          <w:sz w:val="24"/>
          <w:szCs w:val="24"/>
        </w:rPr>
        <w:t>Kondisi Umat Islam di Indonesia Sebelum Adanya Gerakan Pembaruan Pada Masa Moderen</w:t>
      </w:r>
      <w:r>
        <w:rPr>
          <w:rFonts w:ascii="Times New Roman" w:hAnsi="Times New Roman"/>
          <w:color w:val="000000" w:themeColor="text1"/>
          <w:sz w:val="24"/>
          <w:szCs w:val="24"/>
          <w:lang w:val="en-US"/>
        </w:rPr>
        <w:t>.</w:t>
      </w:r>
      <w:r w:rsidRPr="00D72C2E">
        <w:rPr>
          <w:rFonts w:ascii="Times New Roman" w:hAnsi="Times New Roman"/>
          <w:color w:val="000000" w:themeColor="text1"/>
          <w:sz w:val="24"/>
          <w:szCs w:val="24"/>
          <w:lang w:val="en-US"/>
        </w:rPr>
        <w:t xml:space="preserve"> </w:t>
      </w:r>
    </w:p>
    <w:p w:rsidR="00D72C2E" w:rsidRPr="00D72C2E" w:rsidRDefault="00D72C2E" w:rsidP="00D72C2E">
      <w:pPr>
        <w:pStyle w:val="ListParagraph"/>
        <w:numPr>
          <w:ilvl w:val="0"/>
          <w:numId w:val="30"/>
        </w:numPr>
        <w:spacing w:line="360" w:lineRule="auto"/>
        <w:ind w:left="1440"/>
        <w:jc w:val="both"/>
        <w:rPr>
          <w:rFonts w:ascii="Times New Roman" w:hAnsi="Times New Roman"/>
          <w:sz w:val="24"/>
        </w:rPr>
      </w:pPr>
      <w:r w:rsidRPr="00D72C2E">
        <w:rPr>
          <w:rFonts w:ascii="Times New Roman" w:hAnsi="Times New Roman"/>
          <w:color w:val="000000" w:themeColor="text1"/>
          <w:sz w:val="24"/>
          <w:szCs w:val="24"/>
        </w:rPr>
        <w:t>Cara masuknya ide-ide pembaruan pada kaum muslimin di Indonesia.</w:t>
      </w:r>
    </w:p>
    <w:p w:rsidR="00D72C2E" w:rsidRPr="00D72C2E" w:rsidRDefault="00D72C2E" w:rsidP="00D72C2E">
      <w:pPr>
        <w:pStyle w:val="ListParagraph"/>
        <w:numPr>
          <w:ilvl w:val="0"/>
          <w:numId w:val="30"/>
        </w:numPr>
        <w:spacing w:line="360" w:lineRule="auto"/>
        <w:ind w:left="1440"/>
        <w:jc w:val="both"/>
        <w:rPr>
          <w:rFonts w:ascii="Times New Roman" w:hAnsi="Times New Roman"/>
          <w:sz w:val="24"/>
        </w:rPr>
      </w:pPr>
      <w:r w:rsidRPr="00D72C2E">
        <w:rPr>
          <w:rFonts w:ascii="Times New Roman" w:hAnsi="Times New Roman"/>
          <w:sz w:val="24"/>
        </w:rPr>
        <w:t>Tokoh-tokoh pembawa gerakan pembaruan Islam di Indonesia:</w:t>
      </w:r>
    </w:p>
    <w:p w:rsidR="00D72C2E" w:rsidRDefault="00D72C2E" w:rsidP="00D72C2E">
      <w:pPr>
        <w:pStyle w:val="ListParagraph"/>
        <w:numPr>
          <w:ilvl w:val="0"/>
          <w:numId w:val="32"/>
        </w:numPr>
        <w:spacing w:line="360" w:lineRule="auto"/>
        <w:ind w:left="1800"/>
        <w:jc w:val="both"/>
        <w:rPr>
          <w:rFonts w:ascii="Times New Roman" w:hAnsi="Times New Roman"/>
          <w:sz w:val="24"/>
        </w:rPr>
      </w:pPr>
      <w:r>
        <w:rPr>
          <w:rFonts w:ascii="Times New Roman" w:hAnsi="Times New Roman"/>
          <w:sz w:val="24"/>
        </w:rPr>
        <w:t>Syekh Ahmad Soorkati</w:t>
      </w:r>
    </w:p>
    <w:p w:rsidR="00D72C2E" w:rsidRDefault="00D72C2E" w:rsidP="00D72C2E">
      <w:pPr>
        <w:pStyle w:val="ListParagraph"/>
        <w:numPr>
          <w:ilvl w:val="0"/>
          <w:numId w:val="32"/>
        </w:numPr>
        <w:spacing w:line="360" w:lineRule="auto"/>
        <w:ind w:left="1800"/>
        <w:jc w:val="both"/>
        <w:rPr>
          <w:rFonts w:ascii="Times New Roman" w:hAnsi="Times New Roman"/>
          <w:sz w:val="24"/>
        </w:rPr>
      </w:pPr>
      <w:r>
        <w:rPr>
          <w:rFonts w:ascii="Times New Roman" w:hAnsi="Times New Roman"/>
          <w:sz w:val="24"/>
        </w:rPr>
        <w:t>Tuanku Imam Bonjol</w:t>
      </w:r>
    </w:p>
    <w:p w:rsidR="00D72C2E" w:rsidRDefault="00D72C2E" w:rsidP="00D72C2E">
      <w:pPr>
        <w:pStyle w:val="ListParagraph"/>
        <w:numPr>
          <w:ilvl w:val="0"/>
          <w:numId w:val="32"/>
        </w:numPr>
        <w:spacing w:line="360" w:lineRule="auto"/>
        <w:ind w:left="1800"/>
        <w:jc w:val="both"/>
        <w:rPr>
          <w:rFonts w:ascii="Times New Roman" w:hAnsi="Times New Roman"/>
          <w:sz w:val="24"/>
        </w:rPr>
      </w:pPr>
      <w:r>
        <w:rPr>
          <w:rFonts w:ascii="Times New Roman" w:hAnsi="Times New Roman"/>
          <w:sz w:val="24"/>
        </w:rPr>
        <w:t>Syekh Ahmad Khatib</w:t>
      </w:r>
    </w:p>
    <w:p w:rsidR="00D72C2E" w:rsidRDefault="00D72C2E" w:rsidP="00D72C2E">
      <w:pPr>
        <w:pStyle w:val="ListParagraph"/>
        <w:numPr>
          <w:ilvl w:val="0"/>
          <w:numId w:val="32"/>
        </w:numPr>
        <w:spacing w:line="360" w:lineRule="auto"/>
        <w:ind w:left="1800"/>
        <w:jc w:val="both"/>
        <w:rPr>
          <w:rFonts w:ascii="Times New Roman" w:hAnsi="Times New Roman"/>
          <w:sz w:val="24"/>
        </w:rPr>
      </w:pPr>
      <w:r>
        <w:rPr>
          <w:rFonts w:ascii="Times New Roman" w:hAnsi="Times New Roman"/>
          <w:sz w:val="24"/>
        </w:rPr>
        <w:t>Kiai Haji Ahmad Dahlan</w:t>
      </w:r>
    </w:p>
    <w:p w:rsidR="00D72C2E" w:rsidRDefault="00D72C2E" w:rsidP="00D72C2E">
      <w:pPr>
        <w:pStyle w:val="ListParagraph"/>
        <w:numPr>
          <w:ilvl w:val="0"/>
          <w:numId w:val="30"/>
        </w:numPr>
        <w:spacing w:after="0" w:line="360" w:lineRule="auto"/>
        <w:ind w:left="1440"/>
        <w:jc w:val="both"/>
        <w:rPr>
          <w:rFonts w:ascii="Times New Roman" w:hAnsi="Times New Roman"/>
          <w:sz w:val="24"/>
        </w:rPr>
      </w:pPr>
      <w:r>
        <w:rPr>
          <w:rFonts w:ascii="Times New Roman" w:hAnsi="Times New Roman"/>
          <w:sz w:val="24"/>
        </w:rPr>
        <w:t>Dampak nyata dari adanya gerakan pembaruan Islam bagi masyarakat Indonesia.</w:t>
      </w:r>
    </w:p>
    <w:p w:rsidR="00D72C2E" w:rsidRPr="00D72C2E" w:rsidRDefault="00D72C2E" w:rsidP="00D72C2E">
      <w:pPr>
        <w:spacing w:after="0" w:line="480" w:lineRule="auto"/>
        <w:ind w:left="1080" w:firstLine="360"/>
        <w:jc w:val="both"/>
        <w:rPr>
          <w:rFonts w:ascii="Times New Roman" w:hAnsi="Times New Roman"/>
          <w:color w:val="000000" w:themeColor="text1"/>
          <w:sz w:val="24"/>
          <w:szCs w:val="24"/>
          <w:lang w:val="en-US"/>
        </w:rPr>
      </w:pPr>
      <w:r w:rsidRPr="00D72C2E">
        <w:rPr>
          <w:rFonts w:ascii="Times New Roman" w:hAnsi="Times New Roman"/>
          <w:color w:val="000000" w:themeColor="text1"/>
          <w:sz w:val="24"/>
          <w:szCs w:val="24"/>
          <w:lang w:val="en-US"/>
        </w:rPr>
        <w:t>Pembagian materi untuk tiap-tiap kelompok akan dilakukan secara random/acak dengan</w:t>
      </w:r>
      <w:r>
        <w:rPr>
          <w:rFonts w:ascii="Times New Roman" w:hAnsi="Times New Roman"/>
          <w:color w:val="000000" w:themeColor="text1"/>
          <w:sz w:val="24"/>
          <w:szCs w:val="24"/>
          <w:lang w:val="en-US"/>
        </w:rPr>
        <w:t xml:space="preserve"> cara</w:t>
      </w:r>
      <w:r w:rsidRPr="00D72C2E">
        <w:rPr>
          <w:rFonts w:ascii="Times New Roman" w:hAnsi="Times New Roman"/>
          <w:color w:val="000000" w:themeColor="text1"/>
          <w:sz w:val="24"/>
          <w:szCs w:val="24"/>
          <w:lang w:val="en-US"/>
        </w:rPr>
        <w:t xml:space="preserve"> diadakan lot untuk menentukan materi yang akan dipelajari oleh masing-masing kelompok.</w:t>
      </w:r>
    </w:p>
    <w:p w:rsidR="00AA65A6" w:rsidRPr="00CE6214" w:rsidRDefault="00731F84" w:rsidP="00CE6214">
      <w:pPr>
        <w:pStyle w:val="ListParagraph"/>
        <w:numPr>
          <w:ilvl w:val="0"/>
          <w:numId w:val="24"/>
        </w:numPr>
        <w:spacing w:after="0" w:line="480" w:lineRule="auto"/>
        <w:jc w:val="both"/>
        <w:rPr>
          <w:rFonts w:ascii="Times New Roman" w:eastAsia="Times New Roman" w:hAnsi="Times New Roman"/>
          <w:color w:val="000000" w:themeColor="text1"/>
          <w:sz w:val="24"/>
          <w:szCs w:val="24"/>
          <w:lang w:val="en-US"/>
        </w:rPr>
      </w:pPr>
      <w:r w:rsidRPr="00CE6214">
        <w:rPr>
          <w:rFonts w:ascii="Times New Roman" w:eastAsia="TimesNewRoman" w:hAnsi="Times New Roman"/>
          <w:sz w:val="24"/>
          <w:szCs w:val="24"/>
          <w:lang w:val="en-US"/>
        </w:rPr>
        <w:lastRenderedPageBreak/>
        <w:t xml:space="preserve">Tahap kedua, merencanakan </w:t>
      </w:r>
      <w:r w:rsidR="00AA65A6" w:rsidRPr="00CE6214">
        <w:rPr>
          <w:rFonts w:ascii="Times New Roman" w:eastAsia="TimesNewRoman" w:hAnsi="Times New Roman"/>
          <w:sz w:val="24"/>
          <w:szCs w:val="24"/>
          <w:lang w:val="en-US"/>
        </w:rPr>
        <w:t>tugas yang akan dipelajari</w:t>
      </w:r>
      <w:r w:rsidRPr="00CE6214">
        <w:rPr>
          <w:rFonts w:ascii="Times New Roman" w:eastAsia="TimesNewRoman" w:hAnsi="Times New Roman"/>
          <w:sz w:val="24"/>
          <w:szCs w:val="24"/>
          <w:lang w:val="en-US"/>
        </w:rPr>
        <w:t>. Pada</w:t>
      </w:r>
      <w:r w:rsidRPr="00CE6214">
        <w:rPr>
          <w:rFonts w:ascii="Times New Roman" w:eastAsia="Times New Roman" w:hAnsi="Times New Roman"/>
          <w:color w:val="000000" w:themeColor="text1"/>
          <w:sz w:val="24"/>
          <w:szCs w:val="24"/>
          <w:lang w:val="en-US"/>
        </w:rPr>
        <w:t xml:space="preserve"> </w:t>
      </w:r>
      <w:r w:rsidRPr="00CE6214">
        <w:rPr>
          <w:rFonts w:ascii="Times New Roman" w:eastAsia="TimesNewRoman" w:hAnsi="Times New Roman"/>
          <w:sz w:val="24"/>
          <w:szCs w:val="24"/>
          <w:lang w:val="en-US"/>
        </w:rPr>
        <w:t>tahap ini</w:t>
      </w:r>
      <w:r w:rsidR="00A66704" w:rsidRPr="00CE6214">
        <w:rPr>
          <w:rFonts w:ascii="Times New Roman" w:eastAsia="TimesNewRoman" w:hAnsi="Times New Roman"/>
          <w:sz w:val="24"/>
          <w:szCs w:val="24"/>
          <w:lang w:val="en-US"/>
        </w:rPr>
        <w:t xml:space="preserve"> dilakukan pembagian</w:t>
      </w:r>
      <w:r w:rsidRPr="00CE6214">
        <w:rPr>
          <w:rFonts w:ascii="Times New Roman" w:eastAsia="TimesNewRoman" w:hAnsi="Times New Roman"/>
          <w:sz w:val="24"/>
          <w:szCs w:val="24"/>
          <w:lang w:val="en-US"/>
        </w:rPr>
        <w:t xml:space="preserve"> materi yang dipelajari</w:t>
      </w:r>
      <w:r w:rsidR="00A66704" w:rsidRPr="00CE6214">
        <w:rPr>
          <w:rFonts w:ascii="Times New Roman" w:eastAsia="TimesNewRoman" w:hAnsi="Times New Roman"/>
          <w:sz w:val="24"/>
          <w:szCs w:val="24"/>
          <w:lang w:val="en-US"/>
        </w:rPr>
        <w:t xml:space="preserve"> oleh masing-masing</w:t>
      </w:r>
      <w:r w:rsidRPr="00CE6214">
        <w:rPr>
          <w:rFonts w:ascii="Times New Roman" w:eastAsia="TimesNewRoman" w:hAnsi="Times New Roman"/>
          <w:sz w:val="24"/>
          <w:szCs w:val="24"/>
          <w:lang w:val="en-US"/>
        </w:rPr>
        <w:t xml:space="preserve"> kelompok. Kemudian kelompok</w:t>
      </w:r>
      <w:r w:rsidRPr="00CE6214">
        <w:rPr>
          <w:rFonts w:ascii="Times New Roman" w:eastAsia="Times New Roman" w:hAnsi="Times New Roman"/>
          <w:color w:val="000000" w:themeColor="text1"/>
          <w:sz w:val="24"/>
          <w:szCs w:val="24"/>
          <w:lang w:val="en-US"/>
        </w:rPr>
        <w:t xml:space="preserve"> </w:t>
      </w:r>
      <w:r w:rsidRPr="00CE6214">
        <w:rPr>
          <w:rFonts w:ascii="Times New Roman" w:eastAsia="TimesNewRoman" w:hAnsi="Times New Roman"/>
          <w:sz w:val="24"/>
          <w:szCs w:val="24"/>
          <w:lang w:val="en-US"/>
        </w:rPr>
        <w:t>membagi tugas dengan membentuk struktur organisasi kelompok serta</w:t>
      </w:r>
      <w:r w:rsidRPr="00CE6214">
        <w:rPr>
          <w:rFonts w:ascii="Times New Roman" w:eastAsia="Times New Roman" w:hAnsi="Times New Roman"/>
          <w:color w:val="000000" w:themeColor="text1"/>
          <w:sz w:val="24"/>
          <w:szCs w:val="24"/>
          <w:lang w:val="en-US"/>
        </w:rPr>
        <w:t xml:space="preserve"> </w:t>
      </w:r>
      <w:r w:rsidRPr="00CE6214">
        <w:rPr>
          <w:rFonts w:ascii="Times New Roman" w:eastAsia="TimesNewRoman" w:hAnsi="Times New Roman"/>
          <w:sz w:val="24"/>
          <w:szCs w:val="24"/>
          <w:lang w:val="en-US"/>
        </w:rPr>
        <w:t>menentukan sumber bahan yang digunakan dalam investigasi kelas sesuai</w:t>
      </w:r>
      <w:r w:rsidRPr="00CE6214">
        <w:rPr>
          <w:rFonts w:ascii="Times New Roman" w:eastAsia="Times New Roman" w:hAnsi="Times New Roman"/>
          <w:color w:val="000000" w:themeColor="text1"/>
          <w:sz w:val="24"/>
          <w:szCs w:val="24"/>
          <w:lang w:val="en-US"/>
        </w:rPr>
        <w:t xml:space="preserve"> </w:t>
      </w:r>
      <w:r w:rsidRPr="00CE6214">
        <w:rPr>
          <w:rFonts w:ascii="Times New Roman" w:eastAsia="TimesNewRoman" w:hAnsi="Times New Roman"/>
          <w:sz w:val="24"/>
          <w:szCs w:val="24"/>
          <w:lang w:val="en-US"/>
        </w:rPr>
        <w:t>dengan lembar kegiatan yang dibagikan oleh guru.</w:t>
      </w:r>
      <w:r w:rsidRPr="00CE6214">
        <w:rPr>
          <w:rFonts w:ascii="Times New Roman" w:eastAsia="Times New Roman" w:hAnsi="Times New Roman"/>
          <w:color w:val="000000" w:themeColor="text1"/>
          <w:sz w:val="24"/>
          <w:szCs w:val="24"/>
          <w:lang w:val="en-US"/>
        </w:rPr>
        <w:t xml:space="preserve"> </w:t>
      </w:r>
    </w:p>
    <w:p w:rsidR="000208C2" w:rsidRDefault="00731F84" w:rsidP="00CE6214">
      <w:pPr>
        <w:pStyle w:val="ListParagraph"/>
        <w:numPr>
          <w:ilvl w:val="0"/>
          <w:numId w:val="24"/>
        </w:numPr>
        <w:spacing w:after="0" w:line="480" w:lineRule="auto"/>
        <w:jc w:val="both"/>
        <w:rPr>
          <w:rFonts w:ascii="Times New Roman" w:eastAsia="Times New Roman" w:hAnsi="Times New Roman"/>
          <w:color w:val="000000" w:themeColor="text1"/>
          <w:sz w:val="24"/>
          <w:szCs w:val="24"/>
          <w:lang w:val="en-US"/>
        </w:rPr>
      </w:pPr>
      <w:r w:rsidRPr="00AA65A6">
        <w:rPr>
          <w:rFonts w:ascii="Times New Roman" w:eastAsia="TimesNewRoman" w:hAnsi="Times New Roman"/>
          <w:sz w:val="24"/>
          <w:szCs w:val="24"/>
          <w:lang w:val="en-US"/>
        </w:rPr>
        <w:t>Tahap ketiga, melaksanakan investigasi. Dalam tahap ini kelompok</w:t>
      </w:r>
      <w:r w:rsidRPr="00AA65A6">
        <w:rPr>
          <w:rFonts w:ascii="Times New Roman" w:eastAsia="Times New Roman" w:hAnsi="Times New Roman"/>
          <w:color w:val="000000" w:themeColor="text1"/>
          <w:sz w:val="24"/>
          <w:szCs w:val="24"/>
          <w:lang w:val="en-US"/>
        </w:rPr>
        <w:t xml:space="preserve"> </w:t>
      </w:r>
      <w:r w:rsidRPr="00AA65A6">
        <w:rPr>
          <w:rFonts w:ascii="Times New Roman" w:eastAsia="TimesNewRoman" w:hAnsi="Times New Roman"/>
          <w:sz w:val="24"/>
          <w:szCs w:val="24"/>
          <w:lang w:val="en-US"/>
        </w:rPr>
        <w:t>melaksanakan rencana yang diformulasikan sebelumnya. Pada tahap ini</w:t>
      </w:r>
      <w:r w:rsidRPr="00AA65A6">
        <w:rPr>
          <w:rFonts w:ascii="Times New Roman" w:eastAsia="Times New Roman" w:hAnsi="Times New Roman"/>
          <w:color w:val="000000" w:themeColor="text1"/>
          <w:sz w:val="24"/>
          <w:szCs w:val="24"/>
          <w:lang w:val="en-US"/>
        </w:rPr>
        <w:t xml:space="preserve"> </w:t>
      </w:r>
      <w:r w:rsidRPr="00AA65A6">
        <w:rPr>
          <w:rFonts w:ascii="Times New Roman" w:eastAsia="TimesNewRoman" w:hAnsi="Times New Roman"/>
          <w:sz w:val="24"/>
          <w:szCs w:val="24"/>
          <w:lang w:val="en-US"/>
        </w:rPr>
        <w:t>guru berkeliling di angtara kelompok untuk memastikan tugas dalam</w:t>
      </w:r>
      <w:r w:rsidRPr="00AA65A6">
        <w:rPr>
          <w:rFonts w:ascii="Times New Roman" w:eastAsia="Times New Roman" w:hAnsi="Times New Roman"/>
          <w:color w:val="000000" w:themeColor="text1"/>
          <w:sz w:val="24"/>
          <w:szCs w:val="24"/>
          <w:lang w:val="en-US"/>
        </w:rPr>
        <w:t xml:space="preserve"> </w:t>
      </w:r>
      <w:r w:rsidRPr="00AA65A6">
        <w:rPr>
          <w:rFonts w:ascii="Times New Roman" w:eastAsia="TimesNewRoman" w:hAnsi="Times New Roman"/>
          <w:sz w:val="24"/>
          <w:szCs w:val="24"/>
          <w:lang w:val="en-US"/>
        </w:rPr>
        <w:t>kelompok berjalan dengan baik dengan menggunakan lembar observasi.</w:t>
      </w:r>
      <w:r w:rsidRPr="00AA65A6">
        <w:rPr>
          <w:rFonts w:ascii="Times New Roman" w:eastAsia="Times New Roman" w:hAnsi="Times New Roman"/>
          <w:color w:val="000000" w:themeColor="text1"/>
          <w:sz w:val="24"/>
          <w:szCs w:val="24"/>
          <w:lang w:val="en-US"/>
        </w:rPr>
        <w:t xml:space="preserve"> </w:t>
      </w:r>
      <w:r w:rsidRPr="00AA65A6">
        <w:rPr>
          <w:rFonts w:ascii="Times New Roman" w:eastAsia="TimesNewRoman" w:hAnsi="Times New Roman"/>
          <w:sz w:val="24"/>
          <w:szCs w:val="24"/>
          <w:lang w:val="en-US"/>
        </w:rPr>
        <w:t>Selama tahap ini siswa secara berpasangan mengumpulkan, menganalisis,</w:t>
      </w:r>
      <w:r w:rsidRPr="00AA65A6">
        <w:rPr>
          <w:rFonts w:ascii="Times New Roman" w:eastAsia="Times New Roman" w:hAnsi="Times New Roman"/>
          <w:color w:val="000000" w:themeColor="text1"/>
          <w:sz w:val="24"/>
          <w:szCs w:val="24"/>
          <w:lang w:val="en-US"/>
        </w:rPr>
        <w:t xml:space="preserve"> </w:t>
      </w:r>
      <w:r w:rsidRPr="00AA65A6">
        <w:rPr>
          <w:rFonts w:ascii="Times New Roman" w:eastAsia="TimesNewRoman" w:hAnsi="Times New Roman"/>
          <w:sz w:val="24"/>
          <w:szCs w:val="24"/>
          <w:lang w:val="en-US"/>
        </w:rPr>
        <w:t>dan mengevaluasi informasi serta membuat kesimpulan.</w:t>
      </w:r>
      <w:r w:rsidRPr="00AA65A6">
        <w:rPr>
          <w:rFonts w:ascii="Times New Roman" w:eastAsia="Times New Roman" w:hAnsi="Times New Roman"/>
          <w:color w:val="000000" w:themeColor="text1"/>
          <w:sz w:val="24"/>
          <w:szCs w:val="24"/>
          <w:lang w:val="en-US"/>
        </w:rPr>
        <w:t xml:space="preserve"> </w:t>
      </w:r>
    </w:p>
    <w:p w:rsidR="000208C2" w:rsidRPr="000208C2" w:rsidRDefault="00731F84" w:rsidP="00CE6214">
      <w:pPr>
        <w:pStyle w:val="ListParagraph"/>
        <w:numPr>
          <w:ilvl w:val="0"/>
          <w:numId w:val="24"/>
        </w:numPr>
        <w:spacing w:after="0" w:line="480" w:lineRule="auto"/>
        <w:jc w:val="both"/>
        <w:rPr>
          <w:rFonts w:ascii="Times New Roman" w:eastAsia="Times New Roman" w:hAnsi="Times New Roman"/>
          <w:color w:val="000000" w:themeColor="text1"/>
          <w:sz w:val="24"/>
          <w:szCs w:val="24"/>
          <w:lang w:val="en-US"/>
        </w:rPr>
      </w:pPr>
      <w:r w:rsidRPr="000208C2">
        <w:rPr>
          <w:rFonts w:ascii="Times New Roman" w:eastAsia="TimesNewRoman" w:hAnsi="Times New Roman"/>
          <w:sz w:val="24"/>
          <w:szCs w:val="24"/>
          <w:lang w:val="en-US"/>
        </w:rPr>
        <w:t>Tahap keempat, menyiapkan laporan akhir. Tahap ini merupakan</w:t>
      </w:r>
      <w:r w:rsidRPr="000208C2">
        <w:rPr>
          <w:rFonts w:ascii="Times New Roman" w:eastAsia="Times New Roman" w:hAnsi="Times New Roman"/>
          <w:color w:val="000000" w:themeColor="text1"/>
          <w:sz w:val="24"/>
          <w:szCs w:val="24"/>
          <w:lang w:val="en-US"/>
        </w:rPr>
        <w:t xml:space="preserve"> </w:t>
      </w:r>
      <w:r w:rsidRPr="000208C2">
        <w:rPr>
          <w:rFonts w:ascii="Times New Roman" w:eastAsia="TimesNewRoman" w:hAnsi="Times New Roman"/>
          <w:sz w:val="24"/>
          <w:szCs w:val="24"/>
          <w:lang w:val="en-US"/>
        </w:rPr>
        <w:t>transisi dari pengumpulan data dan klarifikasi ke tahap di mana kelompok</w:t>
      </w:r>
      <w:r w:rsidRPr="000208C2">
        <w:rPr>
          <w:rFonts w:ascii="Times New Roman" w:eastAsia="Times New Roman" w:hAnsi="Times New Roman"/>
          <w:color w:val="000000" w:themeColor="text1"/>
          <w:sz w:val="24"/>
          <w:szCs w:val="24"/>
          <w:lang w:val="en-US"/>
        </w:rPr>
        <w:t xml:space="preserve"> </w:t>
      </w:r>
      <w:r w:rsidRPr="000208C2">
        <w:rPr>
          <w:rFonts w:ascii="Times New Roman" w:eastAsia="TimesNewRoman" w:hAnsi="Times New Roman"/>
          <w:sz w:val="24"/>
          <w:szCs w:val="24"/>
          <w:lang w:val="en-US"/>
        </w:rPr>
        <w:t xml:space="preserve">melaporkan hasil investigasi kepada seluruh kelas. </w:t>
      </w:r>
      <w:r w:rsidR="00A66704" w:rsidRPr="000208C2">
        <w:rPr>
          <w:rFonts w:ascii="Times New Roman" w:eastAsia="TimesNewRoman" w:hAnsi="Times New Roman"/>
          <w:sz w:val="24"/>
          <w:szCs w:val="24"/>
          <w:lang w:val="en-US"/>
        </w:rPr>
        <w:t xml:space="preserve">Pada </w:t>
      </w:r>
      <w:r w:rsidRPr="000208C2">
        <w:rPr>
          <w:rFonts w:ascii="Times New Roman" w:eastAsia="TimesNewRoman" w:hAnsi="Times New Roman"/>
          <w:sz w:val="24"/>
          <w:szCs w:val="24"/>
          <w:lang w:val="en-US"/>
        </w:rPr>
        <w:t>tahap ini guru</w:t>
      </w:r>
      <w:r w:rsidRPr="000208C2">
        <w:rPr>
          <w:rFonts w:ascii="Times New Roman" w:eastAsia="Times New Roman" w:hAnsi="Times New Roman"/>
          <w:color w:val="000000" w:themeColor="text1"/>
          <w:sz w:val="24"/>
          <w:szCs w:val="24"/>
          <w:lang w:val="en-US"/>
        </w:rPr>
        <w:t xml:space="preserve"> </w:t>
      </w:r>
      <w:r w:rsidRPr="000208C2">
        <w:rPr>
          <w:rFonts w:ascii="Times New Roman" w:eastAsia="TimesNewRoman" w:hAnsi="Times New Roman"/>
          <w:sz w:val="24"/>
          <w:szCs w:val="24"/>
          <w:lang w:val="en-US"/>
        </w:rPr>
        <w:t>meminta siswa agar masing-masing kelompok menunjuk anggotanya untuk</w:t>
      </w:r>
      <w:r w:rsidRPr="000208C2">
        <w:rPr>
          <w:rFonts w:ascii="Times New Roman" w:eastAsia="Times New Roman" w:hAnsi="Times New Roman"/>
          <w:color w:val="000000" w:themeColor="text1"/>
          <w:sz w:val="24"/>
          <w:szCs w:val="24"/>
          <w:lang w:val="en-US"/>
        </w:rPr>
        <w:t xml:space="preserve"> </w:t>
      </w:r>
      <w:r w:rsidRPr="000208C2">
        <w:rPr>
          <w:rFonts w:ascii="Times New Roman" w:eastAsia="TimesNewRoman" w:hAnsi="Times New Roman"/>
          <w:sz w:val="24"/>
          <w:szCs w:val="24"/>
          <w:lang w:val="en-US"/>
        </w:rPr>
        <w:t>menjadi panitia presentasi serta mamastikan hasil diskusi siswa sudah</w:t>
      </w:r>
      <w:r w:rsidRPr="000208C2">
        <w:rPr>
          <w:rFonts w:ascii="Times New Roman" w:eastAsia="Times New Roman" w:hAnsi="Times New Roman"/>
          <w:color w:val="000000" w:themeColor="text1"/>
          <w:sz w:val="24"/>
          <w:szCs w:val="24"/>
          <w:lang w:val="en-US"/>
        </w:rPr>
        <w:t xml:space="preserve"> </w:t>
      </w:r>
      <w:r w:rsidRPr="000208C2">
        <w:rPr>
          <w:rFonts w:ascii="Times New Roman" w:eastAsia="TimesNewRoman" w:hAnsi="Times New Roman"/>
          <w:sz w:val="24"/>
          <w:szCs w:val="24"/>
          <w:lang w:val="en-US"/>
        </w:rPr>
        <w:t>mencakup materi yang dipelajari.</w:t>
      </w:r>
    </w:p>
    <w:p w:rsidR="000208C2" w:rsidRPr="000208C2" w:rsidRDefault="00731F84" w:rsidP="00CE6214">
      <w:pPr>
        <w:pStyle w:val="ListParagraph"/>
        <w:numPr>
          <w:ilvl w:val="0"/>
          <w:numId w:val="24"/>
        </w:numPr>
        <w:spacing w:after="0" w:line="480" w:lineRule="auto"/>
        <w:jc w:val="both"/>
        <w:rPr>
          <w:rFonts w:ascii="Times New Roman" w:eastAsia="Times New Roman" w:hAnsi="Times New Roman"/>
          <w:color w:val="000000" w:themeColor="text1"/>
          <w:sz w:val="24"/>
          <w:szCs w:val="24"/>
          <w:lang w:val="en-US"/>
        </w:rPr>
      </w:pPr>
      <w:r w:rsidRPr="000208C2">
        <w:rPr>
          <w:rFonts w:ascii="Times New Roman" w:eastAsia="TimesNewRoman" w:hAnsi="Times New Roman"/>
          <w:sz w:val="24"/>
          <w:szCs w:val="24"/>
          <w:lang w:val="en-US"/>
        </w:rPr>
        <w:t>Tahap kelima, mempresentasikan laporan akhir. Pada kegiatan ini</w:t>
      </w:r>
      <w:r w:rsidRPr="000208C2">
        <w:rPr>
          <w:rFonts w:ascii="Times New Roman" w:eastAsia="Times New Roman" w:hAnsi="Times New Roman"/>
          <w:color w:val="000000" w:themeColor="text1"/>
          <w:sz w:val="24"/>
          <w:szCs w:val="24"/>
          <w:lang w:val="en-US"/>
        </w:rPr>
        <w:t xml:space="preserve"> </w:t>
      </w:r>
      <w:r w:rsidRPr="000208C2">
        <w:rPr>
          <w:rFonts w:ascii="Times New Roman" w:eastAsia="TimesNewRoman" w:hAnsi="Times New Roman"/>
          <w:sz w:val="24"/>
          <w:szCs w:val="24"/>
          <w:lang w:val="en-US"/>
        </w:rPr>
        <w:t>peran kelompok yang mempresentasikan lebih besar sehingga terjadi</w:t>
      </w:r>
      <w:r w:rsidRPr="000208C2">
        <w:rPr>
          <w:rFonts w:ascii="Times New Roman" w:eastAsia="Times New Roman" w:hAnsi="Times New Roman"/>
          <w:color w:val="000000" w:themeColor="text1"/>
          <w:sz w:val="24"/>
          <w:szCs w:val="24"/>
          <w:lang w:val="en-US"/>
        </w:rPr>
        <w:t xml:space="preserve"> </w:t>
      </w:r>
      <w:r w:rsidRPr="000208C2">
        <w:rPr>
          <w:rFonts w:ascii="Times New Roman" w:eastAsia="TimesNewRoman" w:hAnsi="Times New Roman"/>
          <w:sz w:val="24"/>
          <w:szCs w:val="24"/>
          <w:lang w:val="en-US"/>
        </w:rPr>
        <w:t>pembelajaran antar siswa. Dalam menjelaskan kegiatan presentasi ini siswa</w:t>
      </w:r>
      <w:r w:rsidRPr="000208C2">
        <w:rPr>
          <w:rFonts w:ascii="Times New Roman" w:eastAsia="Times New Roman" w:hAnsi="Times New Roman"/>
          <w:color w:val="000000" w:themeColor="text1"/>
          <w:sz w:val="24"/>
          <w:szCs w:val="24"/>
          <w:lang w:val="en-US"/>
        </w:rPr>
        <w:t xml:space="preserve"> </w:t>
      </w:r>
      <w:r w:rsidRPr="000208C2">
        <w:rPr>
          <w:rFonts w:ascii="Times New Roman" w:eastAsia="TimesNewRoman" w:hAnsi="Times New Roman"/>
          <w:sz w:val="24"/>
          <w:szCs w:val="24"/>
          <w:lang w:val="en-US"/>
        </w:rPr>
        <w:t xml:space="preserve">menggunakan sumber belajar baik dari buku pedoman siswa </w:t>
      </w:r>
      <w:r w:rsidRPr="000208C2">
        <w:rPr>
          <w:rFonts w:ascii="Times New Roman" w:eastAsia="TimesNewRoman" w:hAnsi="Times New Roman"/>
          <w:sz w:val="24"/>
          <w:szCs w:val="24"/>
          <w:lang w:val="en-US"/>
        </w:rPr>
        <w:lastRenderedPageBreak/>
        <w:t>maupun</w:t>
      </w:r>
      <w:r w:rsidRPr="000208C2">
        <w:rPr>
          <w:rFonts w:ascii="Times New Roman" w:eastAsia="Times New Roman" w:hAnsi="Times New Roman"/>
          <w:color w:val="000000" w:themeColor="text1"/>
          <w:sz w:val="24"/>
          <w:szCs w:val="24"/>
          <w:lang w:val="en-US"/>
        </w:rPr>
        <w:t xml:space="preserve"> </w:t>
      </w:r>
      <w:r w:rsidRPr="000208C2">
        <w:rPr>
          <w:rFonts w:ascii="Times New Roman" w:eastAsia="TimesNewRoman" w:hAnsi="Times New Roman"/>
          <w:sz w:val="24"/>
          <w:szCs w:val="24"/>
          <w:lang w:val="en-US"/>
        </w:rPr>
        <w:t>sumber lain yang diambil dari perpustakaan serta memanfaatkan media</w:t>
      </w:r>
      <w:r w:rsidRPr="000208C2">
        <w:rPr>
          <w:rFonts w:ascii="Times New Roman" w:eastAsia="Times New Roman" w:hAnsi="Times New Roman"/>
          <w:color w:val="000000" w:themeColor="text1"/>
          <w:sz w:val="24"/>
          <w:szCs w:val="24"/>
          <w:lang w:val="en-US"/>
        </w:rPr>
        <w:t xml:space="preserve"> </w:t>
      </w:r>
      <w:r w:rsidRPr="000208C2">
        <w:rPr>
          <w:rFonts w:ascii="Times New Roman" w:eastAsia="TimesNewRoman" w:hAnsi="Times New Roman"/>
          <w:sz w:val="24"/>
          <w:szCs w:val="24"/>
          <w:lang w:val="en-US"/>
        </w:rPr>
        <w:t xml:space="preserve">internet secara </w:t>
      </w:r>
      <w:r w:rsidRPr="000208C2">
        <w:rPr>
          <w:rFonts w:ascii="Times New Roman" w:eastAsiaTheme="minorHAnsi" w:hAnsi="Times New Roman"/>
          <w:i/>
          <w:iCs/>
          <w:sz w:val="24"/>
          <w:szCs w:val="24"/>
          <w:lang w:val="en-US"/>
        </w:rPr>
        <w:t>on</w:t>
      </w:r>
      <w:r w:rsidR="00A66704" w:rsidRPr="000208C2">
        <w:rPr>
          <w:rFonts w:ascii="Times New Roman" w:eastAsiaTheme="minorHAnsi" w:hAnsi="Times New Roman"/>
          <w:i/>
          <w:iCs/>
          <w:sz w:val="24"/>
          <w:szCs w:val="24"/>
          <w:lang w:val="en-US"/>
        </w:rPr>
        <w:t xml:space="preserve"> </w:t>
      </w:r>
      <w:r w:rsidRPr="000208C2">
        <w:rPr>
          <w:rFonts w:ascii="Times New Roman" w:eastAsiaTheme="minorHAnsi" w:hAnsi="Times New Roman"/>
          <w:i/>
          <w:iCs/>
          <w:sz w:val="24"/>
          <w:szCs w:val="24"/>
          <w:lang w:val="en-US"/>
        </w:rPr>
        <w:t>line</w:t>
      </w:r>
      <w:r w:rsidRPr="000208C2">
        <w:rPr>
          <w:rFonts w:ascii="Times New Roman" w:eastAsia="TimesNewRoman" w:hAnsi="Times New Roman"/>
          <w:sz w:val="24"/>
          <w:szCs w:val="24"/>
          <w:lang w:val="en-US"/>
        </w:rPr>
        <w:t>. Kegiatan ini diakhiri dengan tanya jawab antar</w:t>
      </w:r>
      <w:r w:rsidRPr="000208C2">
        <w:rPr>
          <w:rFonts w:ascii="Times New Roman" w:eastAsia="Times New Roman" w:hAnsi="Times New Roman"/>
          <w:color w:val="000000" w:themeColor="text1"/>
          <w:sz w:val="24"/>
          <w:szCs w:val="24"/>
          <w:lang w:val="en-US"/>
        </w:rPr>
        <w:t xml:space="preserve"> </w:t>
      </w:r>
      <w:r w:rsidRPr="000208C2">
        <w:rPr>
          <w:rFonts w:ascii="Times New Roman" w:eastAsia="TimesNewRoman" w:hAnsi="Times New Roman"/>
          <w:sz w:val="24"/>
          <w:szCs w:val="24"/>
          <w:lang w:val="en-US"/>
        </w:rPr>
        <w:t>kelompok. Agar diskusi ini aktif, guru membebani tiap kelompok</w:t>
      </w:r>
      <w:r w:rsidRPr="000208C2">
        <w:rPr>
          <w:rFonts w:ascii="Times New Roman" w:eastAsia="Times New Roman" w:hAnsi="Times New Roman"/>
          <w:color w:val="000000" w:themeColor="text1"/>
          <w:sz w:val="24"/>
          <w:szCs w:val="24"/>
          <w:lang w:val="en-US"/>
        </w:rPr>
        <w:t xml:space="preserve"> </w:t>
      </w:r>
      <w:r w:rsidRPr="000208C2">
        <w:rPr>
          <w:rFonts w:ascii="Times New Roman" w:eastAsia="TimesNewRoman" w:hAnsi="Times New Roman"/>
          <w:sz w:val="24"/>
          <w:szCs w:val="24"/>
          <w:lang w:val="en-US"/>
        </w:rPr>
        <w:t>mengajukan dua sampai tiga pertanyaan. Peran guru pada kegiatan</w:t>
      </w:r>
      <w:r w:rsidRPr="000208C2">
        <w:rPr>
          <w:rFonts w:ascii="Times New Roman" w:eastAsia="Times New Roman" w:hAnsi="Times New Roman"/>
          <w:color w:val="000000" w:themeColor="text1"/>
          <w:sz w:val="24"/>
          <w:szCs w:val="24"/>
          <w:lang w:val="en-US"/>
        </w:rPr>
        <w:t xml:space="preserve"> </w:t>
      </w:r>
      <w:r w:rsidRPr="000208C2">
        <w:rPr>
          <w:rFonts w:ascii="Times New Roman" w:eastAsia="TimesNewRoman" w:hAnsi="Times New Roman"/>
          <w:sz w:val="24"/>
          <w:szCs w:val="24"/>
          <w:lang w:val="en-US"/>
        </w:rPr>
        <w:t>presentasi sebagai narasumber dan fasilitator.</w:t>
      </w:r>
    </w:p>
    <w:p w:rsidR="00B772C3" w:rsidRPr="000208C2" w:rsidRDefault="00731F84" w:rsidP="00CE6214">
      <w:pPr>
        <w:pStyle w:val="ListParagraph"/>
        <w:numPr>
          <w:ilvl w:val="0"/>
          <w:numId w:val="24"/>
        </w:numPr>
        <w:spacing w:after="0" w:line="480" w:lineRule="auto"/>
        <w:jc w:val="both"/>
        <w:rPr>
          <w:rFonts w:ascii="Times New Roman" w:eastAsia="Times New Roman" w:hAnsi="Times New Roman"/>
          <w:color w:val="000000" w:themeColor="text1"/>
          <w:sz w:val="24"/>
          <w:szCs w:val="24"/>
          <w:lang w:val="en-US"/>
        </w:rPr>
      </w:pPr>
      <w:r w:rsidRPr="000208C2">
        <w:rPr>
          <w:rFonts w:ascii="Times New Roman" w:eastAsia="TimesNewRoman" w:hAnsi="Times New Roman"/>
          <w:sz w:val="24"/>
          <w:szCs w:val="24"/>
          <w:lang w:val="en-US"/>
        </w:rPr>
        <w:t>Tahap keenam, evaluasi pembelajaran. Dalam tahap ini guru</w:t>
      </w:r>
      <w:r w:rsidRPr="000208C2">
        <w:rPr>
          <w:rFonts w:ascii="Times New Roman" w:eastAsia="Times New Roman" w:hAnsi="Times New Roman"/>
          <w:color w:val="000000" w:themeColor="text1"/>
          <w:sz w:val="24"/>
          <w:szCs w:val="24"/>
          <w:lang w:val="en-US"/>
        </w:rPr>
        <w:t xml:space="preserve"> </w:t>
      </w:r>
      <w:r w:rsidRPr="000208C2">
        <w:rPr>
          <w:rFonts w:ascii="Times New Roman" w:eastAsia="TimesNewRoman" w:hAnsi="Times New Roman"/>
          <w:sz w:val="24"/>
          <w:szCs w:val="24"/>
          <w:lang w:val="en-US"/>
        </w:rPr>
        <w:t>bersama siswa mengkolaborasi jawaban atas hasil diskusi untuk</w:t>
      </w:r>
      <w:r w:rsidRPr="000208C2">
        <w:rPr>
          <w:rFonts w:ascii="Times New Roman" w:eastAsia="Times New Roman" w:hAnsi="Times New Roman"/>
          <w:color w:val="000000" w:themeColor="text1"/>
          <w:sz w:val="24"/>
          <w:szCs w:val="24"/>
          <w:lang w:val="en-US"/>
        </w:rPr>
        <w:t xml:space="preserve"> </w:t>
      </w:r>
      <w:r w:rsidRPr="000208C2">
        <w:rPr>
          <w:rFonts w:ascii="Times New Roman" w:eastAsia="TimesNewRoman" w:hAnsi="Times New Roman"/>
          <w:sz w:val="24"/>
          <w:szCs w:val="24"/>
          <w:lang w:val="en-US"/>
        </w:rPr>
        <w:t>mendapatkan kesimpulan. Akhir dari kegiatan ini adalah pemberian soal tes</w:t>
      </w:r>
      <w:r w:rsidRPr="000208C2">
        <w:rPr>
          <w:rFonts w:ascii="Times New Roman" w:eastAsia="Times New Roman" w:hAnsi="Times New Roman"/>
          <w:color w:val="000000" w:themeColor="text1"/>
          <w:sz w:val="24"/>
          <w:szCs w:val="24"/>
          <w:lang w:val="en-US"/>
        </w:rPr>
        <w:t xml:space="preserve"> </w:t>
      </w:r>
      <w:r w:rsidRPr="000208C2">
        <w:rPr>
          <w:rFonts w:ascii="Times New Roman" w:eastAsia="TimesNewRoman" w:hAnsi="Times New Roman"/>
          <w:sz w:val="24"/>
          <w:szCs w:val="24"/>
          <w:lang w:val="en-US"/>
        </w:rPr>
        <w:t>untuk mengetahui tingkat pemahaman siswa terhadap materi.</w:t>
      </w:r>
      <w:r w:rsidRPr="000208C2">
        <w:rPr>
          <w:rFonts w:ascii="Times New Roman" w:eastAsia="Times New Roman" w:hAnsi="Times New Roman"/>
          <w:color w:val="000000" w:themeColor="text1"/>
          <w:sz w:val="24"/>
          <w:szCs w:val="24"/>
          <w:lang w:val="en-US"/>
        </w:rPr>
        <w:t xml:space="preserve"> </w:t>
      </w:r>
      <w:r w:rsidRPr="000208C2">
        <w:rPr>
          <w:rFonts w:ascii="Times New Roman" w:eastAsia="TimesNewRoman" w:hAnsi="Times New Roman"/>
          <w:sz w:val="24"/>
          <w:szCs w:val="24"/>
          <w:lang w:val="en-US"/>
        </w:rPr>
        <w:t>Keterlibatan siswa dalam pembelajaran dapat terlihat mulai dari</w:t>
      </w:r>
      <w:r w:rsidRPr="000208C2">
        <w:rPr>
          <w:rFonts w:ascii="Times New Roman" w:eastAsia="Times New Roman" w:hAnsi="Times New Roman"/>
          <w:color w:val="000000" w:themeColor="text1"/>
          <w:sz w:val="24"/>
          <w:szCs w:val="24"/>
          <w:lang w:val="en-US"/>
        </w:rPr>
        <w:t xml:space="preserve"> </w:t>
      </w:r>
      <w:r w:rsidRPr="000208C2">
        <w:rPr>
          <w:rFonts w:ascii="Times New Roman" w:eastAsia="TimesNewRoman" w:hAnsi="Times New Roman"/>
          <w:sz w:val="24"/>
          <w:szCs w:val="24"/>
          <w:lang w:val="en-US"/>
        </w:rPr>
        <w:t>tahap pertama sampai tahap akhir pembelajaran akan membantu siswa meningkatkan hasil belajar. Untuk meningkatkan aktifitas siswa</w:t>
      </w:r>
      <w:r w:rsidRPr="000208C2">
        <w:rPr>
          <w:rFonts w:ascii="Times New Roman" w:eastAsia="Times New Roman" w:hAnsi="Times New Roman"/>
          <w:color w:val="000000" w:themeColor="text1"/>
          <w:sz w:val="24"/>
          <w:szCs w:val="24"/>
          <w:lang w:val="en-US"/>
        </w:rPr>
        <w:t xml:space="preserve"> </w:t>
      </w:r>
      <w:r w:rsidRPr="000208C2">
        <w:rPr>
          <w:rFonts w:ascii="Times New Roman" w:eastAsia="TimesNewRoman" w:hAnsi="Times New Roman"/>
          <w:sz w:val="24"/>
          <w:szCs w:val="24"/>
          <w:lang w:val="en-US"/>
        </w:rPr>
        <w:t>dalam pembelajaran, guru memotivasi siswa memberitahukan bahwa belajar</w:t>
      </w:r>
      <w:r w:rsidRPr="000208C2">
        <w:rPr>
          <w:rFonts w:ascii="Times New Roman" w:eastAsia="Times New Roman" w:hAnsi="Times New Roman"/>
          <w:color w:val="000000" w:themeColor="text1"/>
          <w:sz w:val="24"/>
          <w:szCs w:val="24"/>
          <w:lang w:val="en-US"/>
        </w:rPr>
        <w:t xml:space="preserve"> </w:t>
      </w:r>
      <w:r w:rsidRPr="000208C2">
        <w:rPr>
          <w:rFonts w:ascii="Times New Roman" w:eastAsia="TimesNewRoman" w:hAnsi="Times New Roman"/>
          <w:sz w:val="24"/>
          <w:szCs w:val="24"/>
          <w:lang w:val="en-US"/>
        </w:rPr>
        <w:t>menurut ajaran Islam dinilai suatu ibadah, hal ini supaya pada diri siswa</w:t>
      </w:r>
      <w:r w:rsidRPr="000208C2">
        <w:rPr>
          <w:rFonts w:ascii="Times New Roman" w:eastAsia="Times New Roman" w:hAnsi="Times New Roman"/>
          <w:color w:val="000000" w:themeColor="text1"/>
          <w:sz w:val="24"/>
          <w:szCs w:val="24"/>
          <w:lang w:val="en-US"/>
        </w:rPr>
        <w:t xml:space="preserve"> </w:t>
      </w:r>
      <w:r w:rsidRPr="000208C2">
        <w:rPr>
          <w:rFonts w:ascii="Times New Roman" w:eastAsia="TimesNewRoman" w:hAnsi="Times New Roman"/>
          <w:sz w:val="24"/>
          <w:szCs w:val="24"/>
          <w:lang w:val="en-US"/>
        </w:rPr>
        <w:t>timbul minat belajar yang tinggi. Kemudian bagi siswa yang aktif dalam</w:t>
      </w:r>
      <w:r w:rsidRPr="000208C2">
        <w:rPr>
          <w:rFonts w:ascii="Times New Roman" w:eastAsia="Times New Roman" w:hAnsi="Times New Roman"/>
          <w:color w:val="000000" w:themeColor="text1"/>
          <w:sz w:val="24"/>
          <w:szCs w:val="24"/>
          <w:lang w:val="en-US"/>
        </w:rPr>
        <w:t xml:space="preserve"> </w:t>
      </w:r>
      <w:r w:rsidRPr="000208C2">
        <w:rPr>
          <w:rFonts w:ascii="Times New Roman" w:eastAsia="TimesNewRoman" w:hAnsi="Times New Roman"/>
          <w:sz w:val="24"/>
          <w:szCs w:val="24"/>
          <w:lang w:val="en-US"/>
        </w:rPr>
        <w:t>pembelajaran, guru memberikan imbalan seperti nilai yang tinggi serta</w:t>
      </w:r>
      <w:r w:rsidRPr="000208C2">
        <w:rPr>
          <w:rFonts w:ascii="Times New Roman" w:eastAsia="Times New Roman" w:hAnsi="Times New Roman"/>
          <w:color w:val="000000" w:themeColor="text1"/>
          <w:sz w:val="24"/>
          <w:szCs w:val="24"/>
          <w:lang w:val="en-US"/>
        </w:rPr>
        <w:t xml:space="preserve"> </w:t>
      </w:r>
      <w:r w:rsidRPr="000208C2">
        <w:rPr>
          <w:rFonts w:ascii="Times New Roman" w:eastAsia="TimesNewRoman" w:hAnsi="Times New Roman"/>
          <w:sz w:val="24"/>
          <w:szCs w:val="24"/>
          <w:lang w:val="en-US"/>
        </w:rPr>
        <w:t>memberikan hadiah yang berupa pujian</w:t>
      </w:r>
      <w:r w:rsidR="00A66704" w:rsidRPr="000208C2">
        <w:rPr>
          <w:rFonts w:ascii="Times New Roman" w:eastAsia="TimesNewRoman" w:hAnsi="Times New Roman"/>
          <w:sz w:val="24"/>
          <w:szCs w:val="24"/>
          <w:lang w:val="en-US"/>
        </w:rPr>
        <w:t>/</w:t>
      </w:r>
      <w:r w:rsidR="00A66704" w:rsidRPr="000208C2">
        <w:rPr>
          <w:rFonts w:ascii="Times New Roman" w:eastAsia="TimesNewRoman" w:hAnsi="Times New Roman"/>
          <w:i/>
          <w:sz w:val="24"/>
          <w:szCs w:val="24"/>
          <w:lang w:val="en-US"/>
        </w:rPr>
        <w:t>reward</w:t>
      </w:r>
      <w:r w:rsidRPr="000208C2">
        <w:rPr>
          <w:rFonts w:ascii="Times New Roman" w:eastAsia="TimesNewRoman" w:hAnsi="Times New Roman"/>
          <w:sz w:val="24"/>
          <w:szCs w:val="24"/>
          <w:lang w:val="en-US"/>
        </w:rPr>
        <w:t xml:space="preserve">. </w:t>
      </w:r>
    </w:p>
    <w:p w:rsidR="004752A7" w:rsidRPr="00757C04" w:rsidRDefault="004752A7" w:rsidP="005F632D">
      <w:pPr>
        <w:pStyle w:val="ListParagraph"/>
        <w:numPr>
          <w:ilvl w:val="0"/>
          <w:numId w:val="1"/>
        </w:numPr>
        <w:spacing w:after="0" w:line="480" w:lineRule="auto"/>
        <w:ind w:left="426" w:hanging="426"/>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 xml:space="preserve">Hasil-Hasil Penelitian </w:t>
      </w:r>
      <w:r w:rsidR="007C1A8F">
        <w:rPr>
          <w:rFonts w:ascii="Times New Roman" w:hAnsi="Times New Roman"/>
          <w:b/>
          <w:color w:val="000000" w:themeColor="text1"/>
          <w:sz w:val="24"/>
          <w:szCs w:val="24"/>
          <w:lang w:val="en-US"/>
        </w:rPr>
        <w:t xml:space="preserve">yang </w:t>
      </w:r>
      <w:r>
        <w:rPr>
          <w:rFonts w:ascii="Times New Roman" w:hAnsi="Times New Roman"/>
          <w:b/>
          <w:color w:val="000000" w:themeColor="text1"/>
          <w:sz w:val="24"/>
          <w:szCs w:val="24"/>
          <w:lang w:val="en-US"/>
        </w:rPr>
        <w:t>Relevan</w:t>
      </w:r>
    </w:p>
    <w:p w:rsidR="00E41383" w:rsidRPr="000E5A7B" w:rsidRDefault="00167A18" w:rsidP="000E5A7B">
      <w:pPr>
        <w:spacing w:after="0" w:line="480" w:lineRule="auto"/>
        <w:ind w:left="426" w:firstLine="564"/>
        <w:jc w:val="both"/>
        <w:rPr>
          <w:rFonts w:ascii="Times New Roman" w:hAnsi="Times New Roman"/>
          <w:color w:val="000000" w:themeColor="text1"/>
          <w:sz w:val="24"/>
          <w:szCs w:val="24"/>
          <w:lang w:val="en-US"/>
        </w:rPr>
      </w:pPr>
      <w:r w:rsidRPr="00167A18">
        <w:rPr>
          <w:rFonts w:ascii="Times New Roman" w:hAnsi="Times New Roman"/>
          <w:color w:val="000000" w:themeColor="text1"/>
          <w:sz w:val="24"/>
          <w:szCs w:val="24"/>
          <w:lang w:val="en-US"/>
        </w:rPr>
        <w:t>Penelitian-penelitian yang pernah dilakukan sebelumnya</w:t>
      </w:r>
      <w:r>
        <w:rPr>
          <w:rFonts w:ascii="Times New Roman" w:hAnsi="Times New Roman"/>
          <w:color w:val="000000" w:themeColor="text1"/>
          <w:sz w:val="24"/>
          <w:szCs w:val="24"/>
          <w:lang w:val="en-US"/>
        </w:rPr>
        <w:t xml:space="preserve"> membuktikan bahwa</w:t>
      </w:r>
      <w:r w:rsidRPr="00167A18">
        <w:rPr>
          <w:rFonts w:ascii="Times New Roman" w:hAnsi="Times New Roman"/>
          <w:color w:val="000000" w:themeColor="text1"/>
          <w:sz w:val="24"/>
          <w:szCs w:val="24"/>
          <w:lang w:val="en-US"/>
        </w:rPr>
        <w:t xml:space="preserve"> dengan menggunakan </w:t>
      </w:r>
      <w:r>
        <w:rPr>
          <w:rFonts w:ascii="Times New Roman" w:hAnsi="Times New Roman"/>
          <w:color w:val="000000" w:themeColor="text1"/>
          <w:sz w:val="24"/>
          <w:szCs w:val="24"/>
          <w:lang w:val="en-US"/>
        </w:rPr>
        <w:t>model pembelajaran koopera</w:t>
      </w:r>
      <w:r w:rsidR="001D7EC6">
        <w:rPr>
          <w:rFonts w:ascii="Times New Roman" w:hAnsi="Times New Roman"/>
          <w:color w:val="000000" w:themeColor="text1"/>
          <w:sz w:val="24"/>
          <w:szCs w:val="24"/>
          <w:lang w:val="en-US"/>
        </w:rPr>
        <w:t>t</w:t>
      </w:r>
      <w:r>
        <w:rPr>
          <w:rFonts w:ascii="Times New Roman" w:hAnsi="Times New Roman"/>
          <w:color w:val="000000" w:themeColor="text1"/>
          <w:sz w:val="24"/>
          <w:szCs w:val="24"/>
          <w:lang w:val="en-US"/>
        </w:rPr>
        <w:t xml:space="preserve">if tipe </w:t>
      </w:r>
      <w:r w:rsidRPr="00167A18">
        <w:rPr>
          <w:rFonts w:ascii="Times New Roman" w:hAnsi="Times New Roman"/>
          <w:i/>
          <w:color w:val="000000" w:themeColor="text1"/>
          <w:sz w:val="24"/>
          <w:szCs w:val="24"/>
          <w:lang w:val="en-US"/>
        </w:rPr>
        <w:t>group investigation</w:t>
      </w:r>
      <w:r>
        <w:rPr>
          <w:rFonts w:ascii="Times New Roman" w:hAnsi="Times New Roman"/>
          <w:color w:val="000000" w:themeColor="text1"/>
          <w:sz w:val="24"/>
          <w:szCs w:val="24"/>
          <w:lang w:val="en-US"/>
        </w:rPr>
        <w:t xml:space="preserve"> dapat meningkatkan hasil belajar siswa, khususnya pada mata pelajaran Pen</w:t>
      </w:r>
      <w:r w:rsidR="00A61BDB">
        <w:rPr>
          <w:rFonts w:ascii="Times New Roman" w:hAnsi="Times New Roman"/>
          <w:color w:val="000000" w:themeColor="text1"/>
          <w:sz w:val="24"/>
          <w:szCs w:val="24"/>
          <w:lang w:val="en-US"/>
        </w:rPr>
        <w:t>didikan Agama Islam. Di</w:t>
      </w:r>
      <w:r>
        <w:rPr>
          <w:rFonts w:ascii="Times New Roman" w:hAnsi="Times New Roman"/>
          <w:color w:val="000000" w:themeColor="text1"/>
          <w:sz w:val="24"/>
          <w:szCs w:val="24"/>
          <w:lang w:val="en-US"/>
        </w:rPr>
        <w:t xml:space="preserve">antaranya adalah penelitian yang </w:t>
      </w:r>
      <w:r>
        <w:rPr>
          <w:rFonts w:ascii="Times New Roman" w:hAnsi="Times New Roman"/>
          <w:color w:val="000000" w:themeColor="text1"/>
          <w:sz w:val="24"/>
          <w:szCs w:val="24"/>
          <w:lang w:val="en-US"/>
        </w:rPr>
        <w:lastRenderedPageBreak/>
        <w:t xml:space="preserve">dilakukan oleh saudara </w:t>
      </w:r>
      <w:r w:rsidRPr="00167A18">
        <w:rPr>
          <w:rFonts w:ascii="Times New Roman" w:eastAsiaTheme="minorHAnsi" w:hAnsi="Times New Roman"/>
          <w:bCs/>
          <w:sz w:val="24"/>
          <w:szCs w:val="24"/>
          <w:lang w:val="en-US"/>
        </w:rPr>
        <w:t>Ahmad Jani</w:t>
      </w:r>
      <w:r w:rsidR="00C428F6">
        <w:rPr>
          <w:rFonts w:ascii="Times New Roman" w:eastAsiaTheme="minorHAnsi" w:hAnsi="Times New Roman"/>
          <w:bCs/>
          <w:sz w:val="24"/>
          <w:szCs w:val="24"/>
          <w:lang w:val="en-US"/>
        </w:rPr>
        <w:t>.</w:t>
      </w:r>
      <w:r>
        <w:rPr>
          <w:rFonts w:ascii="Times New Roman" w:eastAsiaTheme="minorHAnsi" w:hAnsi="Times New Roman"/>
          <w:bCs/>
          <w:sz w:val="24"/>
          <w:szCs w:val="24"/>
          <w:lang w:val="en-US"/>
        </w:rPr>
        <w:t xml:space="preserve"> </w:t>
      </w:r>
      <w:r w:rsidR="0025028A" w:rsidRPr="0025028A">
        <w:rPr>
          <w:rFonts w:ascii="Times New Roman" w:eastAsia="TimesNewRoman" w:hAnsi="Times New Roman"/>
          <w:sz w:val="24"/>
          <w:szCs w:val="24"/>
          <w:lang w:val="en-US"/>
        </w:rPr>
        <w:t>Peningkatan Hasil Proses Pembelajaran</w:t>
      </w:r>
      <w:r w:rsidR="0025028A">
        <w:rPr>
          <w:rFonts w:ascii="Times New Roman" w:eastAsia="TimesNewRoman" w:hAnsi="Times New Roman"/>
          <w:sz w:val="24"/>
          <w:szCs w:val="24"/>
          <w:lang w:val="en-US"/>
        </w:rPr>
        <w:t xml:space="preserve"> </w:t>
      </w:r>
      <w:r w:rsidR="00DC0DC2">
        <w:rPr>
          <w:rFonts w:ascii="Times New Roman" w:eastAsia="TimesNewRoman" w:hAnsi="Times New Roman"/>
          <w:sz w:val="24"/>
          <w:szCs w:val="24"/>
          <w:lang w:val="en-US"/>
        </w:rPr>
        <w:t xml:space="preserve">dapat diamati melalui </w:t>
      </w:r>
      <w:r w:rsidR="000E5A7B">
        <w:rPr>
          <w:rFonts w:ascii="Times New Roman" w:eastAsia="TimesNewRoman" w:hAnsi="Times New Roman"/>
          <w:sz w:val="24"/>
          <w:szCs w:val="24"/>
          <w:lang w:val="en-US"/>
        </w:rPr>
        <w:t>per</w:t>
      </w:r>
      <w:r w:rsidR="004347D6">
        <w:rPr>
          <w:rFonts w:ascii="Times New Roman" w:eastAsia="TimesNewRoman" w:hAnsi="Times New Roman"/>
          <w:sz w:val="24"/>
          <w:szCs w:val="24"/>
          <w:lang w:val="en-US"/>
        </w:rPr>
        <w:t>sentase keaktiv</w:t>
      </w:r>
      <w:r w:rsidR="00DC0DC2" w:rsidRPr="0025028A">
        <w:rPr>
          <w:rFonts w:ascii="Times New Roman" w:eastAsia="TimesNewRoman" w:hAnsi="Times New Roman"/>
          <w:sz w:val="24"/>
          <w:szCs w:val="24"/>
          <w:lang w:val="en-US"/>
        </w:rPr>
        <w:t>an siswa dalam pembelajaran</w:t>
      </w:r>
      <w:r w:rsidR="000A5C0E">
        <w:rPr>
          <w:rFonts w:ascii="Times New Roman" w:eastAsia="TimesNewRoman" w:hAnsi="Times New Roman"/>
          <w:sz w:val="24"/>
          <w:szCs w:val="24"/>
          <w:lang w:val="en-US"/>
        </w:rPr>
        <w:t xml:space="preserve"> </w:t>
      </w:r>
      <w:r w:rsidR="000E5A7B">
        <w:rPr>
          <w:rFonts w:ascii="Times New Roman" w:eastAsia="TimesNewRoman" w:hAnsi="Times New Roman"/>
          <w:sz w:val="24"/>
          <w:szCs w:val="24"/>
          <w:lang w:val="en-US"/>
        </w:rPr>
        <w:t>yang mengalami peningkatan dari</w:t>
      </w:r>
      <w:r w:rsidR="00FB709A">
        <w:rPr>
          <w:rFonts w:ascii="Times New Roman" w:eastAsia="TimesNewRoman" w:hAnsi="Times New Roman"/>
          <w:sz w:val="24"/>
          <w:szCs w:val="24"/>
          <w:lang w:val="en-US"/>
        </w:rPr>
        <w:t xml:space="preserve"> </w:t>
      </w:r>
      <w:r w:rsidR="000E5A7B">
        <w:rPr>
          <w:rFonts w:ascii="Times New Roman" w:eastAsia="TimesNewRoman" w:hAnsi="Times New Roman"/>
          <w:sz w:val="24"/>
          <w:szCs w:val="24"/>
          <w:lang w:val="en-US"/>
        </w:rPr>
        <w:t xml:space="preserve"> </w:t>
      </w:r>
      <w:r w:rsidR="000E5A7B" w:rsidRPr="0025028A">
        <w:rPr>
          <w:rFonts w:ascii="Times New Roman" w:eastAsia="TimesNewRoman" w:hAnsi="Times New Roman"/>
          <w:sz w:val="24"/>
          <w:szCs w:val="24"/>
          <w:lang w:val="en-US"/>
        </w:rPr>
        <w:t>33,33</w:t>
      </w:r>
      <w:r w:rsidR="00FB709A">
        <w:rPr>
          <w:rFonts w:ascii="Times New Roman" w:eastAsia="TimesNewRoman" w:hAnsi="Times New Roman"/>
          <w:sz w:val="24"/>
          <w:szCs w:val="24"/>
          <w:lang w:val="en-US"/>
        </w:rPr>
        <w:t xml:space="preserve"> </w:t>
      </w:r>
      <w:r w:rsidR="000E5A7B" w:rsidRPr="0025028A">
        <w:rPr>
          <w:rFonts w:ascii="Times New Roman" w:eastAsia="TimesNewRoman" w:hAnsi="Times New Roman"/>
          <w:sz w:val="24"/>
          <w:szCs w:val="24"/>
          <w:lang w:val="en-US"/>
        </w:rPr>
        <w:t>%</w:t>
      </w:r>
      <w:r w:rsidR="000E5A7B">
        <w:rPr>
          <w:rFonts w:ascii="Times New Roman" w:eastAsia="TimesNewRoman" w:hAnsi="Times New Roman"/>
          <w:sz w:val="24"/>
          <w:szCs w:val="24"/>
          <w:lang w:val="en-US"/>
        </w:rPr>
        <w:t xml:space="preserve"> pada siklus I, menjadi </w:t>
      </w:r>
      <w:r w:rsidR="00FB709A">
        <w:rPr>
          <w:rFonts w:ascii="Times New Roman" w:eastAsia="TimesNewRoman" w:hAnsi="Times New Roman"/>
          <w:sz w:val="24"/>
          <w:szCs w:val="24"/>
          <w:lang w:val="en-US"/>
        </w:rPr>
        <w:t xml:space="preserve"> </w:t>
      </w:r>
      <w:r w:rsidR="000E5A7B" w:rsidRPr="0025028A">
        <w:rPr>
          <w:rFonts w:ascii="Times New Roman" w:eastAsia="TimesNewRoman" w:hAnsi="Times New Roman"/>
          <w:sz w:val="24"/>
          <w:szCs w:val="24"/>
          <w:lang w:val="en-US"/>
        </w:rPr>
        <w:t>55,55</w:t>
      </w:r>
      <w:r w:rsidR="00FB709A">
        <w:rPr>
          <w:rFonts w:ascii="Times New Roman" w:eastAsia="TimesNewRoman" w:hAnsi="Times New Roman"/>
          <w:sz w:val="24"/>
          <w:szCs w:val="24"/>
          <w:lang w:val="en-US"/>
        </w:rPr>
        <w:t xml:space="preserve"> </w:t>
      </w:r>
      <w:r w:rsidR="000E5A7B" w:rsidRPr="0025028A">
        <w:rPr>
          <w:rFonts w:ascii="Times New Roman" w:eastAsia="TimesNewRoman" w:hAnsi="Times New Roman"/>
          <w:sz w:val="24"/>
          <w:szCs w:val="24"/>
          <w:lang w:val="en-US"/>
        </w:rPr>
        <w:t>%</w:t>
      </w:r>
      <w:r w:rsidR="000E5A7B">
        <w:rPr>
          <w:rFonts w:ascii="Times New Roman" w:eastAsia="TimesNewRoman" w:hAnsi="Times New Roman"/>
          <w:sz w:val="24"/>
          <w:szCs w:val="24"/>
          <w:lang w:val="en-US"/>
        </w:rPr>
        <w:t xml:space="preserve"> pada siklus II.</w:t>
      </w:r>
      <w:r w:rsidR="00C94A62" w:rsidRPr="00C94A62">
        <w:rPr>
          <w:rStyle w:val="FootnoteReference"/>
          <w:rFonts w:ascii="Times New Roman" w:eastAsiaTheme="minorHAnsi" w:hAnsi="Times New Roman"/>
          <w:bCs/>
          <w:sz w:val="24"/>
          <w:szCs w:val="24"/>
          <w:lang w:val="en-US"/>
        </w:rPr>
        <w:t xml:space="preserve"> </w:t>
      </w:r>
      <w:r w:rsidR="00C94A62">
        <w:rPr>
          <w:rStyle w:val="FootnoteReference"/>
          <w:rFonts w:ascii="Times New Roman" w:eastAsiaTheme="minorHAnsi" w:hAnsi="Times New Roman"/>
          <w:bCs/>
          <w:sz w:val="24"/>
          <w:szCs w:val="24"/>
          <w:lang w:val="en-US"/>
        </w:rPr>
        <w:footnoteReference w:id="24"/>
      </w:r>
    </w:p>
    <w:p w:rsidR="0025028A" w:rsidRDefault="00E41383" w:rsidP="000E5A7B">
      <w:pPr>
        <w:autoSpaceDE w:val="0"/>
        <w:autoSpaceDN w:val="0"/>
        <w:adjustRightInd w:val="0"/>
        <w:spacing w:after="0" w:line="480" w:lineRule="auto"/>
        <w:ind w:left="450" w:firstLine="540"/>
        <w:jc w:val="both"/>
        <w:rPr>
          <w:rFonts w:ascii="Times New Roman" w:eastAsia="TimesNewRoman" w:hAnsi="Times New Roman"/>
          <w:sz w:val="24"/>
          <w:szCs w:val="24"/>
          <w:lang w:val="en-US"/>
        </w:rPr>
      </w:pPr>
      <w:r>
        <w:rPr>
          <w:rFonts w:ascii="Times New Roman" w:eastAsia="TimesNewRoman" w:hAnsi="Times New Roman"/>
          <w:sz w:val="24"/>
          <w:szCs w:val="24"/>
          <w:lang w:val="en-US"/>
        </w:rPr>
        <w:t xml:space="preserve">Adapun </w:t>
      </w:r>
      <w:r w:rsidRPr="0025028A">
        <w:rPr>
          <w:rFonts w:ascii="Times New Roman" w:eastAsia="TimesNewRoman" w:hAnsi="Times New Roman"/>
          <w:sz w:val="24"/>
          <w:szCs w:val="24"/>
          <w:lang w:val="en-US"/>
        </w:rPr>
        <w:t>peningkatan hasil</w:t>
      </w:r>
      <w:r>
        <w:rPr>
          <w:rFonts w:ascii="Times New Roman" w:eastAsia="TimesNewRoman" w:hAnsi="Times New Roman"/>
          <w:sz w:val="24"/>
          <w:szCs w:val="24"/>
          <w:lang w:val="en-US"/>
        </w:rPr>
        <w:t xml:space="preserve"> belajar siswa dengan menggunakan</w:t>
      </w:r>
      <w:r w:rsidR="005F6537">
        <w:rPr>
          <w:rFonts w:ascii="Times New Roman" w:eastAsia="TimesNewRoman" w:hAnsi="Times New Roman"/>
          <w:sz w:val="24"/>
          <w:szCs w:val="24"/>
          <w:lang w:val="en-US"/>
        </w:rPr>
        <w:t xml:space="preserve"> tes</w:t>
      </w:r>
      <w:r w:rsidRPr="0025028A">
        <w:rPr>
          <w:rFonts w:ascii="Times New Roman" w:eastAsia="TimesNewRoman" w:hAnsi="Times New Roman"/>
          <w:sz w:val="24"/>
          <w:szCs w:val="24"/>
          <w:lang w:val="en-US"/>
        </w:rPr>
        <w:t xml:space="preserve"> </w:t>
      </w:r>
      <w:r w:rsidR="000E5A7B">
        <w:rPr>
          <w:rFonts w:ascii="Times New Roman" w:eastAsia="TimesNewRoman" w:hAnsi="Times New Roman"/>
          <w:sz w:val="24"/>
          <w:szCs w:val="24"/>
          <w:lang w:val="en-US"/>
        </w:rPr>
        <w:t>dapat dilihat dari per</w:t>
      </w:r>
      <w:r w:rsidR="000E5A7B" w:rsidRPr="00E41383">
        <w:rPr>
          <w:rFonts w:ascii="Times New Roman" w:eastAsia="TimesNewRoman" w:hAnsi="Times New Roman"/>
          <w:sz w:val="24"/>
          <w:szCs w:val="24"/>
          <w:lang w:val="en-US"/>
        </w:rPr>
        <w:t>sentase nilai siswa yang mencapai KKM (70)</w:t>
      </w:r>
      <w:r w:rsidR="000E5A7B">
        <w:rPr>
          <w:rFonts w:ascii="Times New Roman" w:eastAsia="TimesNewRoman" w:hAnsi="Times New Roman"/>
          <w:sz w:val="24"/>
          <w:szCs w:val="24"/>
          <w:lang w:val="en-US"/>
        </w:rPr>
        <w:t xml:space="preserve"> yang mengalami peningkatan dari </w:t>
      </w:r>
      <w:r w:rsidR="000E5A7B" w:rsidRPr="00E41383">
        <w:rPr>
          <w:rFonts w:ascii="Times New Roman" w:eastAsia="TimesNewRoman" w:hAnsi="Times New Roman"/>
          <w:sz w:val="24"/>
          <w:szCs w:val="24"/>
          <w:lang w:val="en-US"/>
        </w:rPr>
        <w:t>88,88</w:t>
      </w:r>
      <w:r w:rsidR="000E5A7B">
        <w:rPr>
          <w:rFonts w:ascii="Times New Roman" w:eastAsia="TimesNewRoman" w:hAnsi="Times New Roman"/>
          <w:sz w:val="24"/>
          <w:szCs w:val="24"/>
          <w:lang w:val="en-US"/>
        </w:rPr>
        <w:t xml:space="preserve"> </w:t>
      </w:r>
      <w:r w:rsidR="000E5A7B" w:rsidRPr="00E41383">
        <w:rPr>
          <w:rFonts w:ascii="Times New Roman" w:eastAsia="TimesNewRoman" w:hAnsi="Times New Roman"/>
          <w:sz w:val="24"/>
          <w:szCs w:val="24"/>
          <w:lang w:val="en-US"/>
        </w:rPr>
        <w:t>%</w:t>
      </w:r>
      <w:r w:rsidR="000E5A7B">
        <w:rPr>
          <w:rFonts w:ascii="Times New Roman" w:eastAsia="TimesNewRoman" w:hAnsi="Times New Roman"/>
          <w:sz w:val="24"/>
          <w:szCs w:val="24"/>
          <w:lang w:val="en-US"/>
        </w:rPr>
        <w:t xml:space="preserve"> pada siklus I, menjadi </w:t>
      </w:r>
      <w:r w:rsidR="000E5A7B" w:rsidRPr="00E41383">
        <w:rPr>
          <w:rFonts w:ascii="Times New Roman" w:eastAsia="TimesNewRoman" w:hAnsi="Times New Roman"/>
          <w:sz w:val="24"/>
          <w:szCs w:val="24"/>
          <w:lang w:val="en-US"/>
        </w:rPr>
        <w:t>92,59</w:t>
      </w:r>
      <w:r w:rsidR="000E5A7B">
        <w:rPr>
          <w:rFonts w:ascii="Times New Roman" w:eastAsia="TimesNewRoman" w:hAnsi="Times New Roman"/>
          <w:sz w:val="24"/>
          <w:szCs w:val="24"/>
          <w:lang w:val="en-US"/>
        </w:rPr>
        <w:t xml:space="preserve"> % pada siklus II. </w:t>
      </w:r>
      <w:r w:rsidR="000E5A7B" w:rsidRPr="00E41383">
        <w:rPr>
          <w:rFonts w:ascii="Times New Roman" w:eastAsia="TimesNewRoman" w:hAnsi="Times New Roman"/>
          <w:sz w:val="24"/>
          <w:szCs w:val="24"/>
          <w:lang w:val="en-US"/>
        </w:rPr>
        <w:t>Prosentase siswa yang melebihi KKM (&gt; 70)</w:t>
      </w:r>
      <w:r w:rsidR="000E5A7B">
        <w:rPr>
          <w:rFonts w:ascii="Times New Roman" w:eastAsia="TimesNewRoman" w:hAnsi="Times New Roman"/>
          <w:sz w:val="24"/>
          <w:szCs w:val="24"/>
          <w:lang w:val="en-US"/>
        </w:rPr>
        <w:t xml:space="preserve"> mengalami peningkatan dari </w:t>
      </w:r>
      <w:r w:rsidR="000E5A7B" w:rsidRPr="00E41383">
        <w:rPr>
          <w:rFonts w:ascii="Times New Roman" w:eastAsia="TimesNewRoman" w:hAnsi="Times New Roman"/>
          <w:sz w:val="24"/>
          <w:szCs w:val="24"/>
          <w:lang w:val="en-US"/>
        </w:rPr>
        <w:t>59,26</w:t>
      </w:r>
      <w:r w:rsidR="000E5A7B">
        <w:rPr>
          <w:rFonts w:ascii="Times New Roman" w:eastAsia="TimesNewRoman" w:hAnsi="Times New Roman"/>
          <w:sz w:val="24"/>
          <w:szCs w:val="24"/>
          <w:lang w:val="en-US"/>
        </w:rPr>
        <w:t xml:space="preserve"> </w:t>
      </w:r>
      <w:r w:rsidR="000E5A7B" w:rsidRPr="00E41383">
        <w:rPr>
          <w:rFonts w:ascii="Times New Roman" w:eastAsia="TimesNewRoman" w:hAnsi="Times New Roman"/>
          <w:sz w:val="24"/>
          <w:szCs w:val="24"/>
          <w:lang w:val="en-US"/>
        </w:rPr>
        <w:t>%</w:t>
      </w:r>
      <w:r w:rsidR="000E5A7B">
        <w:rPr>
          <w:rFonts w:ascii="Times New Roman" w:eastAsia="TimesNewRoman" w:hAnsi="Times New Roman"/>
          <w:sz w:val="24"/>
          <w:szCs w:val="24"/>
          <w:lang w:val="en-US"/>
        </w:rPr>
        <w:t xml:space="preserve"> pada siklus I, menjadi </w:t>
      </w:r>
      <w:r w:rsidR="000E5A7B" w:rsidRPr="00E41383">
        <w:rPr>
          <w:rFonts w:ascii="Times New Roman" w:eastAsia="TimesNewRoman" w:hAnsi="Times New Roman"/>
          <w:sz w:val="24"/>
          <w:szCs w:val="24"/>
          <w:lang w:val="en-US"/>
        </w:rPr>
        <w:t>92,59</w:t>
      </w:r>
      <w:r w:rsidR="000E5A7B">
        <w:rPr>
          <w:rFonts w:ascii="Times New Roman" w:eastAsia="TimesNewRoman" w:hAnsi="Times New Roman"/>
          <w:sz w:val="24"/>
          <w:szCs w:val="24"/>
          <w:lang w:val="en-US"/>
        </w:rPr>
        <w:t xml:space="preserve"> % pada siklus II. </w:t>
      </w:r>
      <w:r w:rsidR="000E5A7B" w:rsidRPr="00E41383">
        <w:rPr>
          <w:rFonts w:ascii="Times New Roman" w:eastAsia="TimesNewRoman" w:hAnsi="Times New Roman"/>
          <w:sz w:val="24"/>
          <w:szCs w:val="24"/>
          <w:lang w:val="en-US"/>
        </w:rPr>
        <w:t>Hasil nilai rata-rata</w:t>
      </w:r>
      <w:r w:rsidR="000E5A7B">
        <w:rPr>
          <w:rFonts w:ascii="Times New Roman" w:eastAsia="TimesNewRoman" w:hAnsi="Times New Roman"/>
          <w:sz w:val="24"/>
          <w:szCs w:val="24"/>
          <w:lang w:val="en-US"/>
        </w:rPr>
        <w:t xml:space="preserve"> siswa juga mengalami peningkatan dari </w:t>
      </w:r>
      <w:r w:rsidR="000E5A7B" w:rsidRPr="00E41383">
        <w:rPr>
          <w:rFonts w:ascii="Times New Roman" w:eastAsia="TimesNewRoman" w:hAnsi="Times New Roman"/>
          <w:sz w:val="24"/>
          <w:szCs w:val="24"/>
          <w:lang w:val="en-US"/>
        </w:rPr>
        <w:t>74.26</w:t>
      </w:r>
      <w:r w:rsidR="000E5A7B">
        <w:rPr>
          <w:rFonts w:ascii="Times New Roman" w:eastAsia="TimesNewRoman" w:hAnsi="Times New Roman"/>
          <w:sz w:val="24"/>
          <w:szCs w:val="24"/>
          <w:lang w:val="en-US"/>
        </w:rPr>
        <w:t xml:space="preserve"> pada siklus I, menjadi </w:t>
      </w:r>
      <w:r w:rsidR="000E5A7B" w:rsidRPr="00E41383">
        <w:rPr>
          <w:rFonts w:ascii="Times New Roman" w:eastAsia="TimesNewRoman" w:hAnsi="Times New Roman"/>
          <w:sz w:val="24"/>
          <w:szCs w:val="24"/>
          <w:lang w:val="en-US"/>
        </w:rPr>
        <w:t>77.59</w:t>
      </w:r>
      <w:r w:rsidR="000E5A7B">
        <w:rPr>
          <w:rFonts w:ascii="Times New Roman" w:eastAsia="TimesNewRoman" w:hAnsi="Times New Roman"/>
          <w:sz w:val="24"/>
          <w:szCs w:val="24"/>
          <w:lang w:val="en-US"/>
        </w:rPr>
        <w:t xml:space="preserve"> pada siklus II.</w:t>
      </w:r>
    </w:p>
    <w:p w:rsidR="00B17D0A" w:rsidRDefault="009746A4" w:rsidP="00B17D0A">
      <w:pPr>
        <w:autoSpaceDE w:val="0"/>
        <w:autoSpaceDN w:val="0"/>
        <w:adjustRightInd w:val="0"/>
        <w:spacing w:after="0" w:line="480" w:lineRule="auto"/>
        <w:ind w:left="450" w:firstLine="540"/>
        <w:jc w:val="both"/>
        <w:rPr>
          <w:rFonts w:ascii="Times New Roman" w:eastAsia="TimesNewRoman" w:hAnsi="Times New Roman"/>
          <w:sz w:val="24"/>
          <w:szCs w:val="24"/>
          <w:lang w:val="en-US"/>
        </w:rPr>
      </w:pPr>
      <w:r>
        <w:rPr>
          <w:rFonts w:ascii="Times New Roman" w:eastAsia="TimesNewRoman" w:hAnsi="Times New Roman"/>
          <w:sz w:val="24"/>
          <w:szCs w:val="24"/>
          <w:lang w:val="en-US"/>
        </w:rPr>
        <w:t>Di lingkup STAIN Kendari, penelitian yang menggu</w:t>
      </w:r>
      <w:r w:rsidR="000E4B43">
        <w:rPr>
          <w:rFonts w:ascii="Times New Roman" w:eastAsia="TimesNewRoman" w:hAnsi="Times New Roman"/>
          <w:sz w:val="24"/>
          <w:szCs w:val="24"/>
          <w:lang w:val="en-US"/>
        </w:rPr>
        <w:t>nakan model pembelajaran kooper</w:t>
      </w:r>
      <w:r>
        <w:rPr>
          <w:rFonts w:ascii="Times New Roman" w:eastAsia="TimesNewRoman" w:hAnsi="Times New Roman"/>
          <w:sz w:val="24"/>
          <w:szCs w:val="24"/>
          <w:lang w:val="en-US"/>
        </w:rPr>
        <w:t>atif</w:t>
      </w:r>
      <w:r w:rsidR="00D35FD8">
        <w:rPr>
          <w:rFonts w:ascii="Times New Roman" w:eastAsia="TimesNewRoman" w:hAnsi="Times New Roman"/>
          <w:sz w:val="24"/>
          <w:szCs w:val="24"/>
          <w:lang w:val="en-US"/>
        </w:rPr>
        <w:t xml:space="preserve"> </w:t>
      </w:r>
      <w:r>
        <w:rPr>
          <w:rFonts w:ascii="Times New Roman" w:eastAsia="TimesNewRoman" w:hAnsi="Times New Roman"/>
          <w:sz w:val="24"/>
          <w:szCs w:val="24"/>
          <w:lang w:val="en-US"/>
        </w:rPr>
        <w:t xml:space="preserve"> tipe </w:t>
      </w:r>
      <w:r w:rsidRPr="009746A4">
        <w:rPr>
          <w:rFonts w:ascii="Times New Roman" w:eastAsia="TimesNewRoman" w:hAnsi="Times New Roman"/>
          <w:i/>
          <w:sz w:val="24"/>
          <w:szCs w:val="24"/>
          <w:lang w:val="en-US"/>
        </w:rPr>
        <w:t>group investigation</w:t>
      </w:r>
      <w:r>
        <w:rPr>
          <w:rFonts w:ascii="Times New Roman" w:eastAsia="TimesNewRoman" w:hAnsi="Times New Roman"/>
          <w:sz w:val="24"/>
          <w:szCs w:val="24"/>
          <w:lang w:val="en-US"/>
        </w:rPr>
        <w:t xml:space="preserve"> pernah dilakukan oleh Saudara Arsam</w:t>
      </w:r>
      <w:r w:rsidR="00DF3AAA">
        <w:rPr>
          <w:rFonts w:ascii="Times New Roman" w:eastAsia="TimesNewRoman" w:hAnsi="Times New Roman"/>
          <w:sz w:val="24"/>
          <w:szCs w:val="24"/>
          <w:lang w:val="en-US"/>
        </w:rPr>
        <w:t xml:space="preserve">. </w:t>
      </w:r>
      <w:r>
        <w:rPr>
          <w:rFonts w:ascii="Times New Roman" w:eastAsia="TimesNewRoman" w:hAnsi="Times New Roman"/>
          <w:sz w:val="24"/>
          <w:szCs w:val="24"/>
          <w:lang w:val="en-US"/>
        </w:rPr>
        <w:t>Berdasarkan hasil penelitian</w:t>
      </w:r>
      <w:r w:rsidR="00DF3AAA">
        <w:rPr>
          <w:rFonts w:ascii="Times New Roman" w:eastAsia="TimesNewRoman" w:hAnsi="Times New Roman"/>
          <w:sz w:val="24"/>
          <w:szCs w:val="24"/>
          <w:lang w:val="en-US"/>
        </w:rPr>
        <w:t xml:space="preserve"> tersebut</w:t>
      </w:r>
      <w:r>
        <w:rPr>
          <w:rFonts w:ascii="Times New Roman" w:eastAsia="TimesNewRoman" w:hAnsi="Times New Roman"/>
          <w:sz w:val="24"/>
          <w:szCs w:val="24"/>
          <w:lang w:val="en-US"/>
        </w:rPr>
        <w:t>, terlihat bahwa nilai rata-rata ulangan siswa mengalami peningkatan dari 69,62 sebelum diberikan tindakan, menjadi 75, 38 setelah berakhirnya siklus I, dan meningkat lagi menjadi 80, 96 pada akhir siklus II.</w:t>
      </w:r>
      <w:r w:rsidR="00C94A62" w:rsidRPr="00C94A62">
        <w:rPr>
          <w:rStyle w:val="FootnoteReference"/>
          <w:rFonts w:ascii="Times New Roman" w:eastAsia="TimesNewRoman" w:hAnsi="Times New Roman"/>
          <w:sz w:val="24"/>
          <w:szCs w:val="24"/>
          <w:lang w:val="en-US"/>
        </w:rPr>
        <w:t xml:space="preserve"> </w:t>
      </w:r>
      <w:r w:rsidR="00C94A62">
        <w:rPr>
          <w:rStyle w:val="FootnoteReference"/>
          <w:rFonts w:ascii="Times New Roman" w:eastAsia="TimesNewRoman" w:hAnsi="Times New Roman"/>
          <w:sz w:val="24"/>
          <w:szCs w:val="24"/>
          <w:lang w:val="en-US"/>
        </w:rPr>
        <w:footnoteReference w:id="25"/>
      </w:r>
    </w:p>
    <w:p w:rsidR="002A5D32" w:rsidRPr="00B17D0A" w:rsidRDefault="00B1584F" w:rsidP="00B17D0A">
      <w:pPr>
        <w:autoSpaceDE w:val="0"/>
        <w:autoSpaceDN w:val="0"/>
        <w:adjustRightInd w:val="0"/>
        <w:spacing w:after="0" w:line="480" w:lineRule="auto"/>
        <w:ind w:left="450" w:firstLine="540"/>
        <w:jc w:val="both"/>
        <w:rPr>
          <w:rFonts w:ascii="Times New Roman" w:eastAsia="TimesNewRoman" w:hAnsi="Times New Roman"/>
          <w:sz w:val="24"/>
          <w:szCs w:val="24"/>
          <w:lang w:val="en-US"/>
        </w:rPr>
      </w:pPr>
      <w:r>
        <w:rPr>
          <w:rFonts w:ascii="Times New Roman" w:eastAsia="TimesNewRoman" w:hAnsi="Times New Roman"/>
          <w:sz w:val="24"/>
          <w:szCs w:val="24"/>
          <w:lang w:val="en-US"/>
        </w:rPr>
        <w:lastRenderedPageBreak/>
        <w:t xml:space="preserve">Dari dua penelitian terdahulu tersebut, dapat disimpulkan bahwa model pembelajaran kooperatif  tipe </w:t>
      </w:r>
      <w:r w:rsidRPr="00D35FD8">
        <w:rPr>
          <w:rFonts w:ascii="Times New Roman" w:eastAsia="TimesNewRoman" w:hAnsi="Times New Roman"/>
          <w:i/>
          <w:sz w:val="24"/>
          <w:szCs w:val="24"/>
          <w:lang w:val="en-US"/>
        </w:rPr>
        <w:t>group investigation</w:t>
      </w:r>
      <w:r w:rsidR="00B17D0A">
        <w:rPr>
          <w:rFonts w:ascii="Times New Roman" w:eastAsia="TimesNewRoman" w:hAnsi="Times New Roman"/>
          <w:sz w:val="24"/>
          <w:szCs w:val="24"/>
          <w:lang w:val="en-US"/>
        </w:rPr>
        <w:t xml:space="preserve"> dapat meningkatkan keaktiv</w:t>
      </w:r>
      <w:r>
        <w:rPr>
          <w:rFonts w:ascii="Times New Roman" w:eastAsia="TimesNewRoman" w:hAnsi="Times New Roman"/>
          <w:sz w:val="24"/>
          <w:szCs w:val="24"/>
          <w:lang w:val="en-US"/>
        </w:rPr>
        <w:t xml:space="preserve">an dan hasil belajar siswa.  </w:t>
      </w:r>
    </w:p>
    <w:p w:rsidR="004752A7" w:rsidRPr="00693D29" w:rsidRDefault="004752A7" w:rsidP="005F632D">
      <w:pPr>
        <w:pStyle w:val="ListParagraph"/>
        <w:numPr>
          <w:ilvl w:val="0"/>
          <w:numId w:val="1"/>
        </w:numPr>
        <w:spacing w:after="0" w:line="480" w:lineRule="auto"/>
        <w:ind w:left="426" w:hanging="426"/>
        <w:jc w:val="both"/>
        <w:rPr>
          <w:rFonts w:ascii="Times New Roman" w:hAnsi="Times New Roman"/>
          <w:b/>
          <w:color w:val="000000" w:themeColor="text1"/>
          <w:sz w:val="24"/>
          <w:szCs w:val="24"/>
          <w:lang w:val="en-US"/>
        </w:rPr>
      </w:pPr>
      <w:r w:rsidRPr="00693D29">
        <w:rPr>
          <w:rFonts w:ascii="Times New Roman" w:hAnsi="Times New Roman"/>
          <w:b/>
          <w:color w:val="000000" w:themeColor="text1"/>
          <w:sz w:val="24"/>
          <w:szCs w:val="24"/>
          <w:lang w:val="en-US"/>
        </w:rPr>
        <w:t>Hipotesis Tindakan</w:t>
      </w:r>
    </w:p>
    <w:p w:rsidR="004752A7" w:rsidRPr="003D1A8D" w:rsidRDefault="004752A7" w:rsidP="004752A7">
      <w:pPr>
        <w:pStyle w:val="ListParagraph"/>
        <w:spacing w:after="0" w:line="480" w:lineRule="auto"/>
        <w:ind w:left="426" w:firstLine="567"/>
        <w:jc w:val="both"/>
        <w:rPr>
          <w:rFonts w:ascii="Times New Roman" w:hAnsi="Times New Roman"/>
          <w:i/>
          <w:color w:val="000000" w:themeColor="text1"/>
          <w:sz w:val="24"/>
          <w:szCs w:val="24"/>
          <w:lang w:val="en-US"/>
        </w:rPr>
      </w:pPr>
      <w:r w:rsidRPr="00693D29">
        <w:rPr>
          <w:rFonts w:ascii="Times New Roman" w:hAnsi="Times New Roman"/>
          <w:color w:val="000000" w:themeColor="text1"/>
          <w:sz w:val="24"/>
          <w:szCs w:val="24"/>
          <w:lang w:val="en-US"/>
        </w:rPr>
        <w:t>Hipotesis tindakan dalam penelitian ini adalah has</w:t>
      </w:r>
      <w:r>
        <w:rPr>
          <w:rFonts w:ascii="Times New Roman" w:hAnsi="Times New Roman"/>
          <w:color w:val="000000" w:themeColor="text1"/>
          <w:sz w:val="24"/>
          <w:szCs w:val="24"/>
          <w:lang w:val="en-US"/>
        </w:rPr>
        <w:t>il belajar Pendidikan Agama Islam pada siswa kelas X</w:t>
      </w:r>
      <w:r w:rsidR="006B0689">
        <w:rPr>
          <w:rFonts w:ascii="Times New Roman" w:hAnsi="Times New Roman"/>
          <w:color w:val="000000" w:themeColor="text1"/>
          <w:sz w:val="24"/>
          <w:szCs w:val="24"/>
          <w:lang w:val="en-US"/>
        </w:rPr>
        <w:t>I</w:t>
      </w:r>
      <w:r w:rsidR="00D678EC">
        <w:rPr>
          <w:rFonts w:ascii="Times New Roman" w:hAnsi="Times New Roman"/>
          <w:color w:val="000000" w:themeColor="text1"/>
          <w:sz w:val="24"/>
          <w:szCs w:val="24"/>
          <w:lang w:val="en-US"/>
        </w:rPr>
        <w:t xml:space="preserve"> IPA</w:t>
      </w:r>
      <w:r w:rsidR="00EB44DE">
        <w:rPr>
          <w:rFonts w:ascii="Times New Roman" w:hAnsi="Times New Roman"/>
          <w:color w:val="000000" w:themeColor="text1"/>
          <w:sz w:val="24"/>
          <w:szCs w:val="24"/>
          <w:lang w:val="en-US"/>
        </w:rPr>
        <w:t xml:space="preserve"> 1</w:t>
      </w:r>
      <w:r>
        <w:rPr>
          <w:rFonts w:ascii="Times New Roman" w:hAnsi="Times New Roman"/>
          <w:color w:val="000000" w:themeColor="text1"/>
          <w:sz w:val="24"/>
          <w:szCs w:val="24"/>
          <w:lang w:val="en-US"/>
        </w:rPr>
        <w:t xml:space="preserve"> SMA Negeri </w:t>
      </w:r>
      <w:r w:rsidR="006B0689">
        <w:rPr>
          <w:rFonts w:ascii="Times New Roman" w:hAnsi="Times New Roman"/>
          <w:color w:val="000000" w:themeColor="text1"/>
          <w:sz w:val="24"/>
          <w:szCs w:val="24"/>
          <w:lang w:val="en-US"/>
        </w:rPr>
        <w:t>1 Lawa</w:t>
      </w:r>
      <w:r w:rsidRPr="00693D29">
        <w:rPr>
          <w:rFonts w:ascii="Times New Roman" w:hAnsi="Times New Roman"/>
          <w:color w:val="000000" w:themeColor="text1"/>
          <w:sz w:val="24"/>
          <w:szCs w:val="24"/>
          <w:lang w:val="en-US"/>
        </w:rPr>
        <w:t xml:space="preserve"> dapat ditingkatkan melalui model </w:t>
      </w:r>
      <w:r w:rsidR="00D35FD8">
        <w:rPr>
          <w:rFonts w:ascii="Times New Roman" w:eastAsia="TimesNewRoman" w:hAnsi="Times New Roman"/>
          <w:sz w:val="24"/>
          <w:szCs w:val="24"/>
          <w:lang w:val="en-US"/>
        </w:rPr>
        <w:t xml:space="preserve">pembelajaran kooperatif </w:t>
      </w:r>
      <w:r w:rsidRPr="00693D29">
        <w:rPr>
          <w:rFonts w:ascii="Times New Roman" w:hAnsi="Times New Roman"/>
          <w:color w:val="000000" w:themeColor="text1"/>
          <w:sz w:val="24"/>
          <w:szCs w:val="24"/>
          <w:lang w:val="en-US"/>
        </w:rPr>
        <w:t xml:space="preserve">tipe </w:t>
      </w:r>
      <w:r w:rsidRPr="00693D29">
        <w:rPr>
          <w:rFonts w:ascii="Times New Roman" w:hAnsi="Times New Roman"/>
          <w:i/>
          <w:color w:val="000000" w:themeColor="text1"/>
          <w:sz w:val="24"/>
          <w:szCs w:val="24"/>
          <w:lang w:val="en-US"/>
        </w:rPr>
        <w:t>group investigation.</w:t>
      </w:r>
    </w:p>
    <w:p w:rsidR="00105DD2" w:rsidRPr="00EE3F9C" w:rsidRDefault="00105DD2">
      <w:pPr>
        <w:rPr>
          <w:lang w:val="en-US"/>
        </w:rPr>
      </w:pPr>
    </w:p>
    <w:sectPr w:rsidR="00105DD2" w:rsidRPr="00EE3F9C" w:rsidSect="00EC5CC7">
      <w:headerReference w:type="default" r:id="rId8"/>
      <w:pgSz w:w="12240" w:h="15840"/>
      <w:pgMar w:top="2268" w:right="1701" w:bottom="1701" w:left="2268"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EB7" w:rsidRDefault="002F3EB7" w:rsidP="0053410E">
      <w:pPr>
        <w:spacing w:after="0" w:line="240" w:lineRule="auto"/>
      </w:pPr>
      <w:r>
        <w:separator/>
      </w:r>
    </w:p>
  </w:endnote>
  <w:endnote w:type="continuationSeparator" w:id="1">
    <w:p w:rsidR="002F3EB7" w:rsidRDefault="002F3EB7" w:rsidP="00534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EB7" w:rsidRDefault="002F3EB7" w:rsidP="0053410E">
      <w:pPr>
        <w:spacing w:after="0" w:line="240" w:lineRule="auto"/>
      </w:pPr>
      <w:r>
        <w:separator/>
      </w:r>
    </w:p>
  </w:footnote>
  <w:footnote w:type="continuationSeparator" w:id="1">
    <w:p w:rsidR="002F3EB7" w:rsidRDefault="002F3EB7" w:rsidP="0053410E">
      <w:pPr>
        <w:spacing w:after="0" w:line="240" w:lineRule="auto"/>
      </w:pPr>
      <w:r>
        <w:continuationSeparator/>
      </w:r>
    </w:p>
  </w:footnote>
  <w:footnote w:id="2">
    <w:p w:rsidR="006C2814" w:rsidRPr="00AA712A" w:rsidRDefault="006C2814" w:rsidP="00CD4D66">
      <w:pPr>
        <w:pStyle w:val="FootnoteText"/>
        <w:ind w:firstLine="720"/>
        <w:jc w:val="both"/>
        <w:rPr>
          <w:rFonts w:ascii="Times New Roman" w:hAnsi="Times New Roman"/>
          <w:lang w:val="en-US"/>
        </w:rPr>
      </w:pPr>
      <w:r w:rsidRPr="00AA712A">
        <w:rPr>
          <w:rStyle w:val="FootnoteReference"/>
          <w:rFonts w:ascii="Times New Roman" w:hAnsi="Times New Roman"/>
        </w:rPr>
        <w:footnoteRef/>
      </w:r>
      <w:r w:rsidRPr="00AA712A">
        <w:rPr>
          <w:rFonts w:ascii="Times New Roman" w:hAnsi="Times New Roman"/>
          <w:lang w:val="en-US"/>
        </w:rPr>
        <w:t xml:space="preserve">Sardiman A.M, </w:t>
      </w:r>
      <w:r w:rsidRPr="00AA712A">
        <w:rPr>
          <w:rFonts w:ascii="Times New Roman" w:hAnsi="Times New Roman"/>
          <w:i/>
          <w:lang w:val="en-US"/>
        </w:rPr>
        <w:t>Interaksi dan Motivasi Belajar Mengajar</w:t>
      </w:r>
      <w:r w:rsidRPr="00AA712A">
        <w:rPr>
          <w:rFonts w:ascii="Times New Roman" w:hAnsi="Times New Roman"/>
          <w:lang w:val="en-US"/>
        </w:rPr>
        <w:t>, (Jakarta: PT. Rajagrafindo Persada, 2007); H. 19.</w:t>
      </w:r>
    </w:p>
  </w:footnote>
  <w:footnote w:id="3">
    <w:p w:rsidR="0088761D" w:rsidRPr="00867B75" w:rsidRDefault="0088761D" w:rsidP="0088761D">
      <w:pPr>
        <w:spacing w:after="0" w:line="240" w:lineRule="auto"/>
        <w:ind w:firstLine="720"/>
        <w:jc w:val="both"/>
        <w:rPr>
          <w:rFonts w:ascii="Times New Roman" w:eastAsia="Times New Roman" w:hAnsi="Times New Roman"/>
          <w:sz w:val="20"/>
          <w:szCs w:val="20"/>
          <w:lang w:val="en-US"/>
        </w:rPr>
      </w:pPr>
      <w:r w:rsidRPr="00AA712A">
        <w:rPr>
          <w:rStyle w:val="FootnoteReference"/>
          <w:rFonts w:ascii="Times New Roman" w:hAnsi="Times New Roman"/>
        </w:rPr>
        <w:footnoteRef/>
      </w:r>
      <w:r>
        <w:rPr>
          <w:rFonts w:ascii="Times New Roman" w:eastAsia="Times New Roman" w:hAnsi="Times New Roman"/>
          <w:sz w:val="20"/>
          <w:szCs w:val="20"/>
        </w:rPr>
        <w:t>Abu Ahmadi</w:t>
      </w:r>
      <w:r>
        <w:rPr>
          <w:rFonts w:ascii="Times New Roman" w:eastAsia="Times New Roman" w:hAnsi="Times New Roman"/>
          <w:sz w:val="20"/>
          <w:szCs w:val="20"/>
          <w:lang w:val="en-US"/>
        </w:rPr>
        <w:t xml:space="preserve"> dan</w:t>
      </w:r>
      <w:r w:rsidRPr="00AA712A">
        <w:rPr>
          <w:rFonts w:ascii="Times New Roman" w:eastAsia="Times New Roman" w:hAnsi="Times New Roman"/>
          <w:sz w:val="20"/>
          <w:szCs w:val="20"/>
        </w:rPr>
        <w:t xml:space="preserve"> Widodo Supriyono</w:t>
      </w:r>
      <w:r>
        <w:rPr>
          <w:rFonts w:ascii="Times New Roman" w:eastAsia="Times New Roman" w:hAnsi="Times New Roman"/>
          <w:sz w:val="20"/>
          <w:szCs w:val="20"/>
          <w:lang w:val="en-US"/>
        </w:rPr>
        <w:t>,</w:t>
      </w:r>
      <w:r w:rsidRPr="00AA712A">
        <w:rPr>
          <w:rFonts w:ascii="Times New Roman" w:eastAsia="Times New Roman" w:hAnsi="Times New Roman"/>
          <w:sz w:val="20"/>
          <w:szCs w:val="20"/>
        </w:rPr>
        <w:t xml:space="preserve"> </w:t>
      </w:r>
      <w:r w:rsidRPr="00AA712A">
        <w:rPr>
          <w:rFonts w:ascii="Times New Roman" w:eastAsia="Times New Roman" w:hAnsi="Times New Roman"/>
          <w:i/>
          <w:sz w:val="20"/>
          <w:szCs w:val="20"/>
        </w:rPr>
        <w:t>Psikologi Belajar</w:t>
      </w:r>
      <w:r>
        <w:rPr>
          <w:rFonts w:ascii="Times New Roman" w:eastAsia="Times New Roman" w:hAnsi="Times New Roman"/>
          <w:i/>
          <w:sz w:val="20"/>
          <w:szCs w:val="20"/>
          <w:lang w:val="en-US"/>
        </w:rPr>
        <w:t xml:space="preserve">, </w:t>
      </w:r>
      <w:r>
        <w:rPr>
          <w:rFonts w:ascii="Times New Roman" w:eastAsia="Times New Roman" w:hAnsi="Times New Roman"/>
          <w:sz w:val="20"/>
          <w:szCs w:val="20"/>
          <w:lang w:val="en-US"/>
        </w:rPr>
        <w:t>(Jakarta: Rineka Cipta, 2004); H.</w:t>
      </w:r>
      <w:r w:rsidRPr="00AA712A">
        <w:rPr>
          <w:rFonts w:ascii="Times New Roman" w:eastAsia="Times New Roman" w:hAnsi="Times New Roman"/>
          <w:sz w:val="20"/>
          <w:szCs w:val="20"/>
        </w:rPr>
        <w:t xml:space="preserve"> </w:t>
      </w:r>
      <w:r>
        <w:rPr>
          <w:rFonts w:ascii="Times New Roman" w:eastAsia="Times New Roman" w:hAnsi="Times New Roman"/>
          <w:sz w:val="20"/>
          <w:szCs w:val="20"/>
        </w:rPr>
        <w:t>151</w:t>
      </w:r>
      <w:r>
        <w:rPr>
          <w:rFonts w:ascii="Times New Roman" w:eastAsia="Times New Roman" w:hAnsi="Times New Roman"/>
          <w:sz w:val="20"/>
          <w:szCs w:val="20"/>
          <w:lang w:val="en-US"/>
        </w:rPr>
        <w:t>.</w:t>
      </w:r>
    </w:p>
  </w:footnote>
  <w:footnote w:id="4">
    <w:p w:rsidR="004553FB" w:rsidRPr="00A13D53" w:rsidRDefault="004553FB" w:rsidP="004553FB">
      <w:pPr>
        <w:pStyle w:val="Heading3"/>
        <w:spacing w:before="0" w:beforeAutospacing="0" w:after="0" w:afterAutospacing="0"/>
        <w:ind w:firstLine="720"/>
        <w:jc w:val="both"/>
        <w:rPr>
          <w:b w:val="0"/>
          <w:sz w:val="20"/>
          <w:szCs w:val="20"/>
        </w:rPr>
      </w:pPr>
      <w:r w:rsidRPr="00A13D53">
        <w:rPr>
          <w:rStyle w:val="FootnoteReference"/>
          <w:b w:val="0"/>
          <w:sz w:val="20"/>
          <w:szCs w:val="20"/>
        </w:rPr>
        <w:footnoteRef/>
      </w:r>
      <w:r w:rsidRPr="00A13D53">
        <w:rPr>
          <w:b w:val="0"/>
          <w:sz w:val="20"/>
          <w:szCs w:val="20"/>
        </w:rPr>
        <w:t xml:space="preserve"> http://rinisuparmiati.wordpress.com/2012/06/10/belajar-menurut-gagne/. </w:t>
      </w:r>
      <w:r w:rsidRPr="00A13D53">
        <w:rPr>
          <w:rStyle w:val="date"/>
          <w:b w:val="0"/>
          <w:sz w:val="20"/>
          <w:szCs w:val="20"/>
        </w:rPr>
        <w:t xml:space="preserve">10 Juni 2012, </w:t>
      </w:r>
      <w:r w:rsidRPr="00A13D53">
        <w:rPr>
          <w:b w:val="0"/>
          <w:sz w:val="20"/>
          <w:szCs w:val="20"/>
        </w:rPr>
        <w:t>12:33 pm. Diakses pada</w:t>
      </w:r>
      <w:r>
        <w:rPr>
          <w:b w:val="0"/>
          <w:sz w:val="20"/>
          <w:szCs w:val="20"/>
        </w:rPr>
        <w:t xml:space="preserve"> </w:t>
      </w:r>
      <w:r w:rsidRPr="00A13D53">
        <w:rPr>
          <w:b w:val="0"/>
          <w:sz w:val="20"/>
          <w:szCs w:val="20"/>
        </w:rPr>
        <w:t>Kamis</w:t>
      </w:r>
      <w:r>
        <w:rPr>
          <w:b w:val="0"/>
          <w:sz w:val="20"/>
          <w:szCs w:val="20"/>
        </w:rPr>
        <w:t>, 26 September 2013, pukul 19.09</w:t>
      </w:r>
      <w:r w:rsidRPr="00A13D53">
        <w:rPr>
          <w:b w:val="0"/>
          <w:sz w:val="20"/>
          <w:szCs w:val="20"/>
        </w:rPr>
        <w:t>.</w:t>
      </w:r>
    </w:p>
  </w:footnote>
  <w:footnote w:id="5">
    <w:p w:rsidR="004553FB" w:rsidRPr="00A13D53" w:rsidRDefault="004553FB" w:rsidP="004553FB">
      <w:pPr>
        <w:pStyle w:val="FootnoteText"/>
        <w:ind w:firstLine="720"/>
        <w:jc w:val="both"/>
        <w:rPr>
          <w:lang w:val="en-US"/>
        </w:rPr>
      </w:pPr>
      <w:r w:rsidRPr="00A13D53">
        <w:rPr>
          <w:rStyle w:val="FootnoteReference"/>
          <w:rFonts w:ascii="Times New Roman" w:hAnsi="Times New Roman"/>
        </w:rPr>
        <w:footnoteRef/>
      </w:r>
      <w:r w:rsidRPr="00A13D53">
        <w:t xml:space="preserve"> </w:t>
      </w:r>
      <w:r w:rsidRPr="00A13D53">
        <w:rPr>
          <w:rFonts w:ascii="Times New Roman" w:hAnsi="Times New Roman"/>
          <w:i/>
          <w:lang w:val="en-US"/>
        </w:rPr>
        <w:t xml:space="preserve">Op. Cit, </w:t>
      </w:r>
      <w:r w:rsidRPr="00A13D53">
        <w:rPr>
          <w:rFonts w:ascii="Times New Roman" w:hAnsi="Times New Roman"/>
          <w:lang w:val="en-US"/>
        </w:rPr>
        <w:t>Sardiman... H. 23-24.</w:t>
      </w:r>
    </w:p>
  </w:footnote>
  <w:footnote w:id="6">
    <w:p w:rsidR="00CC428B" w:rsidRPr="00CB6D2E" w:rsidRDefault="00CC428B" w:rsidP="00CC428B">
      <w:pPr>
        <w:autoSpaceDE w:val="0"/>
        <w:autoSpaceDN w:val="0"/>
        <w:adjustRightInd w:val="0"/>
        <w:spacing w:after="0" w:line="240" w:lineRule="auto"/>
        <w:ind w:firstLine="720"/>
        <w:rPr>
          <w:rFonts w:ascii="Times New Roman" w:eastAsia="TimesNewRoman" w:hAnsi="Times New Roman"/>
          <w:sz w:val="20"/>
          <w:szCs w:val="20"/>
          <w:lang w:val="en-US"/>
        </w:rPr>
      </w:pPr>
      <w:r w:rsidRPr="00CB6D2E">
        <w:rPr>
          <w:rStyle w:val="FootnoteReference"/>
          <w:rFonts w:ascii="Times New Roman" w:hAnsi="Times New Roman"/>
          <w:sz w:val="20"/>
        </w:rPr>
        <w:footnoteRef/>
      </w:r>
      <w:r>
        <w:t xml:space="preserve"> </w:t>
      </w:r>
      <w:r>
        <w:rPr>
          <w:rFonts w:ascii="Times New Roman" w:eastAsia="TimesNewRoman" w:hAnsi="Times New Roman"/>
          <w:sz w:val="20"/>
          <w:szCs w:val="20"/>
          <w:lang w:val="en-US"/>
        </w:rPr>
        <w:t>Lukmanul Hakim</w:t>
      </w:r>
      <w:r w:rsidRPr="00CB6D2E">
        <w:rPr>
          <w:rFonts w:ascii="Times New Roman" w:eastAsia="TimesNewRoman" w:hAnsi="Times New Roman"/>
          <w:sz w:val="20"/>
          <w:szCs w:val="20"/>
          <w:lang w:val="en-US"/>
        </w:rPr>
        <w:t xml:space="preserve">, </w:t>
      </w:r>
      <w:r w:rsidRPr="00CB6D2E">
        <w:rPr>
          <w:rFonts w:ascii="Times New Roman" w:eastAsia="TimesNewRoman" w:hAnsi="Times New Roman"/>
          <w:i/>
          <w:iCs/>
          <w:sz w:val="20"/>
          <w:szCs w:val="20"/>
          <w:lang w:val="en-US"/>
        </w:rPr>
        <w:t>Perencanaan Pembelajaran</w:t>
      </w:r>
      <w:r>
        <w:rPr>
          <w:rFonts w:ascii="Times New Roman" w:eastAsia="TimesNewRoman" w:hAnsi="Times New Roman"/>
          <w:sz w:val="20"/>
          <w:szCs w:val="20"/>
          <w:lang w:val="en-US"/>
        </w:rPr>
        <w:t xml:space="preserve">, (Bandung: CV. </w:t>
      </w:r>
      <w:r w:rsidRPr="00CB6D2E">
        <w:rPr>
          <w:rFonts w:ascii="Times New Roman" w:eastAsia="TimesNewRoman" w:hAnsi="Times New Roman"/>
          <w:sz w:val="20"/>
          <w:szCs w:val="20"/>
          <w:lang w:val="en-US"/>
        </w:rPr>
        <w:t xml:space="preserve">Wacana Prima, 2008), Cet. </w:t>
      </w:r>
      <w:r>
        <w:rPr>
          <w:rFonts w:ascii="Times New Roman" w:eastAsia="TimesNewRoman" w:hAnsi="Times New Roman"/>
          <w:sz w:val="20"/>
          <w:szCs w:val="20"/>
          <w:lang w:val="en-US"/>
        </w:rPr>
        <w:t>II, H.</w:t>
      </w:r>
      <w:r w:rsidRPr="00CB6D2E">
        <w:rPr>
          <w:rFonts w:ascii="Times New Roman" w:eastAsia="TimesNewRoman" w:hAnsi="Times New Roman"/>
          <w:sz w:val="20"/>
          <w:szCs w:val="20"/>
          <w:lang w:val="en-US"/>
        </w:rPr>
        <w:t>100-106.</w:t>
      </w:r>
    </w:p>
  </w:footnote>
  <w:footnote w:id="7">
    <w:p w:rsidR="00CC428B" w:rsidRPr="00FF4EE8" w:rsidRDefault="00CC428B" w:rsidP="00CC428B">
      <w:pPr>
        <w:autoSpaceDE w:val="0"/>
        <w:autoSpaceDN w:val="0"/>
        <w:adjustRightInd w:val="0"/>
        <w:spacing w:after="0" w:line="240" w:lineRule="auto"/>
        <w:ind w:firstLine="720"/>
        <w:jc w:val="both"/>
        <w:rPr>
          <w:rFonts w:ascii="Times New Roman" w:eastAsia="TimesNewRoman" w:hAnsi="Times New Roman"/>
          <w:sz w:val="20"/>
          <w:szCs w:val="20"/>
          <w:lang w:val="en-US"/>
        </w:rPr>
      </w:pPr>
      <w:r w:rsidRPr="00CB6D2E">
        <w:rPr>
          <w:rStyle w:val="FootnoteReference"/>
          <w:rFonts w:ascii="Times New Roman" w:hAnsi="Times New Roman"/>
          <w:sz w:val="20"/>
          <w:szCs w:val="20"/>
        </w:rPr>
        <w:footnoteRef/>
      </w:r>
      <w:r w:rsidRPr="00CB6D2E">
        <w:rPr>
          <w:rFonts w:ascii="Times New Roman" w:hAnsi="Times New Roman"/>
          <w:sz w:val="20"/>
          <w:szCs w:val="20"/>
        </w:rPr>
        <w:t xml:space="preserve"> </w:t>
      </w:r>
      <w:r w:rsidRPr="00CB6D2E">
        <w:rPr>
          <w:rFonts w:ascii="Times New Roman" w:eastAsia="TimesNewRoman" w:hAnsi="Times New Roman"/>
          <w:sz w:val="20"/>
          <w:szCs w:val="20"/>
          <w:lang w:val="en-US"/>
        </w:rPr>
        <w:t xml:space="preserve">Harun Rasyid dan Mansur, </w:t>
      </w:r>
      <w:r w:rsidRPr="00CB6D2E">
        <w:rPr>
          <w:rFonts w:ascii="Times New Roman" w:eastAsia="TimesNewRoman" w:hAnsi="Times New Roman"/>
          <w:i/>
          <w:iCs/>
          <w:sz w:val="20"/>
          <w:szCs w:val="20"/>
          <w:lang w:val="en-US"/>
        </w:rPr>
        <w:t>Penilaian Hasil Belajar</w:t>
      </w:r>
      <w:r>
        <w:rPr>
          <w:rFonts w:ascii="Times New Roman" w:eastAsia="TimesNewRoman" w:hAnsi="Times New Roman"/>
          <w:sz w:val="20"/>
          <w:szCs w:val="20"/>
          <w:lang w:val="en-US"/>
        </w:rPr>
        <w:t>, (Bandung: CV. Wacana Prima, 2008), H</w:t>
      </w:r>
      <w:r w:rsidRPr="00CB6D2E">
        <w:rPr>
          <w:rFonts w:ascii="Times New Roman" w:eastAsia="TimesNewRoman" w:hAnsi="Times New Roman"/>
          <w:sz w:val="20"/>
          <w:szCs w:val="20"/>
          <w:lang w:val="en-US"/>
        </w:rPr>
        <w:t>. 13</w:t>
      </w:r>
    </w:p>
  </w:footnote>
  <w:footnote w:id="8">
    <w:p w:rsidR="006C2814" w:rsidRPr="00052CDC" w:rsidRDefault="006C2814" w:rsidP="00773045">
      <w:pPr>
        <w:pStyle w:val="FootnoteText"/>
        <w:ind w:firstLine="720"/>
        <w:rPr>
          <w:rFonts w:ascii="Times New Roman" w:hAnsi="Times New Roman"/>
          <w:lang w:val="en-US"/>
        </w:rPr>
      </w:pPr>
      <w:r w:rsidRPr="00052CDC">
        <w:rPr>
          <w:rStyle w:val="FootnoteReference"/>
          <w:rFonts w:ascii="Times New Roman" w:hAnsi="Times New Roman"/>
        </w:rPr>
        <w:footnoteRef/>
      </w:r>
      <w:r w:rsidRPr="00052CDC">
        <w:rPr>
          <w:rFonts w:ascii="Times New Roman" w:hAnsi="Times New Roman"/>
        </w:rPr>
        <w:t xml:space="preserve"> </w:t>
      </w:r>
      <w:r w:rsidRPr="00052CDC">
        <w:rPr>
          <w:rFonts w:ascii="Times New Roman" w:hAnsi="Times New Roman"/>
          <w:lang w:val="en-US"/>
        </w:rPr>
        <w:t>Muhibbin Syah,</w:t>
      </w:r>
      <w:r>
        <w:rPr>
          <w:rFonts w:ascii="Times New Roman" w:hAnsi="Times New Roman"/>
          <w:lang w:val="en-US"/>
        </w:rPr>
        <w:t xml:space="preserve"> </w:t>
      </w:r>
      <w:r w:rsidRPr="00052CDC">
        <w:rPr>
          <w:rFonts w:ascii="Times New Roman" w:hAnsi="Times New Roman"/>
          <w:i/>
          <w:lang w:val="en-US"/>
        </w:rPr>
        <w:t>Psikologi Belajar</w:t>
      </w:r>
      <w:r>
        <w:rPr>
          <w:rFonts w:ascii="Times New Roman" w:hAnsi="Times New Roman"/>
          <w:lang w:val="en-US"/>
        </w:rPr>
        <w:t>, (Jakarta: PT. RajaGrafindo Persada, 2003); H. 214.</w:t>
      </w:r>
    </w:p>
  </w:footnote>
  <w:footnote w:id="9">
    <w:p w:rsidR="00CC428B" w:rsidRPr="00B8392C" w:rsidRDefault="00CC428B" w:rsidP="00CC428B">
      <w:pPr>
        <w:pStyle w:val="FootnoteText"/>
        <w:ind w:firstLine="720"/>
        <w:rPr>
          <w:rFonts w:ascii="Times New Roman" w:hAnsi="Times New Roman"/>
          <w:lang w:val="en-US"/>
        </w:rPr>
      </w:pPr>
      <w:r w:rsidRPr="00B8392C">
        <w:rPr>
          <w:rStyle w:val="FootnoteReference"/>
          <w:rFonts w:ascii="Times New Roman" w:hAnsi="Times New Roman"/>
        </w:rPr>
        <w:footnoteRef/>
      </w:r>
      <w:r w:rsidRPr="00B8392C">
        <w:rPr>
          <w:rFonts w:ascii="Times New Roman" w:hAnsi="Times New Roman"/>
        </w:rPr>
        <w:t xml:space="preserve"> </w:t>
      </w:r>
      <w:r w:rsidRPr="00B8392C">
        <w:rPr>
          <w:rFonts w:ascii="Times New Roman" w:hAnsi="Times New Roman"/>
          <w:lang w:val="en-US"/>
        </w:rPr>
        <w:t>Ibid, H. 144.</w:t>
      </w:r>
    </w:p>
  </w:footnote>
  <w:footnote w:id="10">
    <w:p w:rsidR="00CC428B" w:rsidRPr="00AF7EAD" w:rsidRDefault="00CC428B" w:rsidP="00CC428B">
      <w:pPr>
        <w:pStyle w:val="FootnoteText"/>
        <w:ind w:firstLine="720"/>
        <w:jc w:val="both"/>
        <w:rPr>
          <w:rFonts w:ascii="Times New Roman" w:hAnsi="Times New Roman"/>
          <w:lang w:val="en-US"/>
        </w:rPr>
      </w:pPr>
      <w:r w:rsidRPr="00AF7EAD">
        <w:rPr>
          <w:rStyle w:val="FootnoteReference"/>
          <w:rFonts w:ascii="Times New Roman" w:hAnsi="Times New Roman"/>
        </w:rPr>
        <w:footnoteRef/>
      </w:r>
      <w:r w:rsidRPr="00AF7EAD">
        <w:rPr>
          <w:rFonts w:ascii="Times New Roman" w:hAnsi="Times New Roman"/>
        </w:rPr>
        <w:t xml:space="preserve"> </w:t>
      </w:r>
      <w:r w:rsidRPr="00AF7EAD">
        <w:rPr>
          <w:rFonts w:ascii="Times New Roman" w:hAnsi="Times New Roman"/>
          <w:lang w:val="en-US"/>
        </w:rPr>
        <w:t xml:space="preserve">Zuhaerini, dkk. </w:t>
      </w:r>
      <w:r w:rsidRPr="00AF7EAD">
        <w:rPr>
          <w:rFonts w:ascii="Times New Roman" w:hAnsi="Times New Roman"/>
          <w:i/>
          <w:lang w:val="en-US"/>
        </w:rPr>
        <w:t>Metodologi Pendidikan Agama</w:t>
      </w:r>
      <w:r w:rsidRPr="00AF7EAD">
        <w:rPr>
          <w:rFonts w:ascii="Times New Roman" w:hAnsi="Times New Roman"/>
          <w:lang w:val="en-US"/>
        </w:rPr>
        <w:t>, (Jakarta: Bumi Aksara, 1992); h. 86.</w:t>
      </w:r>
    </w:p>
  </w:footnote>
  <w:footnote w:id="11">
    <w:p w:rsidR="00CC428B" w:rsidRPr="00AF7EAD" w:rsidRDefault="00CC428B" w:rsidP="00CC428B">
      <w:pPr>
        <w:pStyle w:val="FootnoteText"/>
        <w:ind w:firstLine="720"/>
        <w:jc w:val="both"/>
        <w:rPr>
          <w:rFonts w:ascii="Times New Roman" w:hAnsi="Times New Roman"/>
          <w:lang w:val="en-US"/>
        </w:rPr>
      </w:pPr>
      <w:r w:rsidRPr="00AF7EAD">
        <w:rPr>
          <w:rStyle w:val="FootnoteReference"/>
          <w:rFonts w:ascii="Times New Roman" w:hAnsi="Times New Roman"/>
        </w:rPr>
        <w:footnoteRef/>
      </w:r>
      <w:r w:rsidRPr="00AF7EAD">
        <w:rPr>
          <w:rFonts w:ascii="Times New Roman" w:hAnsi="Times New Roman"/>
          <w:lang w:val="en-US"/>
        </w:rPr>
        <w:t xml:space="preserve">Ahmad Djajuli, </w:t>
      </w:r>
      <w:r w:rsidRPr="00AF7EAD">
        <w:rPr>
          <w:rFonts w:ascii="Times New Roman" w:hAnsi="Times New Roman"/>
          <w:i/>
          <w:lang w:val="en-US"/>
        </w:rPr>
        <w:t>Penyelenggaraan Pendidikan Di Sekolah Lanjutan</w:t>
      </w:r>
      <w:r w:rsidRPr="00AF7EAD">
        <w:rPr>
          <w:rFonts w:ascii="Times New Roman" w:hAnsi="Times New Roman"/>
          <w:lang w:val="en-US"/>
        </w:rPr>
        <w:t>, (Jakarta: Dirjen Dikdasmen, 1996); h. 11.</w:t>
      </w:r>
    </w:p>
  </w:footnote>
  <w:footnote w:id="12">
    <w:p w:rsidR="00CC428B" w:rsidRPr="005948FB" w:rsidRDefault="00CC428B" w:rsidP="00CC428B">
      <w:pPr>
        <w:pStyle w:val="FootnoteText"/>
        <w:ind w:firstLine="720"/>
        <w:jc w:val="both"/>
        <w:rPr>
          <w:rFonts w:ascii="Times New Roman" w:hAnsi="Times New Roman"/>
          <w:lang w:val="en-US"/>
        </w:rPr>
      </w:pPr>
      <w:r w:rsidRPr="005948FB">
        <w:rPr>
          <w:rStyle w:val="FootnoteReference"/>
          <w:rFonts w:ascii="Times New Roman" w:hAnsi="Times New Roman"/>
        </w:rPr>
        <w:footnoteRef/>
      </w:r>
      <w:r w:rsidRPr="005948FB">
        <w:rPr>
          <w:rFonts w:ascii="Times New Roman" w:hAnsi="Times New Roman"/>
        </w:rPr>
        <w:t xml:space="preserve"> </w:t>
      </w:r>
      <w:r w:rsidRPr="005948FB">
        <w:rPr>
          <w:rFonts w:ascii="Times New Roman" w:hAnsi="Times New Roman"/>
          <w:lang w:val="en-US"/>
        </w:rPr>
        <w:t xml:space="preserve">M. Arifin, </w:t>
      </w:r>
      <w:r w:rsidRPr="005948FB">
        <w:rPr>
          <w:rFonts w:ascii="Times New Roman" w:hAnsi="Times New Roman"/>
          <w:i/>
          <w:lang w:val="en-US"/>
        </w:rPr>
        <w:t>Ilmu Pendidikan Islam</w:t>
      </w:r>
      <w:r>
        <w:rPr>
          <w:rFonts w:ascii="Times New Roman" w:hAnsi="Times New Roman"/>
          <w:lang w:val="en-US"/>
        </w:rPr>
        <w:t>, (Jakarta:</w:t>
      </w:r>
      <w:r w:rsidRPr="005948FB">
        <w:rPr>
          <w:rFonts w:ascii="Times New Roman" w:hAnsi="Times New Roman"/>
          <w:lang w:val="en-US"/>
        </w:rPr>
        <w:t xml:space="preserve"> Bumi Aksara, 2003); h. 58.</w:t>
      </w:r>
    </w:p>
  </w:footnote>
  <w:footnote w:id="13">
    <w:p w:rsidR="000C48BD" w:rsidRPr="00A279C1" w:rsidRDefault="000C48BD" w:rsidP="000C48BD">
      <w:pPr>
        <w:pStyle w:val="FootnoteText"/>
        <w:ind w:firstLine="720"/>
        <w:jc w:val="both"/>
        <w:rPr>
          <w:rFonts w:ascii="Times New Roman" w:hAnsi="Times New Roman"/>
          <w:lang w:val="en-US"/>
        </w:rPr>
      </w:pPr>
      <w:r w:rsidRPr="00A279C1">
        <w:rPr>
          <w:rStyle w:val="FootnoteReference"/>
          <w:rFonts w:ascii="Times New Roman" w:hAnsi="Times New Roman"/>
        </w:rPr>
        <w:footnoteRef/>
      </w:r>
      <w:r w:rsidRPr="00A279C1">
        <w:rPr>
          <w:rFonts w:ascii="Times New Roman" w:hAnsi="Times New Roman"/>
        </w:rPr>
        <w:t xml:space="preserve"> </w:t>
      </w:r>
      <w:r w:rsidRPr="00A279C1">
        <w:rPr>
          <w:rFonts w:ascii="Times New Roman" w:hAnsi="Times New Roman"/>
          <w:lang w:val="en-US"/>
        </w:rPr>
        <w:t xml:space="preserve">Zuhaerini, dkk, </w:t>
      </w:r>
      <w:r w:rsidRPr="00A279C1">
        <w:rPr>
          <w:rFonts w:ascii="Times New Roman" w:hAnsi="Times New Roman"/>
          <w:i/>
          <w:lang w:val="en-US"/>
        </w:rPr>
        <w:t>Metodik Khusus Pendidikan Agama</w:t>
      </w:r>
      <w:r>
        <w:rPr>
          <w:rFonts w:ascii="Times New Roman" w:hAnsi="Times New Roman"/>
          <w:lang w:val="en-US"/>
        </w:rPr>
        <w:t>, (Surabaya:</w:t>
      </w:r>
      <w:r w:rsidRPr="00A279C1">
        <w:rPr>
          <w:rFonts w:ascii="Times New Roman" w:hAnsi="Times New Roman"/>
          <w:lang w:val="en-US"/>
        </w:rPr>
        <w:t xml:space="preserve"> Biro Ilmiah Fakultas Tarbiyah IAIN Sunan Ampel); h. 23.</w:t>
      </w:r>
    </w:p>
  </w:footnote>
  <w:footnote w:id="14">
    <w:p w:rsidR="000C48BD" w:rsidRPr="00F836FA" w:rsidRDefault="000C48BD" w:rsidP="000C48BD">
      <w:pPr>
        <w:pStyle w:val="FootnoteText"/>
        <w:ind w:firstLine="720"/>
        <w:rPr>
          <w:rFonts w:ascii="Times New Roman" w:hAnsi="Times New Roman"/>
          <w:lang w:val="en-US"/>
        </w:rPr>
      </w:pPr>
      <w:r w:rsidRPr="00F836FA">
        <w:rPr>
          <w:rStyle w:val="FootnoteReference"/>
          <w:rFonts w:ascii="Times New Roman" w:hAnsi="Times New Roman"/>
        </w:rPr>
        <w:footnoteRef/>
      </w:r>
      <w:r w:rsidRPr="00F836FA">
        <w:rPr>
          <w:rFonts w:ascii="Times New Roman" w:hAnsi="Times New Roman"/>
        </w:rPr>
        <w:t xml:space="preserve"> </w:t>
      </w:r>
      <w:r w:rsidRPr="00F836FA">
        <w:rPr>
          <w:rFonts w:ascii="Times New Roman" w:hAnsi="Times New Roman"/>
          <w:lang w:val="en-US"/>
        </w:rPr>
        <w:t xml:space="preserve">Ahzab Muttaqin, Dkk, </w:t>
      </w:r>
      <w:r w:rsidRPr="008B10B7">
        <w:rPr>
          <w:rFonts w:ascii="Times New Roman" w:hAnsi="Times New Roman"/>
          <w:i/>
          <w:lang w:val="en-US"/>
        </w:rPr>
        <w:t>Pendidikan Agama Islam</w:t>
      </w:r>
      <w:r w:rsidRPr="00F836FA">
        <w:rPr>
          <w:rFonts w:ascii="Times New Roman" w:hAnsi="Times New Roman"/>
          <w:lang w:val="en-US"/>
        </w:rPr>
        <w:t>, (Klaten: Cempaka Putih, 2007); H. 101-191.</w:t>
      </w:r>
    </w:p>
  </w:footnote>
  <w:footnote w:id="15">
    <w:p w:rsidR="000C48BD" w:rsidRPr="001D4D87" w:rsidRDefault="000C48BD" w:rsidP="000C48BD">
      <w:pPr>
        <w:pStyle w:val="FootnoteText"/>
        <w:ind w:firstLine="720"/>
        <w:jc w:val="both"/>
        <w:rPr>
          <w:rFonts w:ascii="Times New Roman" w:hAnsi="Times New Roman"/>
          <w:lang w:val="en-US"/>
        </w:rPr>
      </w:pPr>
      <w:r w:rsidRPr="001D4D87">
        <w:rPr>
          <w:rStyle w:val="FootnoteReference"/>
          <w:rFonts w:ascii="Times New Roman" w:hAnsi="Times New Roman"/>
        </w:rPr>
        <w:footnoteRef/>
      </w:r>
      <w:r>
        <w:t xml:space="preserve"> </w:t>
      </w:r>
      <w:r w:rsidRPr="00ED00DB">
        <w:rPr>
          <w:rFonts w:ascii="Times New Roman" w:hAnsi="Times New Roman"/>
          <w:lang w:val="en-US"/>
        </w:rPr>
        <w:t>Robert E. Slavin,</w:t>
      </w:r>
      <w:r>
        <w:rPr>
          <w:rFonts w:ascii="Times New Roman" w:hAnsi="Times New Roman"/>
          <w:lang w:val="en-US"/>
        </w:rPr>
        <w:t xml:space="preserve"> </w:t>
      </w:r>
      <w:r w:rsidRPr="001D4D87">
        <w:rPr>
          <w:rFonts w:ascii="Times New Roman" w:hAnsi="Times New Roman"/>
          <w:i/>
          <w:lang w:val="en-US"/>
        </w:rPr>
        <w:t>Cooperatif Learning</w:t>
      </w:r>
      <w:r>
        <w:rPr>
          <w:rFonts w:ascii="Times New Roman" w:hAnsi="Times New Roman"/>
          <w:lang w:val="en-US"/>
        </w:rPr>
        <w:t>, (Bandung: Nusa Media, 2005); H. 215-216.</w:t>
      </w:r>
    </w:p>
  </w:footnote>
  <w:footnote w:id="16">
    <w:p w:rsidR="000C48BD" w:rsidRPr="00AF7EAD" w:rsidRDefault="000C48BD" w:rsidP="000C48BD">
      <w:pPr>
        <w:pStyle w:val="FootnoteText"/>
        <w:ind w:firstLine="720"/>
        <w:jc w:val="both"/>
        <w:rPr>
          <w:rFonts w:ascii="Times New Roman" w:hAnsi="Times New Roman"/>
          <w:lang w:val="en-US"/>
        </w:rPr>
      </w:pPr>
      <w:r w:rsidRPr="00AF7EAD">
        <w:rPr>
          <w:rStyle w:val="FootnoteReference"/>
          <w:rFonts w:ascii="Times New Roman" w:hAnsi="Times New Roman"/>
        </w:rPr>
        <w:footnoteRef/>
      </w:r>
      <w:r w:rsidRPr="00AF7EAD">
        <w:rPr>
          <w:rFonts w:ascii="Times New Roman" w:hAnsi="Times New Roman"/>
        </w:rPr>
        <w:t xml:space="preserve"> </w:t>
      </w:r>
      <w:r w:rsidRPr="00694FEE">
        <w:rPr>
          <w:rFonts w:ascii="Times New Roman" w:hAnsi="Times New Roman"/>
          <w:lang w:val="en-US"/>
        </w:rPr>
        <w:t>Aunurrahman,</w:t>
      </w:r>
      <w:r>
        <w:rPr>
          <w:rFonts w:ascii="Times New Roman" w:hAnsi="Times New Roman"/>
          <w:lang w:val="en-US"/>
        </w:rPr>
        <w:t xml:space="preserve"> </w:t>
      </w:r>
      <w:r w:rsidRPr="00593063">
        <w:rPr>
          <w:rFonts w:ascii="Times New Roman" w:hAnsi="Times New Roman"/>
          <w:i/>
          <w:lang w:val="en-US"/>
        </w:rPr>
        <w:t>Belajar dan Pembelajaran</w:t>
      </w:r>
      <w:r>
        <w:rPr>
          <w:rFonts w:ascii="Times New Roman" w:hAnsi="Times New Roman"/>
          <w:lang w:val="en-US"/>
        </w:rPr>
        <w:t>, (Bandung: Alfabeta, 2009) H</w:t>
      </w:r>
      <w:r w:rsidRPr="00694FEE">
        <w:rPr>
          <w:rFonts w:ascii="Times New Roman" w:hAnsi="Times New Roman"/>
          <w:lang w:val="en-US"/>
        </w:rPr>
        <w:t xml:space="preserve">. </w:t>
      </w:r>
      <w:r>
        <w:rPr>
          <w:rFonts w:ascii="Times New Roman" w:hAnsi="Times New Roman"/>
          <w:color w:val="000000" w:themeColor="text1"/>
          <w:szCs w:val="24"/>
          <w:lang w:val="en-US"/>
        </w:rPr>
        <w:t>150.</w:t>
      </w:r>
    </w:p>
  </w:footnote>
  <w:footnote w:id="17">
    <w:p w:rsidR="000C48BD" w:rsidRPr="00773045" w:rsidRDefault="000C48BD" w:rsidP="000C48BD">
      <w:pPr>
        <w:pStyle w:val="FootnoteText"/>
        <w:ind w:firstLine="720"/>
        <w:rPr>
          <w:rFonts w:ascii="Times New Roman" w:hAnsi="Times New Roman"/>
          <w:lang w:val="en-US"/>
        </w:rPr>
      </w:pPr>
      <w:r w:rsidRPr="00773045">
        <w:rPr>
          <w:rStyle w:val="FootnoteReference"/>
          <w:rFonts w:ascii="Times New Roman" w:hAnsi="Times New Roman"/>
        </w:rPr>
        <w:footnoteRef/>
      </w:r>
      <w:r w:rsidRPr="00773045">
        <w:rPr>
          <w:rFonts w:ascii="Times New Roman" w:hAnsi="Times New Roman"/>
        </w:rPr>
        <w:t xml:space="preserve"> </w:t>
      </w:r>
      <w:r w:rsidRPr="00773045">
        <w:rPr>
          <w:rFonts w:ascii="Times New Roman" w:hAnsi="Times New Roman"/>
          <w:lang w:val="en-US"/>
        </w:rPr>
        <w:t xml:space="preserve">Shlomo Sharan, </w:t>
      </w:r>
      <w:r w:rsidRPr="00773045">
        <w:rPr>
          <w:rFonts w:ascii="Times New Roman" w:hAnsi="Times New Roman"/>
          <w:i/>
          <w:lang w:val="en-US"/>
        </w:rPr>
        <w:t>Handbook of Cooperative Learning</w:t>
      </w:r>
      <w:r w:rsidRPr="00773045">
        <w:rPr>
          <w:rFonts w:ascii="Times New Roman" w:hAnsi="Times New Roman"/>
          <w:lang w:val="en-US"/>
        </w:rPr>
        <w:t>, (Yogyakarta: Familia, 2012); H. 167-172.</w:t>
      </w:r>
    </w:p>
  </w:footnote>
  <w:footnote w:id="18">
    <w:p w:rsidR="000C48BD" w:rsidRPr="002362CF" w:rsidRDefault="000C48BD" w:rsidP="000C48BD">
      <w:pPr>
        <w:autoSpaceDE w:val="0"/>
        <w:autoSpaceDN w:val="0"/>
        <w:adjustRightInd w:val="0"/>
        <w:spacing w:after="0" w:line="240" w:lineRule="auto"/>
        <w:ind w:firstLine="720"/>
        <w:jc w:val="both"/>
        <w:rPr>
          <w:rFonts w:ascii="Times New Roman" w:eastAsia="TimesNewRoman" w:hAnsi="Times New Roman"/>
          <w:sz w:val="20"/>
          <w:szCs w:val="24"/>
          <w:lang w:val="en-US"/>
        </w:rPr>
      </w:pPr>
      <w:r>
        <w:rPr>
          <w:rStyle w:val="FootnoteReference"/>
        </w:rPr>
        <w:footnoteRef/>
      </w:r>
      <w:r w:rsidRPr="0032201E">
        <w:rPr>
          <w:rFonts w:ascii="Times New Roman" w:eastAsia="TimesNewRoman" w:hAnsi="Times New Roman"/>
          <w:sz w:val="20"/>
          <w:szCs w:val="24"/>
          <w:lang w:val="en-US"/>
        </w:rPr>
        <w:t xml:space="preserve">E. Mulyasa, </w:t>
      </w:r>
      <w:r w:rsidRPr="0032201E">
        <w:rPr>
          <w:rFonts w:ascii="Times New Roman" w:eastAsiaTheme="minorHAnsi" w:hAnsi="Times New Roman"/>
          <w:i/>
          <w:iCs/>
          <w:sz w:val="20"/>
          <w:szCs w:val="24"/>
          <w:lang w:val="en-US"/>
        </w:rPr>
        <w:t xml:space="preserve">Kurikulum Tingkat Satuan Pendidikan, </w:t>
      </w:r>
      <w:r w:rsidRPr="0032201E">
        <w:rPr>
          <w:rFonts w:ascii="Times New Roman" w:eastAsia="TimesNewRoman" w:hAnsi="Times New Roman"/>
          <w:sz w:val="20"/>
          <w:szCs w:val="24"/>
          <w:lang w:val="en-US"/>
        </w:rPr>
        <w:t xml:space="preserve">(Bandung: PT Remaja </w:t>
      </w:r>
      <w:r>
        <w:rPr>
          <w:rFonts w:ascii="Times New Roman" w:eastAsia="TimesNewRoman" w:hAnsi="Times New Roman"/>
          <w:sz w:val="20"/>
          <w:szCs w:val="24"/>
          <w:lang w:val="en-US"/>
        </w:rPr>
        <w:t>Rosdakarya, 2009), H</w:t>
      </w:r>
      <w:r w:rsidRPr="0032201E">
        <w:rPr>
          <w:rFonts w:ascii="Times New Roman" w:eastAsia="TimesNewRoman" w:hAnsi="Times New Roman"/>
          <w:sz w:val="20"/>
          <w:szCs w:val="24"/>
          <w:lang w:val="en-US"/>
        </w:rPr>
        <w:t>. 264.</w:t>
      </w:r>
    </w:p>
  </w:footnote>
  <w:footnote w:id="19">
    <w:p w:rsidR="000C48BD" w:rsidRPr="00AF7EAD" w:rsidRDefault="000C48BD" w:rsidP="000C48BD">
      <w:pPr>
        <w:pStyle w:val="FootnoteText"/>
        <w:ind w:firstLine="720"/>
        <w:jc w:val="both"/>
        <w:rPr>
          <w:rFonts w:ascii="Times New Roman" w:hAnsi="Times New Roman"/>
          <w:lang w:val="en-US"/>
        </w:rPr>
      </w:pPr>
      <w:r w:rsidRPr="00AF7EAD">
        <w:rPr>
          <w:rStyle w:val="FootnoteReference"/>
          <w:rFonts w:ascii="Times New Roman" w:hAnsi="Times New Roman"/>
        </w:rPr>
        <w:footnoteRef/>
      </w:r>
      <w:r w:rsidRPr="00AF7EAD">
        <w:rPr>
          <w:rFonts w:ascii="Times New Roman" w:hAnsi="Times New Roman"/>
        </w:rPr>
        <w:t xml:space="preserve"> </w:t>
      </w:r>
      <w:r w:rsidRPr="006018ED">
        <w:rPr>
          <w:rFonts w:ascii="Times New Roman" w:hAnsi="Times New Roman"/>
          <w:i/>
          <w:color w:val="000000" w:themeColor="text1"/>
          <w:szCs w:val="24"/>
          <w:lang w:val="en-US"/>
        </w:rPr>
        <w:t>Ibid</w:t>
      </w:r>
      <w:r>
        <w:rPr>
          <w:rFonts w:ascii="Times New Roman" w:hAnsi="Times New Roman"/>
          <w:color w:val="000000" w:themeColor="text1"/>
          <w:szCs w:val="24"/>
          <w:lang w:val="en-US"/>
        </w:rPr>
        <w:t>, H. 152.</w:t>
      </w:r>
    </w:p>
  </w:footnote>
  <w:footnote w:id="20">
    <w:p w:rsidR="006C2814" w:rsidRPr="00B1584F" w:rsidRDefault="006C2814" w:rsidP="00773045">
      <w:pPr>
        <w:pStyle w:val="Heading2"/>
        <w:spacing w:before="0" w:line="240" w:lineRule="auto"/>
        <w:ind w:firstLine="720"/>
        <w:jc w:val="both"/>
        <w:rPr>
          <w:rFonts w:ascii="Times New Roman" w:hAnsi="Times New Roman" w:cs="Times New Roman"/>
          <w:b w:val="0"/>
          <w:color w:val="auto"/>
          <w:sz w:val="20"/>
          <w:szCs w:val="20"/>
          <w:lang w:val="en-US"/>
        </w:rPr>
      </w:pPr>
      <w:r w:rsidRPr="00F821D8">
        <w:rPr>
          <w:rStyle w:val="FootnoteReference"/>
          <w:rFonts w:ascii="Times New Roman" w:hAnsi="Times New Roman" w:cs="Times New Roman"/>
          <w:b w:val="0"/>
          <w:color w:val="auto"/>
          <w:sz w:val="20"/>
          <w:szCs w:val="20"/>
        </w:rPr>
        <w:footnoteRef/>
      </w:r>
      <w:hyperlink r:id="rId1" w:history="1">
        <w:r w:rsidRPr="00F821D8">
          <w:rPr>
            <w:rStyle w:val="Hyperlink"/>
            <w:rFonts w:ascii="Times New Roman" w:hAnsi="Times New Roman" w:cs="Times New Roman"/>
            <w:b w:val="0"/>
            <w:color w:val="auto"/>
            <w:sz w:val="20"/>
            <w:szCs w:val="20"/>
            <w:u w:val="none"/>
          </w:rPr>
          <w:t>http://andikahervian.wordpress.com/2012/10/16/pembelajaran-inovatif/</w:t>
        </w:r>
      </w:hyperlink>
      <w:r w:rsidRPr="00F821D8">
        <w:rPr>
          <w:rFonts w:ascii="Times New Roman" w:hAnsi="Times New Roman" w:cs="Times New Roman"/>
          <w:b w:val="0"/>
          <w:color w:val="auto"/>
          <w:sz w:val="20"/>
          <w:szCs w:val="20"/>
          <w:lang w:val="en-US"/>
        </w:rPr>
        <w:t>.</w:t>
      </w:r>
      <w:r>
        <w:rPr>
          <w:rFonts w:ascii="Times New Roman" w:hAnsi="Times New Roman" w:cs="Times New Roman"/>
          <w:b w:val="0"/>
          <w:color w:val="auto"/>
          <w:sz w:val="20"/>
          <w:szCs w:val="20"/>
          <w:lang w:val="en-US"/>
        </w:rPr>
        <w:t xml:space="preserve"> Diposkan pada</w:t>
      </w:r>
      <w:r w:rsidRPr="00F821D8">
        <w:rPr>
          <w:rFonts w:ascii="Times New Roman" w:hAnsi="Times New Roman" w:cs="Times New Roman"/>
          <w:b w:val="0"/>
          <w:color w:val="auto"/>
          <w:sz w:val="20"/>
          <w:szCs w:val="20"/>
          <w:lang w:val="en-US"/>
        </w:rPr>
        <w:t xml:space="preserve"> </w:t>
      </w:r>
      <w:r w:rsidRPr="00F821D8">
        <w:rPr>
          <w:rFonts w:ascii="Times New Roman" w:hAnsi="Times New Roman" w:cs="Times New Roman"/>
          <w:b w:val="0"/>
          <w:color w:val="auto"/>
          <w:sz w:val="20"/>
          <w:szCs w:val="20"/>
        </w:rPr>
        <w:t>Senin, 19 April 2010</w:t>
      </w:r>
      <w:r w:rsidRPr="00F821D8">
        <w:rPr>
          <w:rFonts w:ascii="Times New Roman" w:hAnsi="Times New Roman" w:cs="Times New Roman"/>
          <w:b w:val="0"/>
          <w:color w:val="auto"/>
          <w:sz w:val="20"/>
          <w:szCs w:val="20"/>
          <w:lang w:val="en-US"/>
        </w:rPr>
        <w:t xml:space="preserve"> pukul </w:t>
      </w:r>
      <w:hyperlink r:id="rId2" w:tooltip="permanent link" w:history="1">
        <w:r w:rsidRPr="00F821D8">
          <w:rPr>
            <w:rStyle w:val="Hyperlink"/>
            <w:rFonts w:ascii="Times New Roman" w:hAnsi="Times New Roman" w:cs="Times New Roman"/>
            <w:b w:val="0"/>
            <w:color w:val="auto"/>
            <w:sz w:val="20"/>
            <w:szCs w:val="20"/>
            <w:u w:val="none"/>
          </w:rPr>
          <w:t>21:33</w:t>
        </w:r>
      </w:hyperlink>
      <w:r>
        <w:rPr>
          <w:rFonts w:ascii="Times New Roman" w:hAnsi="Times New Roman" w:cs="Times New Roman"/>
          <w:b w:val="0"/>
          <w:color w:val="auto"/>
          <w:sz w:val="20"/>
          <w:szCs w:val="20"/>
          <w:lang w:val="en-US"/>
        </w:rPr>
        <w:t>.</w:t>
      </w:r>
      <w:r w:rsidRPr="00F821D8">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lang w:val="en-US"/>
        </w:rPr>
        <w:t xml:space="preserve">Diakses pada </w:t>
      </w:r>
      <w:r w:rsidRPr="000B199D">
        <w:rPr>
          <w:rFonts w:ascii="Times New Roman" w:hAnsi="Times New Roman"/>
          <w:b w:val="0"/>
          <w:color w:val="auto"/>
          <w:sz w:val="20"/>
          <w:szCs w:val="20"/>
          <w:lang w:val="en-US"/>
        </w:rPr>
        <w:t>Kamis</w:t>
      </w:r>
      <w:r>
        <w:rPr>
          <w:b w:val="0"/>
          <w:color w:val="auto"/>
          <w:sz w:val="20"/>
          <w:szCs w:val="20"/>
        </w:rPr>
        <w:t xml:space="preserve">, 26 September 2013, pukul </w:t>
      </w:r>
      <w:r>
        <w:rPr>
          <w:b w:val="0"/>
          <w:color w:val="auto"/>
          <w:sz w:val="20"/>
          <w:szCs w:val="20"/>
          <w:lang w:val="en-US"/>
        </w:rPr>
        <w:t>20</w:t>
      </w:r>
      <w:r w:rsidRPr="000B199D">
        <w:rPr>
          <w:b w:val="0"/>
          <w:color w:val="auto"/>
          <w:sz w:val="20"/>
          <w:szCs w:val="20"/>
        </w:rPr>
        <w:t>.09</w:t>
      </w:r>
      <w:r w:rsidRPr="000B199D">
        <w:rPr>
          <w:rFonts w:ascii="Times New Roman" w:hAnsi="Times New Roman"/>
          <w:b w:val="0"/>
          <w:color w:val="auto"/>
          <w:sz w:val="20"/>
          <w:szCs w:val="20"/>
          <w:lang w:val="en-US"/>
        </w:rPr>
        <w:t>.</w:t>
      </w:r>
    </w:p>
  </w:footnote>
  <w:footnote w:id="21">
    <w:p w:rsidR="000C48BD" w:rsidRPr="00AF7EAD" w:rsidRDefault="000C48BD" w:rsidP="000C48BD">
      <w:pPr>
        <w:pStyle w:val="FootnoteText"/>
        <w:ind w:firstLine="720"/>
        <w:jc w:val="both"/>
        <w:rPr>
          <w:rFonts w:ascii="Times New Roman" w:hAnsi="Times New Roman"/>
          <w:sz w:val="16"/>
          <w:lang w:val="en-US"/>
        </w:rPr>
      </w:pPr>
      <w:r w:rsidRPr="00AF7EAD">
        <w:rPr>
          <w:rStyle w:val="FootnoteReference"/>
          <w:rFonts w:ascii="Times New Roman" w:hAnsi="Times New Roman"/>
        </w:rPr>
        <w:footnoteRef/>
      </w:r>
      <w:r w:rsidRPr="00AF7EAD">
        <w:rPr>
          <w:rFonts w:ascii="Times New Roman" w:hAnsi="Times New Roman"/>
        </w:rPr>
        <w:t xml:space="preserve"> </w:t>
      </w:r>
      <w:r>
        <w:rPr>
          <w:rFonts w:ascii="Times New Roman" w:hAnsi="Times New Roman"/>
          <w:lang w:val="en-US"/>
        </w:rPr>
        <w:t xml:space="preserve">Op.Cit, </w:t>
      </w:r>
      <w:r w:rsidRPr="00AF7EAD">
        <w:rPr>
          <w:rFonts w:ascii="Times New Roman" w:hAnsi="Times New Roman"/>
          <w:color w:val="000000" w:themeColor="text1"/>
          <w:szCs w:val="24"/>
          <w:lang w:val="en-US"/>
        </w:rPr>
        <w:t>Aunurahman</w:t>
      </w:r>
      <w:r>
        <w:rPr>
          <w:rFonts w:ascii="Times New Roman" w:hAnsi="Times New Roman"/>
          <w:color w:val="000000" w:themeColor="text1"/>
          <w:szCs w:val="24"/>
          <w:lang w:val="en-US"/>
        </w:rPr>
        <w:t>,…</w:t>
      </w:r>
      <w:r w:rsidRPr="00AF7EAD">
        <w:rPr>
          <w:rFonts w:ascii="Times New Roman" w:hAnsi="Times New Roman"/>
          <w:color w:val="000000" w:themeColor="text1"/>
          <w:szCs w:val="24"/>
          <w:lang w:val="en-US"/>
        </w:rPr>
        <w:t xml:space="preserve"> </w:t>
      </w:r>
      <w:r>
        <w:rPr>
          <w:rFonts w:ascii="Times New Roman" w:hAnsi="Times New Roman"/>
          <w:color w:val="000000" w:themeColor="text1"/>
          <w:szCs w:val="24"/>
          <w:lang w:val="en-US"/>
        </w:rPr>
        <w:t>H. 153.</w:t>
      </w:r>
    </w:p>
  </w:footnote>
  <w:footnote w:id="22">
    <w:p w:rsidR="000C48BD" w:rsidRPr="00AA65A6" w:rsidRDefault="000C48BD" w:rsidP="000C48BD">
      <w:pPr>
        <w:pStyle w:val="Heading2"/>
        <w:spacing w:before="0" w:line="240" w:lineRule="auto"/>
        <w:ind w:firstLine="720"/>
        <w:jc w:val="both"/>
        <w:rPr>
          <w:rFonts w:ascii="Times New Roman" w:hAnsi="Times New Roman" w:cs="Times New Roman"/>
          <w:b w:val="0"/>
          <w:color w:val="auto"/>
          <w:sz w:val="20"/>
          <w:szCs w:val="20"/>
          <w:lang w:val="en-US"/>
        </w:rPr>
      </w:pPr>
      <w:r w:rsidRPr="006645CC">
        <w:rPr>
          <w:rStyle w:val="FootnoteReference"/>
          <w:rFonts w:ascii="Times New Roman" w:hAnsi="Times New Roman" w:cs="Times New Roman"/>
          <w:b w:val="0"/>
          <w:color w:val="auto"/>
          <w:sz w:val="20"/>
          <w:szCs w:val="20"/>
        </w:rPr>
        <w:footnoteRef/>
      </w:r>
      <w:hyperlink r:id="rId3" w:history="1">
        <w:r w:rsidRPr="006645CC">
          <w:rPr>
            <w:rStyle w:val="Hyperlink"/>
            <w:rFonts w:ascii="Times New Roman" w:hAnsi="Times New Roman" w:cs="Times New Roman"/>
            <w:b w:val="0"/>
            <w:color w:val="auto"/>
            <w:sz w:val="20"/>
            <w:szCs w:val="20"/>
            <w:u w:val="none"/>
          </w:rPr>
          <w:t>http://andikahervian.wordpress.com/2012/10/16/pembelajaran-inovatif/</w:t>
        </w:r>
      </w:hyperlink>
      <w:r w:rsidRPr="006645CC">
        <w:rPr>
          <w:rFonts w:ascii="Times New Roman" w:hAnsi="Times New Roman" w:cs="Times New Roman"/>
          <w:b w:val="0"/>
          <w:color w:val="auto"/>
          <w:sz w:val="20"/>
          <w:szCs w:val="20"/>
          <w:lang w:val="en-US"/>
        </w:rPr>
        <w:t xml:space="preserve">. Diposkan pada </w:t>
      </w:r>
      <w:r w:rsidRPr="006645CC">
        <w:rPr>
          <w:rFonts w:ascii="Times New Roman" w:hAnsi="Times New Roman" w:cs="Times New Roman"/>
          <w:b w:val="0"/>
          <w:color w:val="auto"/>
          <w:sz w:val="20"/>
          <w:szCs w:val="20"/>
        </w:rPr>
        <w:t>Senin, 19 April 2010</w:t>
      </w:r>
      <w:r w:rsidRPr="006645CC">
        <w:rPr>
          <w:rFonts w:ascii="Times New Roman" w:hAnsi="Times New Roman" w:cs="Times New Roman"/>
          <w:b w:val="0"/>
          <w:color w:val="auto"/>
          <w:sz w:val="20"/>
          <w:szCs w:val="20"/>
          <w:lang w:val="en-US"/>
        </w:rPr>
        <w:t xml:space="preserve"> pukul </w:t>
      </w:r>
      <w:hyperlink r:id="rId4" w:tooltip="permanent link" w:history="1">
        <w:r w:rsidRPr="006645CC">
          <w:rPr>
            <w:rStyle w:val="Hyperlink"/>
            <w:rFonts w:ascii="Times New Roman" w:hAnsi="Times New Roman" w:cs="Times New Roman"/>
            <w:b w:val="0"/>
            <w:color w:val="auto"/>
            <w:sz w:val="20"/>
            <w:szCs w:val="20"/>
            <w:u w:val="none"/>
          </w:rPr>
          <w:t>21:33</w:t>
        </w:r>
      </w:hyperlink>
      <w:r w:rsidRPr="006645CC">
        <w:rPr>
          <w:rFonts w:ascii="Times New Roman" w:hAnsi="Times New Roman" w:cs="Times New Roman"/>
          <w:b w:val="0"/>
          <w:color w:val="auto"/>
          <w:sz w:val="20"/>
          <w:szCs w:val="20"/>
          <w:lang w:val="en-US"/>
        </w:rPr>
        <w:t>.</w:t>
      </w:r>
      <w:r w:rsidRPr="006645CC">
        <w:rPr>
          <w:rFonts w:ascii="Times New Roman" w:hAnsi="Times New Roman" w:cs="Times New Roman"/>
          <w:b w:val="0"/>
          <w:color w:val="auto"/>
          <w:sz w:val="20"/>
          <w:szCs w:val="20"/>
        </w:rPr>
        <w:t xml:space="preserve"> </w:t>
      </w:r>
      <w:r w:rsidRPr="006645CC">
        <w:rPr>
          <w:rFonts w:ascii="Times New Roman" w:hAnsi="Times New Roman" w:cs="Times New Roman"/>
          <w:b w:val="0"/>
          <w:color w:val="auto"/>
          <w:sz w:val="20"/>
          <w:szCs w:val="20"/>
          <w:lang w:val="en-US"/>
        </w:rPr>
        <w:t>Diakses pada Kamis</w:t>
      </w:r>
      <w:r w:rsidRPr="006645CC">
        <w:rPr>
          <w:rFonts w:ascii="Times New Roman" w:hAnsi="Times New Roman" w:cs="Times New Roman"/>
          <w:b w:val="0"/>
          <w:color w:val="auto"/>
          <w:sz w:val="20"/>
          <w:szCs w:val="20"/>
        </w:rPr>
        <w:t xml:space="preserve">, 26 September 2013, pukul </w:t>
      </w:r>
      <w:r w:rsidRPr="006645CC">
        <w:rPr>
          <w:rFonts w:ascii="Times New Roman" w:hAnsi="Times New Roman" w:cs="Times New Roman"/>
          <w:b w:val="0"/>
          <w:color w:val="auto"/>
          <w:sz w:val="20"/>
          <w:szCs w:val="20"/>
          <w:lang w:val="en-US"/>
        </w:rPr>
        <w:t>20</w:t>
      </w:r>
      <w:r w:rsidRPr="006645CC">
        <w:rPr>
          <w:rFonts w:ascii="Times New Roman" w:hAnsi="Times New Roman" w:cs="Times New Roman"/>
          <w:b w:val="0"/>
          <w:color w:val="auto"/>
          <w:sz w:val="20"/>
          <w:szCs w:val="20"/>
        </w:rPr>
        <w:t>.09</w:t>
      </w:r>
      <w:r w:rsidRPr="006645CC">
        <w:rPr>
          <w:rFonts w:ascii="Times New Roman" w:hAnsi="Times New Roman" w:cs="Times New Roman"/>
          <w:b w:val="0"/>
          <w:color w:val="auto"/>
          <w:sz w:val="20"/>
          <w:szCs w:val="20"/>
          <w:lang w:val="en-US"/>
        </w:rPr>
        <w:t>.</w:t>
      </w:r>
    </w:p>
  </w:footnote>
  <w:footnote w:id="23">
    <w:p w:rsidR="000C48BD" w:rsidRPr="00C83708" w:rsidRDefault="000C48BD" w:rsidP="000C48BD">
      <w:pPr>
        <w:pStyle w:val="Heading2"/>
        <w:spacing w:before="0" w:line="240" w:lineRule="auto"/>
        <w:ind w:firstLine="720"/>
        <w:jc w:val="both"/>
        <w:rPr>
          <w:rFonts w:ascii="Times New Roman" w:hAnsi="Times New Roman" w:cs="Times New Roman"/>
          <w:b w:val="0"/>
          <w:color w:val="auto"/>
          <w:sz w:val="20"/>
          <w:szCs w:val="20"/>
          <w:lang w:val="en-US"/>
        </w:rPr>
      </w:pPr>
      <w:r w:rsidRPr="006645CC">
        <w:rPr>
          <w:rStyle w:val="FootnoteReference"/>
          <w:rFonts w:ascii="Times New Roman" w:hAnsi="Times New Roman" w:cs="Times New Roman"/>
          <w:b w:val="0"/>
          <w:color w:val="auto"/>
          <w:sz w:val="20"/>
          <w:szCs w:val="20"/>
        </w:rPr>
        <w:footnoteRef/>
      </w:r>
      <w:r w:rsidRPr="00AA65A6">
        <w:rPr>
          <w:rFonts w:ascii="Times New Roman" w:hAnsi="Times New Roman" w:cs="Times New Roman"/>
          <w:b w:val="0"/>
          <w:color w:val="auto"/>
          <w:sz w:val="20"/>
          <w:szCs w:val="20"/>
          <w:lang w:val="en-US"/>
        </w:rPr>
        <w:t xml:space="preserve"> </w:t>
      </w:r>
      <w:r w:rsidRPr="00AA65A6">
        <w:rPr>
          <w:rFonts w:ascii="Times New Roman" w:hAnsi="Times New Roman" w:cs="Times New Roman"/>
          <w:b w:val="0"/>
          <w:i/>
          <w:color w:val="auto"/>
          <w:sz w:val="20"/>
          <w:szCs w:val="20"/>
          <w:lang w:val="en-US"/>
        </w:rPr>
        <w:t>Op. Cit</w:t>
      </w:r>
      <w:r>
        <w:rPr>
          <w:rFonts w:ascii="Times New Roman" w:hAnsi="Times New Roman" w:cs="Times New Roman"/>
          <w:b w:val="0"/>
          <w:color w:val="auto"/>
          <w:sz w:val="20"/>
          <w:szCs w:val="20"/>
          <w:lang w:val="en-US"/>
        </w:rPr>
        <w:t xml:space="preserve">. </w:t>
      </w:r>
      <w:r w:rsidRPr="00AA65A6">
        <w:rPr>
          <w:rFonts w:ascii="Times New Roman" w:hAnsi="Times New Roman" w:cs="Times New Roman"/>
          <w:b w:val="0"/>
          <w:color w:val="auto"/>
          <w:sz w:val="20"/>
          <w:lang w:val="en-US"/>
        </w:rPr>
        <w:t>Robert E. Slavin,</w:t>
      </w:r>
      <w:r>
        <w:rPr>
          <w:rFonts w:ascii="Times New Roman" w:hAnsi="Times New Roman" w:cs="Times New Roman"/>
          <w:b w:val="0"/>
          <w:color w:val="auto"/>
          <w:sz w:val="20"/>
          <w:lang w:val="en-US"/>
        </w:rPr>
        <w:t>...; H. 218-219.</w:t>
      </w:r>
    </w:p>
  </w:footnote>
  <w:footnote w:id="24">
    <w:p w:rsidR="00C94A62" w:rsidRPr="00C428F6" w:rsidRDefault="00C94A62" w:rsidP="00C94A62">
      <w:pPr>
        <w:pStyle w:val="FootnoteText"/>
        <w:ind w:firstLine="720"/>
        <w:jc w:val="both"/>
        <w:rPr>
          <w:rFonts w:ascii="Times New Roman" w:hAnsi="Times New Roman"/>
          <w:lang w:val="en-US"/>
        </w:rPr>
      </w:pPr>
      <w:r w:rsidRPr="00A13D53">
        <w:rPr>
          <w:rStyle w:val="FootnoteReference"/>
          <w:rFonts w:ascii="Times New Roman" w:hAnsi="Times New Roman"/>
        </w:rPr>
        <w:footnoteRef/>
      </w:r>
      <w:r w:rsidRPr="00A13D53">
        <w:rPr>
          <w:rFonts w:ascii="Times New Roman" w:hAnsi="Times New Roman"/>
        </w:rPr>
        <w:t xml:space="preserve"> </w:t>
      </w:r>
      <w:r w:rsidRPr="00C428F6">
        <w:rPr>
          <w:rFonts w:ascii="Times New Roman" w:eastAsiaTheme="minorHAnsi" w:hAnsi="Times New Roman"/>
          <w:bCs/>
          <w:lang w:val="en-US"/>
        </w:rPr>
        <w:t xml:space="preserve">Ahmad Jani, </w:t>
      </w:r>
      <w:r>
        <w:rPr>
          <w:rFonts w:ascii="Times New Roman" w:eastAsia="TimesNewRoman" w:hAnsi="Times New Roman"/>
          <w:lang w:val="en-US"/>
        </w:rPr>
        <w:t>2010.</w:t>
      </w:r>
      <w:r w:rsidRPr="00C428F6">
        <w:rPr>
          <w:rFonts w:ascii="Times New Roman" w:eastAsia="TimesNewRoman" w:hAnsi="Times New Roman"/>
          <w:lang w:val="en-US"/>
        </w:rPr>
        <w:t xml:space="preserve"> </w:t>
      </w:r>
      <w:r w:rsidRPr="0020702E">
        <w:rPr>
          <w:rFonts w:ascii="Times New Roman" w:eastAsiaTheme="minorHAnsi" w:hAnsi="Times New Roman"/>
          <w:bCs/>
          <w:i/>
          <w:lang w:val="en-US"/>
        </w:rPr>
        <w:t xml:space="preserve">Penerapan Metode Pembelajaran </w:t>
      </w:r>
      <w:r w:rsidRPr="0020702E">
        <w:rPr>
          <w:rFonts w:ascii="Times New Roman" w:eastAsiaTheme="minorHAnsi" w:hAnsi="Times New Roman"/>
          <w:bCs/>
          <w:i/>
          <w:iCs/>
          <w:lang w:val="en-US"/>
        </w:rPr>
        <w:t xml:space="preserve">Kooperatif Tipe Group Investigation </w:t>
      </w:r>
      <w:r w:rsidRPr="0020702E">
        <w:rPr>
          <w:rFonts w:ascii="Times New Roman" w:eastAsiaTheme="minorHAnsi" w:hAnsi="Times New Roman"/>
          <w:bCs/>
          <w:i/>
          <w:lang w:val="en-US"/>
        </w:rPr>
        <w:t>Dalam Upaya Peningkatan Hasil Belajar Siswa Pada Mata Pelajaran Fiqh Pokok Bahasan Peradilan Islam Kelas XI IPA 2 MA Kartayuda Wado, Kedungtuban, Blora</w:t>
      </w:r>
      <w:r>
        <w:rPr>
          <w:rFonts w:ascii="Times New Roman" w:eastAsiaTheme="minorHAnsi" w:hAnsi="Times New Roman"/>
          <w:bCs/>
          <w:lang w:val="en-US"/>
        </w:rPr>
        <w:t>. Blora: IAIN</w:t>
      </w:r>
      <w:r w:rsidRPr="00C428F6">
        <w:rPr>
          <w:rFonts w:ascii="Times New Roman" w:eastAsiaTheme="minorHAnsi" w:hAnsi="Times New Roman"/>
          <w:bCs/>
          <w:lang w:val="en-US"/>
        </w:rPr>
        <w:t xml:space="preserve"> Walisongo</w:t>
      </w:r>
      <w:r>
        <w:rPr>
          <w:rFonts w:ascii="Times New Roman" w:eastAsiaTheme="minorHAnsi" w:hAnsi="Times New Roman"/>
          <w:bCs/>
          <w:lang w:val="en-US"/>
        </w:rPr>
        <w:t>. (</w:t>
      </w:r>
      <w:hyperlink r:id="rId5" w:history="1">
        <w:r w:rsidRPr="00C428F6">
          <w:rPr>
            <w:rStyle w:val="Hyperlink"/>
            <w:rFonts w:ascii="Times New Roman" w:hAnsi="Times New Roman"/>
            <w:color w:val="auto"/>
            <w:u w:val="none"/>
            <w:lang w:val="en-US"/>
          </w:rPr>
          <w:t>http://library.walisongo.ac.id/digilib/files/disk1/106/jtptiain-gdl-ahmadjani0-5300-1-skripsi_-%29.pdf</w:t>
        </w:r>
      </w:hyperlink>
      <w:r w:rsidRPr="00C428F6">
        <w:rPr>
          <w:rFonts w:ascii="Times New Roman" w:hAnsi="Times New Roman"/>
          <w:lang w:val="en-US"/>
        </w:rPr>
        <w:t>. Diakses: Kamis, 26 September 2013, pukul 19.07</w:t>
      </w:r>
      <w:r>
        <w:rPr>
          <w:rFonts w:ascii="Times New Roman" w:hAnsi="Times New Roman"/>
          <w:lang w:val="en-US"/>
        </w:rPr>
        <w:t>)</w:t>
      </w:r>
      <w:r w:rsidRPr="00C428F6">
        <w:rPr>
          <w:rFonts w:ascii="Times New Roman" w:hAnsi="Times New Roman"/>
          <w:lang w:val="en-US"/>
        </w:rPr>
        <w:t>.</w:t>
      </w:r>
    </w:p>
  </w:footnote>
  <w:footnote w:id="25">
    <w:p w:rsidR="00C94A62" w:rsidRPr="000A5C0E" w:rsidRDefault="00C94A62" w:rsidP="00C94A62">
      <w:pPr>
        <w:autoSpaceDE w:val="0"/>
        <w:autoSpaceDN w:val="0"/>
        <w:adjustRightInd w:val="0"/>
        <w:spacing w:after="0" w:line="240" w:lineRule="auto"/>
        <w:ind w:firstLine="450"/>
        <w:jc w:val="both"/>
        <w:rPr>
          <w:rFonts w:ascii="Times New Roman" w:eastAsia="TimesNewRoman" w:hAnsi="Times New Roman"/>
          <w:sz w:val="20"/>
          <w:szCs w:val="24"/>
          <w:lang w:val="en-US"/>
        </w:rPr>
      </w:pPr>
      <w:r>
        <w:rPr>
          <w:rStyle w:val="FootnoteReference"/>
        </w:rPr>
        <w:footnoteRef/>
      </w:r>
      <w:r w:rsidRPr="000A5C0E">
        <w:rPr>
          <w:rFonts w:ascii="Times New Roman" w:eastAsia="TimesNewRoman" w:hAnsi="Times New Roman"/>
          <w:sz w:val="20"/>
          <w:szCs w:val="24"/>
          <w:lang w:val="en-US"/>
        </w:rPr>
        <w:t>Arsam,</w:t>
      </w:r>
      <w:r>
        <w:rPr>
          <w:rFonts w:ascii="Times New Roman" w:eastAsia="TimesNewRoman" w:hAnsi="Times New Roman"/>
          <w:sz w:val="20"/>
          <w:szCs w:val="24"/>
          <w:lang w:val="en-US"/>
        </w:rPr>
        <w:t xml:space="preserve"> </w:t>
      </w:r>
      <w:r w:rsidRPr="000A5C0E">
        <w:rPr>
          <w:rFonts w:ascii="Times New Roman" w:eastAsia="TimesNewRoman" w:hAnsi="Times New Roman"/>
          <w:sz w:val="20"/>
          <w:szCs w:val="24"/>
          <w:lang w:val="en-US"/>
        </w:rPr>
        <w:t>2011</w:t>
      </w:r>
      <w:r>
        <w:rPr>
          <w:rFonts w:ascii="Times New Roman" w:eastAsia="TimesNewRoman" w:hAnsi="Times New Roman"/>
          <w:sz w:val="20"/>
          <w:szCs w:val="24"/>
          <w:lang w:val="en-US"/>
        </w:rPr>
        <w:t>.</w:t>
      </w:r>
      <w:r w:rsidRPr="000A5C0E">
        <w:rPr>
          <w:rFonts w:ascii="Times New Roman" w:eastAsia="TimesNewRoman" w:hAnsi="Times New Roman"/>
          <w:sz w:val="20"/>
          <w:szCs w:val="24"/>
          <w:lang w:val="en-US"/>
        </w:rPr>
        <w:t xml:space="preserve"> </w:t>
      </w:r>
      <w:r w:rsidRPr="000A5C0E">
        <w:rPr>
          <w:rFonts w:ascii="Times New Roman" w:eastAsia="TimesNewRoman" w:hAnsi="Times New Roman"/>
          <w:i/>
          <w:sz w:val="20"/>
          <w:szCs w:val="24"/>
          <w:lang w:val="en-US"/>
        </w:rPr>
        <w:t>Peningkatan Aktivitas Belajar Sejarah Kebudayaan Islam Melalui Pembelajaran Kooperatif  Tipe Group Investigation (GI) Pada Madrasah Aliyah At-Taqwa Lapoa, Kecamatan Tinanggea, Kabupaten Konawe Selatan</w:t>
      </w:r>
      <w:r w:rsidRPr="000A5C0E">
        <w:rPr>
          <w:rFonts w:ascii="Times New Roman" w:eastAsia="TimesNewRoman" w:hAnsi="Times New Roman"/>
          <w:sz w:val="20"/>
          <w:szCs w:val="24"/>
          <w:lang w:val="en-US"/>
        </w:rPr>
        <w:t>.</w:t>
      </w:r>
      <w:r>
        <w:rPr>
          <w:rFonts w:ascii="Times New Roman" w:eastAsia="TimesNewRoman" w:hAnsi="Times New Roman"/>
          <w:sz w:val="20"/>
          <w:szCs w:val="24"/>
          <w:lang w:val="en-US"/>
        </w:rPr>
        <w:t xml:space="preserve"> Kendari: STAIN Sultan Qaimuddin Kendari.</w:t>
      </w:r>
      <w:r w:rsidRPr="000A5C0E">
        <w:rPr>
          <w:rFonts w:ascii="Times New Roman" w:eastAsia="TimesNewRoman" w:hAnsi="Times New Roman"/>
          <w:sz w:val="20"/>
          <w:szCs w:val="24"/>
          <w:lang w:val="en-US"/>
        </w:rPr>
        <w:t xml:space="preserve"> </w:t>
      </w:r>
    </w:p>
    <w:p w:rsidR="00C94A62" w:rsidRPr="00DC0DC2" w:rsidRDefault="00C94A62" w:rsidP="00C94A62">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8168"/>
      <w:docPartObj>
        <w:docPartGallery w:val="Page Numbers (Top of Page)"/>
        <w:docPartUnique/>
      </w:docPartObj>
    </w:sdtPr>
    <w:sdtContent>
      <w:p w:rsidR="006C2814" w:rsidRDefault="0006767F">
        <w:pPr>
          <w:pStyle w:val="Header"/>
          <w:jc w:val="right"/>
        </w:pPr>
        <w:r w:rsidRPr="00EC5CC7">
          <w:rPr>
            <w:rFonts w:ascii="Times New Roman" w:hAnsi="Times New Roman"/>
            <w:sz w:val="24"/>
          </w:rPr>
          <w:fldChar w:fldCharType="begin"/>
        </w:r>
        <w:r w:rsidR="006C2814" w:rsidRPr="00EC5CC7">
          <w:rPr>
            <w:rFonts w:ascii="Times New Roman" w:hAnsi="Times New Roman"/>
            <w:sz w:val="24"/>
          </w:rPr>
          <w:instrText xml:space="preserve"> PAGE   \* MERGEFORMAT </w:instrText>
        </w:r>
        <w:r w:rsidRPr="00EC5CC7">
          <w:rPr>
            <w:rFonts w:ascii="Times New Roman" w:hAnsi="Times New Roman"/>
            <w:sz w:val="24"/>
          </w:rPr>
          <w:fldChar w:fldCharType="separate"/>
        </w:r>
        <w:r w:rsidR="005F632D">
          <w:rPr>
            <w:rFonts w:ascii="Times New Roman" w:hAnsi="Times New Roman"/>
            <w:noProof/>
            <w:sz w:val="24"/>
          </w:rPr>
          <w:t>32</w:t>
        </w:r>
        <w:r w:rsidRPr="00EC5CC7">
          <w:rPr>
            <w:rFonts w:ascii="Times New Roman" w:hAnsi="Times New Roman"/>
            <w:sz w:val="24"/>
          </w:rPr>
          <w:fldChar w:fldCharType="end"/>
        </w:r>
      </w:p>
    </w:sdtContent>
  </w:sdt>
  <w:p w:rsidR="006C2814" w:rsidRDefault="006C28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6C1A"/>
    <w:multiLevelType w:val="hybridMultilevel"/>
    <w:tmpl w:val="E8A255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3A7A94"/>
    <w:multiLevelType w:val="hybridMultilevel"/>
    <w:tmpl w:val="B0E0FA1C"/>
    <w:lvl w:ilvl="0" w:tplc="0B82F7F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1201CFB"/>
    <w:multiLevelType w:val="hybridMultilevel"/>
    <w:tmpl w:val="E0C0B1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3A25D5E"/>
    <w:multiLevelType w:val="hybridMultilevel"/>
    <w:tmpl w:val="AB56A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10A85"/>
    <w:multiLevelType w:val="hybridMultilevel"/>
    <w:tmpl w:val="CD3886D6"/>
    <w:lvl w:ilvl="0" w:tplc="9D289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BE0453"/>
    <w:multiLevelType w:val="hybridMultilevel"/>
    <w:tmpl w:val="4D84285E"/>
    <w:lvl w:ilvl="0" w:tplc="C1160AE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50F1DB8"/>
    <w:multiLevelType w:val="hybridMultilevel"/>
    <w:tmpl w:val="E25EF1B0"/>
    <w:lvl w:ilvl="0" w:tplc="361AFFB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7F307E1"/>
    <w:multiLevelType w:val="hybridMultilevel"/>
    <w:tmpl w:val="48567BB2"/>
    <w:lvl w:ilvl="0" w:tplc="4C34DE1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86D3A5C"/>
    <w:multiLevelType w:val="hybridMultilevel"/>
    <w:tmpl w:val="0FDE31E6"/>
    <w:lvl w:ilvl="0" w:tplc="93909238">
      <w:start w:val="2"/>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918AA"/>
    <w:multiLevelType w:val="hybridMultilevel"/>
    <w:tmpl w:val="E0EC4F02"/>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28614D63"/>
    <w:multiLevelType w:val="hybridMultilevel"/>
    <w:tmpl w:val="4AB8C6BA"/>
    <w:lvl w:ilvl="0" w:tplc="42C6FFC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29F15044"/>
    <w:multiLevelType w:val="hybridMultilevel"/>
    <w:tmpl w:val="007A84AE"/>
    <w:lvl w:ilvl="0" w:tplc="F5D0B8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CB54ECE"/>
    <w:multiLevelType w:val="hybridMultilevel"/>
    <w:tmpl w:val="17F0C3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CBF4488"/>
    <w:multiLevelType w:val="hybridMultilevel"/>
    <w:tmpl w:val="BB787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BF51DC"/>
    <w:multiLevelType w:val="hybridMultilevel"/>
    <w:tmpl w:val="5B52D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E93945"/>
    <w:multiLevelType w:val="hybridMultilevel"/>
    <w:tmpl w:val="CE0C5FE2"/>
    <w:lvl w:ilvl="0" w:tplc="62802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B004A3"/>
    <w:multiLevelType w:val="hybridMultilevel"/>
    <w:tmpl w:val="92A8C81E"/>
    <w:lvl w:ilvl="0" w:tplc="59B8466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8B66428"/>
    <w:multiLevelType w:val="hybridMultilevel"/>
    <w:tmpl w:val="1996F5EE"/>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8">
    <w:nsid w:val="3A127D49"/>
    <w:multiLevelType w:val="hybridMultilevel"/>
    <w:tmpl w:val="392CC0FC"/>
    <w:lvl w:ilvl="0" w:tplc="C8DAEB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418E1843"/>
    <w:multiLevelType w:val="hybridMultilevel"/>
    <w:tmpl w:val="165E9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567991"/>
    <w:multiLevelType w:val="hybridMultilevel"/>
    <w:tmpl w:val="53D46F74"/>
    <w:lvl w:ilvl="0" w:tplc="5C06D19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5A3158D7"/>
    <w:multiLevelType w:val="hybridMultilevel"/>
    <w:tmpl w:val="0094A9CC"/>
    <w:lvl w:ilvl="0" w:tplc="7724187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C7A6D93"/>
    <w:multiLevelType w:val="hybridMultilevel"/>
    <w:tmpl w:val="EFEE42FC"/>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3">
    <w:nsid w:val="5C8D5EA6"/>
    <w:multiLevelType w:val="hybridMultilevel"/>
    <w:tmpl w:val="70C2291C"/>
    <w:lvl w:ilvl="0" w:tplc="560A478E">
      <w:start w:val="2"/>
      <w:numFmt w:val="decimal"/>
      <w:lvlText w:val="%1."/>
      <w:lvlJc w:val="left"/>
      <w:pPr>
        <w:ind w:left="720" w:hanging="360"/>
      </w:pPr>
      <w:rPr>
        <w:rFonts w:eastAsia="TimesNew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DA3837"/>
    <w:multiLevelType w:val="hybridMultilevel"/>
    <w:tmpl w:val="DE1200B0"/>
    <w:lvl w:ilvl="0" w:tplc="CF44F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5F1407"/>
    <w:multiLevelType w:val="hybridMultilevel"/>
    <w:tmpl w:val="EF984F12"/>
    <w:lvl w:ilvl="0" w:tplc="F5AC817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60574204"/>
    <w:multiLevelType w:val="hybridMultilevel"/>
    <w:tmpl w:val="ABB26DCC"/>
    <w:lvl w:ilvl="0" w:tplc="B388D916">
      <w:start w:val="2"/>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704E9A"/>
    <w:multiLevelType w:val="hybridMultilevel"/>
    <w:tmpl w:val="68142290"/>
    <w:lvl w:ilvl="0" w:tplc="50F88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5335A6"/>
    <w:multiLevelType w:val="hybridMultilevel"/>
    <w:tmpl w:val="899CCC34"/>
    <w:lvl w:ilvl="0" w:tplc="FE14EDA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6CB41429"/>
    <w:multiLevelType w:val="hybridMultilevel"/>
    <w:tmpl w:val="F4389560"/>
    <w:lvl w:ilvl="0" w:tplc="9030EA2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6FBB27C8"/>
    <w:multiLevelType w:val="hybridMultilevel"/>
    <w:tmpl w:val="ED6C08C4"/>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71742D68"/>
    <w:multiLevelType w:val="hybridMultilevel"/>
    <w:tmpl w:val="6BCAA9B8"/>
    <w:lvl w:ilvl="0" w:tplc="708E83FC">
      <w:start w:val="2"/>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80723F"/>
    <w:multiLevelType w:val="multilevel"/>
    <w:tmpl w:val="5AA62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917198"/>
    <w:multiLevelType w:val="hybridMultilevel"/>
    <w:tmpl w:val="90C8D756"/>
    <w:lvl w:ilvl="0" w:tplc="BC1CFEF8">
      <w:start w:val="1"/>
      <w:numFmt w:val="decimal"/>
      <w:lvlText w:val="%1)"/>
      <w:lvlJc w:val="left"/>
      <w:pPr>
        <w:ind w:left="810" w:hanging="360"/>
      </w:pPr>
      <w:rPr>
        <w:rFonts w:eastAsia="TimesNewRoman" w:hint="default"/>
        <w:i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73E55CF7"/>
    <w:multiLevelType w:val="hybridMultilevel"/>
    <w:tmpl w:val="855821EC"/>
    <w:lvl w:ilvl="0" w:tplc="4A3EC48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nsid w:val="77AC5C6C"/>
    <w:multiLevelType w:val="multilevel"/>
    <w:tmpl w:val="D5D62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8B49A7"/>
    <w:multiLevelType w:val="hybridMultilevel"/>
    <w:tmpl w:val="12D4B68A"/>
    <w:lvl w:ilvl="0" w:tplc="5D82CED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0"/>
  </w:num>
  <w:num w:numId="2">
    <w:abstractNumId w:val="11"/>
  </w:num>
  <w:num w:numId="3">
    <w:abstractNumId w:val="16"/>
  </w:num>
  <w:num w:numId="4">
    <w:abstractNumId w:val="18"/>
  </w:num>
  <w:num w:numId="5">
    <w:abstractNumId w:val="15"/>
  </w:num>
  <w:num w:numId="6">
    <w:abstractNumId w:val="19"/>
  </w:num>
  <w:num w:numId="7">
    <w:abstractNumId w:val="13"/>
  </w:num>
  <w:num w:numId="8">
    <w:abstractNumId w:val="6"/>
  </w:num>
  <w:num w:numId="9">
    <w:abstractNumId w:val="22"/>
  </w:num>
  <w:num w:numId="10">
    <w:abstractNumId w:val="29"/>
  </w:num>
  <w:num w:numId="11">
    <w:abstractNumId w:val="36"/>
  </w:num>
  <w:num w:numId="12">
    <w:abstractNumId w:val="32"/>
  </w:num>
  <w:num w:numId="13">
    <w:abstractNumId w:val="20"/>
  </w:num>
  <w:num w:numId="14">
    <w:abstractNumId w:val="28"/>
  </w:num>
  <w:num w:numId="15">
    <w:abstractNumId w:val="9"/>
  </w:num>
  <w:num w:numId="16">
    <w:abstractNumId w:val="17"/>
  </w:num>
  <w:num w:numId="17">
    <w:abstractNumId w:val="35"/>
  </w:num>
  <w:num w:numId="18">
    <w:abstractNumId w:val="14"/>
  </w:num>
  <w:num w:numId="19">
    <w:abstractNumId w:val="3"/>
  </w:num>
  <w:num w:numId="20">
    <w:abstractNumId w:val="7"/>
  </w:num>
  <w:num w:numId="21">
    <w:abstractNumId w:val="1"/>
  </w:num>
  <w:num w:numId="22">
    <w:abstractNumId w:val="10"/>
  </w:num>
  <w:num w:numId="23">
    <w:abstractNumId w:val="33"/>
  </w:num>
  <w:num w:numId="24">
    <w:abstractNumId w:val="24"/>
  </w:num>
  <w:num w:numId="25">
    <w:abstractNumId w:val="25"/>
  </w:num>
  <w:num w:numId="26">
    <w:abstractNumId w:val="34"/>
  </w:num>
  <w:num w:numId="27">
    <w:abstractNumId w:val="12"/>
  </w:num>
  <w:num w:numId="28">
    <w:abstractNumId w:val="4"/>
  </w:num>
  <w:num w:numId="29">
    <w:abstractNumId w:val="23"/>
  </w:num>
  <w:num w:numId="30">
    <w:abstractNumId w:val="2"/>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8"/>
  </w:num>
  <w:num w:numId="35">
    <w:abstractNumId w:val="30"/>
  </w:num>
  <w:num w:numId="36">
    <w:abstractNumId w:val="31"/>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752A7"/>
    <w:rsid w:val="00003CEA"/>
    <w:rsid w:val="00006920"/>
    <w:rsid w:val="00007173"/>
    <w:rsid w:val="00016083"/>
    <w:rsid w:val="000208C2"/>
    <w:rsid w:val="00022063"/>
    <w:rsid w:val="00032769"/>
    <w:rsid w:val="00033A83"/>
    <w:rsid w:val="00033C1F"/>
    <w:rsid w:val="00034149"/>
    <w:rsid w:val="00036449"/>
    <w:rsid w:val="00040E5B"/>
    <w:rsid w:val="00041A23"/>
    <w:rsid w:val="00050E3E"/>
    <w:rsid w:val="0005139C"/>
    <w:rsid w:val="000523D5"/>
    <w:rsid w:val="00052CDC"/>
    <w:rsid w:val="00052CEC"/>
    <w:rsid w:val="00056402"/>
    <w:rsid w:val="000606D7"/>
    <w:rsid w:val="00061174"/>
    <w:rsid w:val="00062521"/>
    <w:rsid w:val="0006767F"/>
    <w:rsid w:val="000718DE"/>
    <w:rsid w:val="00073FDF"/>
    <w:rsid w:val="00075282"/>
    <w:rsid w:val="0007612C"/>
    <w:rsid w:val="00076197"/>
    <w:rsid w:val="000767B2"/>
    <w:rsid w:val="0007698B"/>
    <w:rsid w:val="00076AA2"/>
    <w:rsid w:val="0008400B"/>
    <w:rsid w:val="00087AA5"/>
    <w:rsid w:val="00092764"/>
    <w:rsid w:val="00095BDE"/>
    <w:rsid w:val="00095DE5"/>
    <w:rsid w:val="000970B2"/>
    <w:rsid w:val="000974F9"/>
    <w:rsid w:val="00097AE9"/>
    <w:rsid w:val="000A1C5E"/>
    <w:rsid w:val="000A24E2"/>
    <w:rsid w:val="000A4228"/>
    <w:rsid w:val="000A4E89"/>
    <w:rsid w:val="000A5021"/>
    <w:rsid w:val="000A5C0E"/>
    <w:rsid w:val="000B08A3"/>
    <w:rsid w:val="000B12A2"/>
    <w:rsid w:val="000B199D"/>
    <w:rsid w:val="000B290F"/>
    <w:rsid w:val="000B3863"/>
    <w:rsid w:val="000C0036"/>
    <w:rsid w:val="000C26D5"/>
    <w:rsid w:val="000C36FE"/>
    <w:rsid w:val="000C48BD"/>
    <w:rsid w:val="000C6921"/>
    <w:rsid w:val="000C6EDA"/>
    <w:rsid w:val="000D0666"/>
    <w:rsid w:val="000D2C4D"/>
    <w:rsid w:val="000D33A2"/>
    <w:rsid w:val="000D3AA3"/>
    <w:rsid w:val="000D4C84"/>
    <w:rsid w:val="000D5C41"/>
    <w:rsid w:val="000D7CD5"/>
    <w:rsid w:val="000E2B18"/>
    <w:rsid w:val="000E2EEF"/>
    <w:rsid w:val="000E4B43"/>
    <w:rsid w:val="000E5622"/>
    <w:rsid w:val="000E5A7B"/>
    <w:rsid w:val="000F261C"/>
    <w:rsid w:val="000F55F5"/>
    <w:rsid w:val="000F6618"/>
    <w:rsid w:val="00101D05"/>
    <w:rsid w:val="001043B6"/>
    <w:rsid w:val="00105621"/>
    <w:rsid w:val="00105DD2"/>
    <w:rsid w:val="0011264F"/>
    <w:rsid w:val="00112A41"/>
    <w:rsid w:val="001149AB"/>
    <w:rsid w:val="00123972"/>
    <w:rsid w:val="00123C8A"/>
    <w:rsid w:val="00126993"/>
    <w:rsid w:val="00132BE7"/>
    <w:rsid w:val="00137F6E"/>
    <w:rsid w:val="0014064F"/>
    <w:rsid w:val="00143209"/>
    <w:rsid w:val="0015114E"/>
    <w:rsid w:val="001524D9"/>
    <w:rsid w:val="00152A47"/>
    <w:rsid w:val="00161876"/>
    <w:rsid w:val="0016322E"/>
    <w:rsid w:val="001671EB"/>
    <w:rsid w:val="00167A18"/>
    <w:rsid w:val="00170219"/>
    <w:rsid w:val="00173E7F"/>
    <w:rsid w:val="00173FE7"/>
    <w:rsid w:val="0017589E"/>
    <w:rsid w:val="001779EE"/>
    <w:rsid w:val="00181A72"/>
    <w:rsid w:val="00181F3A"/>
    <w:rsid w:val="00183EB4"/>
    <w:rsid w:val="001850BE"/>
    <w:rsid w:val="00185514"/>
    <w:rsid w:val="00186B14"/>
    <w:rsid w:val="00190D21"/>
    <w:rsid w:val="00192999"/>
    <w:rsid w:val="001A08E2"/>
    <w:rsid w:val="001A16BD"/>
    <w:rsid w:val="001A380B"/>
    <w:rsid w:val="001B166E"/>
    <w:rsid w:val="001B1AA9"/>
    <w:rsid w:val="001B69A3"/>
    <w:rsid w:val="001B7070"/>
    <w:rsid w:val="001C4F52"/>
    <w:rsid w:val="001D0283"/>
    <w:rsid w:val="001D0803"/>
    <w:rsid w:val="001D3658"/>
    <w:rsid w:val="001D4D87"/>
    <w:rsid w:val="001D6A3F"/>
    <w:rsid w:val="001D7EC6"/>
    <w:rsid w:val="001E2F8E"/>
    <w:rsid w:val="001E37AF"/>
    <w:rsid w:val="001E5C26"/>
    <w:rsid w:val="001F21D3"/>
    <w:rsid w:val="001F2F73"/>
    <w:rsid w:val="001F5054"/>
    <w:rsid w:val="001F5915"/>
    <w:rsid w:val="0020138C"/>
    <w:rsid w:val="00201E2E"/>
    <w:rsid w:val="002035B2"/>
    <w:rsid w:val="00204D0C"/>
    <w:rsid w:val="002054F2"/>
    <w:rsid w:val="00206A2E"/>
    <w:rsid w:val="0020702E"/>
    <w:rsid w:val="00212687"/>
    <w:rsid w:val="00214EA3"/>
    <w:rsid w:val="00216828"/>
    <w:rsid w:val="002179F6"/>
    <w:rsid w:val="00223364"/>
    <w:rsid w:val="002233E1"/>
    <w:rsid w:val="00223EDC"/>
    <w:rsid w:val="00230B3E"/>
    <w:rsid w:val="002343FC"/>
    <w:rsid w:val="00234E8E"/>
    <w:rsid w:val="002362CF"/>
    <w:rsid w:val="00236BA4"/>
    <w:rsid w:val="00237D73"/>
    <w:rsid w:val="00242055"/>
    <w:rsid w:val="0024221F"/>
    <w:rsid w:val="002433BF"/>
    <w:rsid w:val="00243D94"/>
    <w:rsid w:val="00245334"/>
    <w:rsid w:val="0025028A"/>
    <w:rsid w:val="00251097"/>
    <w:rsid w:val="00251220"/>
    <w:rsid w:val="002556BB"/>
    <w:rsid w:val="00255ECB"/>
    <w:rsid w:val="002569BB"/>
    <w:rsid w:val="00256B60"/>
    <w:rsid w:val="002602B5"/>
    <w:rsid w:val="00261A62"/>
    <w:rsid w:val="0026366E"/>
    <w:rsid w:val="00264A8D"/>
    <w:rsid w:val="00267158"/>
    <w:rsid w:val="00267717"/>
    <w:rsid w:val="002718D2"/>
    <w:rsid w:val="00273BAF"/>
    <w:rsid w:val="00274452"/>
    <w:rsid w:val="00280F44"/>
    <w:rsid w:val="002820ED"/>
    <w:rsid w:val="00282F0E"/>
    <w:rsid w:val="00284030"/>
    <w:rsid w:val="00286D63"/>
    <w:rsid w:val="00287EBE"/>
    <w:rsid w:val="002908F2"/>
    <w:rsid w:val="0029247B"/>
    <w:rsid w:val="0029261F"/>
    <w:rsid w:val="0029446A"/>
    <w:rsid w:val="0029525E"/>
    <w:rsid w:val="002959B9"/>
    <w:rsid w:val="002A2753"/>
    <w:rsid w:val="002A31D5"/>
    <w:rsid w:val="002A5D32"/>
    <w:rsid w:val="002B172C"/>
    <w:rsid w:val="002B491A"/>
    <w:rsid w:val="002B64A0"/>
    <w:rsid w:val="002C0935"/>
    <w:rsid w:val="002C7F1D"/>
    <w:rsid w:val="002D0A38"/>
    <w:rsid w:val="002D4151"/>
    <w:rsid w:val="002D5EA5"/>
    <w:rsid w:val="002D70AA"/>
    <w:rsid w:val="002E4973"/>
    <w:rsid w:val="002E7618"/>
    <w:rsid w:val="002E7BE0"/>
    <w:rsid w:val="002F1B29"/>
    <w:rsid w:val="002F1E72"/>
    <w:rsid w:val="002F2990"/>
    <w:rsid w:val="002F328D"/>
    <w:rsid w:val="002F3EB7"/>
    <w:rsid w:val="002F5478"/>
    <w:rsid w:val="002F5A21"/>
    <w:rsid w:val="002F7053"/>
    <w:rsid w:val="002F7F26"/>
    <w:rsid w:val="0030129C"/>
    <w:rsid w:val="00304DB6"/>
    <w:rsid w:val="00307F8C"/>
    <w:rsid w:val="003122E6"/>
    <w:rsid w:val="00316739"/>
    <w:rsid w:val="00321851"/>
    <w:rsid w:val="0032201E"/>
    <w:rsid w:val="003223B2"/>
    <w:rsid w:val="003259DC"/>
    <w:rsid w:val="003328AE"/>
    <w:rsid w:val="0033399B"/>
    <w:rsid w:val="003345F4"/>
    <w:rsid w:val="003372E0"/>
    <w:rsid w:val="00337FEC"/>
    <w:rsid w:val="00342229"/>
    <w:rsid w:val="00343B64"/>
    <w:rsid w:val="00344AE0"/>
    <w:rsid w:val="00344DB8"/>
    <w:rsid w:val="00345C84"/>
    <w:rsid w:val="00353CCA"/>
    <w:rsid w:val="00355168"/>
    <w:rsid w:val="00355E85"/>
    <w:rsid w:val="0035637F"/>
    <w:rsid w:val="003641FD"/>
    <w:rsid w:val="003662F4"/>
    <w:rsid w:val="00370A85"/>
    <w:rsid w:val="00372B3D"/>
    <w:rsid w:val="00375DF3"/>
    <w:rsid w:val="0037626C"/>
    <w:rsid w:val="00386FFD"/>
    <w:rsid w:val="00390591"/>
    <w:rsid w:val="00391102"/>
    <w:rsid w:val="00391C34"/>
    <w:rsid w:val="003922DE"/>
    <w:rsid w:val="0039261E"/>
    <w:rsid w:val="00394FD6"/>
    <w:rsid w:val="003A15EF"/>
    <w:rsid w:val="003A2E11"/>
    <w:rsid w:val="003A3864"/>
    <w:rsid w:val="003A6BA8"/>
    <w:rsid w:val="003B0349"/>
    <w:rsid w:val="003B2563"/>
    <w:rsid w:val="003C027B"/>
    <w:rsid w:val="003C304B"/>
    <w:rsid w:val="003C3951"/>
    <w:rsid w:val="003D2CA9"/>
    <w:rsid w:val="003D2DFC"/>
    <w:rsid w:val="003D766D"/>
    <w:rsid w:val="003E04F3"/>
    <w:rsid w:val="003E517A"/>
    <w:rsid w:val="003F6625"/>
    <w:rsid w:val="003F6BD8"/>
    <w:rsid w:val="00400655"/>
    <w:rsid w:val="004031C1"/>
    <w:rsid w:val="00407E78"/>
    <w:rsid w:val="00411100"/>
    <w:rsid w:val="004113F5"/>
    <w:rsid w:val="00412866"/>
    <w:rsid w:val="00417E35"/>
    <w:rsid w:val="00420043"/>
    <w:rsid w:val="00424453"/>
    <w:rsid w:val="00430830"/>
    <w:rsid w:val="00431E04"/>
    <w:rsid w:val="00432AA4"/>
    <w:rsid w:val="004344A3"/>
    <w:rsid w:val="004347D6"/>
    <w:rsid w:val="004348FE"/>
    <w:rsid w:val="004363DC"/>
    <w:rsid w:val="00437805"/>
    <w:rsid w:val="0044037E"/>
    <w:rsid w:val="00441995"/>
    <w:rsid w:val="00444052"/>
    <w:rsid w:val="00444E8C"/>
    <w:rsid w:val="004454B4"/>
    <w:rsid w:val="004521F6"/>
    <w:rsid w:val="00454630"/>
    <w:rsid w:val="004553FB"/>
    <w:rsid w:val="00456151"/>
    <w:rsid w:val="00456C0A"/>
    <w:rsid w:val="00462466"/>
    <w:rsid w:val="0046267C"/>
    <w:rsid w:val="00464DCB"/>
    <w:rsid w:val="0046673D"/>
    <w:rsid w:val="00467ABD"/>
    <w:rsid w:val="004722E0"/>
    <w:rsid w:val="00473DE4"/>
    <w:rsid w:val="004752A7"/>
    <w:rsid w:val="004761E2"/>
    <w:rsid w:val="00482694"/>
    <w:rsid w:val="00484CD2"/>
    <w:rsid w:val="00485BA4"/>
    <w:rsid w:val="00486291"/>
    <w:rsid w:val="004946A2"/>
    <w:rsid w:val="0049470E"/>
    <w:rsid w:val="0049540D"/>
    <w:rsid w:val="004961B0"/>
    <w:rsid w:val="00496AC4"/>
    <w:rsid w:val="004A282E"/>
    <w:rsid w:val="004A412C"/>
    <w:rsid w:val="004B4600"/>
    <w:rsid w:val="004B68F0"/>
    <w:rsid w:val="004C2473"/>
    <w:rsid w:val="004C57F1"/>
    <w:rsid w:val="004C5936"/>
    <w:rsid w:val="004C7390"/>
    <w:rsid w:val="004C7F69"/>
    <w:rsid w:val="004D0B94"/>
    <w:rsid w:val="004D1AD6"/>
    <w:rsid w:val="004D50A8"/>
    <w:rsid w:val="004D577F"/>
    <w:rsid w:val="004E302E"/>
    <w:rsid w:val="004E48B4"/>
    <w:rsid w:val="004E4DBB"/>
    <w:rsid w:val="004E5645"/>
    <w:rsid w:val="004E78A1"/>
    <w:rsid w:val="004F05D7"/>
    <w:rsid w:val="004F0787"/>
    <w:rsid w:val="004F6A9C"/>
    <w:rsid w:val="00500111"/>
    <w:rsid w:val="00501CFB"/>
    <w:rsid w:val="00505F55"/>
    <w:rsid w:val="00507887"/>
    <w:rsid w:val="00507F24"/>
    <w:rsid w:val="0051363F"/>
    <w:rsid w:val="0051563C"/>
    <w:rsid w:val="005157B8"/>
    <w:rsid w:val="00516314"/>
    <w:rsid w:val="00517AD6"/>
    <w:rsid w:val="00520E64"/>
    <w:rsid w:val="005214C4"/>
    <w:rsid w:val="00522A1F"/>
    <w:rsid w:val="00527A94"/>
    <w:rsid w:val="005317EE"/>
    <w:rsid w:val="00531B3E"/>
    <w:rsid w:val="00532C1A"/>
    <w:rsid w:val="0053410E"/>
    <w:rsid w:val="00541005"/>
    <w:rsid w:val="00541FF2"/>
    <w:rsid w:val="00545C0F"/>
    <w:rsid w:val="005463FF"/>
    <w:rsid w:val="0055211E"/>
    <w:rsid w:val="00560C79"/>
    <w:rsid w:val="00562C11"/>
    <w:rsid w:val="00564FA6"/>
    <w:rsid w:val="00570B19"/>
    <w:rsid w:val="00576CAF"/>
    <w:rsid w:val="00577033"/>
    <w:rsid w:val="00577FEE"/>
    <w:rsid w:val="00581B50"/>
    <w:rsid w:val="0058404E"/>
    <w:rsid w:val="005845E7"/>
    <w:rsid w:val="00586693"/>
    <w:rsid w:val="005948FB"/>
    <w:rsid w:val="005A0651"/>
    <w:rsid w:val="005A06A3"/>
    <w:rsid w:val="005A2B6D"/>
    <w:rsid w:val="005A4290"/>
    <w:rsid w:val="005A4DC9"/>
    <w:rsid w:val="005A57B9"/>
    <w:rsid w:val="005A6D31"/>
    <w:rsid w:val="005B233A"/>
    <w:rsid w:val="005B2A67"/>
    <w:rsid w:val="005C2B6F"/>
    <w:rsid w:val="005C337B"/>
    <w:rsid w:val="005D5111"/>
    <w:rsid w:val="005D55D0"/>
    <w:rsid w:val="005D704B"/>
    <w:rsid w:val="005E3C42"/>
    <w:rsid w:val="005E4043"/>
    <w:rsid w:val="005E59FE"/>
    <w:rsid w:val="005E6B95"/>
    <w:rsid w:val="005F632D"/>
    <w:rsid w:val="005F6537"/>
    <w:rsid w:val="005F74C8"/>
    <w:rsid w:val="006018ED"/>
    <w:rsid w:val="00611A6F"/>
    <w:rsid w:val="0061577C"/>
    <w:rsid w:val="00625266"/>
    <w:rsid w:val="00626308"/>
    <w:rsid w:val="00631A55"/>
    <w:rsid w:val="0063205E"/>
    <w:rsid w:val="0063214B"/>
    <w:rsid w:val="006327FA"/>
    <w:rsid w:val="006365C3"/>
    <w:rsid w:val="0064298E"/>
    <w:rsid w:val="00642F1E"/>
    <w:rsid w:val="00647652"/>
    <w:rsid w:val="006479DA"/>
    <w:rsid w:val="00653FCF"/>
    <w:rsid w:val="006568E4"/>
    <w:rsid w:val="00657DAF"/>
    <w:rsid w:val="00657DF0"/>
    <w:rsid w:val="00660602"/>
    <w:rsid w:val="00660631"/>
    <w:rsid w:val="006610B7"/>
    <w:rsid w:val="0066128C"/>
    <w:rsid w:val="00661CD6"/>
    <w:rsid w:val="006636B9"/>
    <w:rsid w:val="006645CC"/>
    <w:rsid w:val="00664A28"/>
    <w:rsid w:val="00664E2F"/>
    <w:rsid w:val="006723A1"/>
    <w:rsid w:val="00673C62"/>
    <w:rsid w:val="00673EEE"/>
    <w:rsid w:val="00674491"/>
    <w:rsid w:val="006751C3"/>
    <w:rsid w:val="0067609D"/>
    <w:rsid w:val="006804BE"/>
    <w:rsid w:val="006814CE"/>
    <w:rsid w:val="006829F1"/>
    <w:rsid w:val="00682B0E"/>
    <w:rsid w:val="00684148"/>
    <w:rsid w:val="0068737A"/>
    <w:rsid w:val="006879E4"/>
    <w:rsid w:val="00697276"/>
    <w:rsid w:val="006A09B3"/>
    <w:rsid w:val="006A15AB"/>
    <w:rsid w:val="006A161A"/>
    <w:rsid w:val="006A4065"/>
    <w:rsid w:val="006A6C1B"/>
    <w:rsid w:val="006A73B6"/>
    <w:rsid w:val="006B0689"/>
    <w:rsid w:val="006B2A01"/>
    <w:rsid w:val="006B3F4D"/>
    <w:rsid w:val="006B4973"/>
    <w:rsid w:val="006B7C75"/>
    <w:rsid w:val="006C12B0"/>
    <w:rsid w:val="006C2814"/>
    <w:rsid w:val="006C3C9E"/>
    <w:rsid w:val="006C79E4"/>
    <w:rsid w:val="006D010E"/>
    <w:rsid w:val="006D1ED9"/>
    <w:rsid w:val="006D342B"/>
    <w:rsid w:val="006D4DA9"/>
    <w:rsid w:val="006D5B65"/>
    <w:rsid w:val="006E0BD2"/>
    <w:rsid w:val="006E2E00"/>
    <w:rsid w:val="006E5566"/>
    <w:rsid w:val="006F0420"/>
    <w:rsid w:val="006F413B"/>
    <w:rsid w:val="006F4E20"/>
    <w:rsid w:val="006F7E5F"/>
    <w:rsid w:val="0070054C"/>
    <w:rsid w:val="00701421"/>
    <w:rsid w:val="00701F56"/>
    <w:rsid w:val="0070411E"/>
    <w:rsid w:val="0070594E"/>
    <w:rsid w:val="00705F42"/>
    <w:rsid w:val="00706207"/>
    <w:rsid w:val="00707A39"/>
    <w:rsid w:val="007101B2"/>
    <w:rsid w:val="007106AA"/>
    <w:rsid w:val="007107C5"/>
    <w:rsid w:val="00712769"/>
    <w:rsid w:val="00716B8A"/>
    <w:rsid w:val="00723369"/>
    <w:rsid w:val="00723BD2"/>
    <w:rsid w:val="007245BC"/>
    <w:rsid w:val="00726AE9"/>
    <w:rsid w:val="007270B7"/>
    <w:rsid w:val="00727C83"/>
    <w:rsid w:val="00730EB8"/>
    <w:rsid w:val="00731F84"/>
    <w:rsid w:val="00732720"/>
    <w:rsid w:val="007332A0"/>
    <w:rsid w:val="00735197"/>
    <w:rsid w:val="00740A57"/>
    <w:rsid w:val="00742601"/>
    <w:rsid w:val="00743449"/>
    <w:rsid w:val="00746B8D"/>
    <w:rsid w:val="007514AB"/>
    <w:rsid w:val="007528B3"/>
    <w:rsid w:val="00760018"/>
    <w:rsid w:val="00761639"/>
    <w:rsid w:val="007647EA"/>
    <w:rsid w:val="007660FF"/>
    <w:rsid w:val="00766A33"/>
    <w:rsid w:val="00770548"/>
    <w:rsid w:val="00772783"/>
    <w:rsid w:val="00773045"/>
    <w:rsid w:val="0077357B"/>
    <w:rsid w:val="00775E69"/>
    <w:rsid w:val="007772A0"/>
    <w:rsid w:val="007775F1"/>
    <w:rsid w:val="007809A6"/>
    <w:rsid w:val="00786AC6"/>
    <w:rsid w:val="00787B23"/>
    <w:rsid w:val="00787BB3"/>
    <w:rsid w:val="007936EA"/>
    <w:rsid w:val="00793751"/>
    <w:rsid w:val="00797008"/>
    <w:rsid w:val="007A07A4"/>
    <w:rsid w:val="007A3AA5"/>
    <w:rsid w:val="007A3F56"/>
    <w:rsid w:val="007A5F83"/>
    <w:rsid w:val="007B0366"/>
    <w:rsid w:val="007B6C00"/>
    <w:rsid w:val="007C1A8D"/>
    <w:rsid w:val="007C1A8F"/>
    <w:rsid w:val="007C29F6"/>
    <w:rsid w:val="007C4365"/>
    <w:rsid w:val="007C504E"/>
    <w:rsid w:val="007C6E3A"/>
    <w:rsid w:val="007D2C5C"/>
    <w:rsid w:val="007D302D"/>
    <w:rsid w:val="007D4D2A"/>
    <w:rsid w:val="007E4343"/>
    <w:rsid w:val="007F0766"/>
    <w:rsid w:val="007F11D6"/>
    <w:rsid w:val="007F3C1A"/>
    <w:rsid w:val="007F5911"/>
    <w:rsid w:val="007F59C8"/>
    <w:rsid w:val="007F6F64"/>
    <w:rsid w:val="008006B9"/>
    <w:rsid w:val="00801CD8"/>
    <w:rsid w:val="008026BD"/>
    <w:rsid w:val="00803B93"/>
    <w:rsid w:val="008106C1"/>
    <w:rsid w:val="0081080A"/>
    <w:rsid w:val="0081105B"/>
    <w:rsid w:val="00815207"/>
    <w:rsid w:val="00817711"/>
    <w:rsid w:val="008201FF"/>
    <w:rsid w:val="00833998"/>
    <w:rsid w:val="00833EE4"/>
    <w:rsid w:val="0084081C"/>
    <w:rsid w:val="00851CB6"/>
    <w:rsid w:val="0085524F"/>
    <w:rsid w:val="0085536A"/>
    <w:rsid w:val="00855992"/>
    <w:rsid w:val="00855CCE"/>
    <w:rsid w:val="008601EF"/>
    <w:rsid w:val="008618AB"/>
    <w:rsid w:val="00862D8D"/>
    <w:rsid w:val="00863CD1"/>
    <w:rsid w:val="00867B75"/>
    <w:rsid w:val="00873CA8"/>
    <w:rsid w:val="00876696"/>
    <w:rsid w:val="0087781E"/>
    <w:rsid w:val="00883252"/>
    <w:rsid w:val="00885E1D"/>
    <w:rsid w:val="00886327"/>
    <w:rsid w:val="0088733E"/>
    <w:rsid w:val="0088761D"/>
    <w:rsid w:val="0089306A"/>
    <w:rsid w:val="00893E92"/>
    <w:rsid w:val="00897F13"/>
    <w:rsid w:val="008A0C9C"/>
    <w:rsid w:val="008A68D1"/>
    <w:rsid w:val="008A77CC"/>
    <w:rsid w:val="008A7CB3"/>
    <w:rsid w:val="008B10B7"/>
    <w:rsid w:val="008B19EE"/>
    <w:rsid w:val="008B3ABA"/>
    <w:rsid w:val="008B3BE0"/>
    <w:rsid w:val="008B5989"/>
    <w:rsid w:val="008B6C08"/>
    <w:rsid w:val="008C32AF"/>
    <w:rsid w:val="008C3CED"/>
    <w:rsid w:val="008C4C09"/>
    <w:rsid w:val="008C4D31"/>
    <w:rsid w:val="008C5AE5"/>
    <w:rsid w:val="008C5B38"/>
    <w:rsid w:val="008C68CD"/>
    <w:rsid w:val="008D5058"/>
    <w:rsid w:val="008D62DA"/>
    <w:rsid w:val="008D7AD7"/>
    <w:rsid w:val="008D7E9F"/>
    <w:rsid w:val="008E0933"/>
    <w:rsid w:val="008E4BDD"/>
    <w:rsid w:val="008E625B"/>
    <w:rsid w:val="008F5D4D"/>
    <w:rsid w:val="009025C4"/>
    <w:rsid w:val="0090586A"/>
    <w:rsid w:val="00906C3D"/>
    <w:rsid w:val="0090712B"/>
    <w:rsid w:val="00907C5D"/>
    <w:rsid w:val="009103B9"/>
    <w:rsid w:val="00910771"/>
    <w:rsid w:val="00911317"/>
    <w:rsid w:val="00911882"/>
    <w:rsid w:val="00911F2F"/>
    <w:rsid w:val="00917896"/>
    <w:rsid w:val="00921400"/>
    <w:rsid w:val="00921C70"/>
    <w:rsid w:val="0092495A"/>
    <w:rsid w:val="00924BD7"/>
    <w:rsid w:val="0092741F"/>
    <w:rsid w:val="00932F92"/>
    <w:rsid w:val="00935728"/>
    <w:rsid w:val="0093693D"/>
    <w:rsid w:val="00940629"/>
    <w:rsid w:val="00942129"/>
    <w:rsid w:val="0094253A"/>
    <w:rsid w:val="00944103"/>
    <w:rsid w:val="00950B76"/>
    <w:rsid w:val="00952228"/>
    <w:rsid w:val="00952582"/>
    <w:rsid w:val="00955539"/>
    <w:rsid w:val="0096171C"/>
    <w:rsid w:val="00965FB8"/>
    <w:rsid w:val="009675E2"/>
    <w:rsid w:val="009735CC"/>
    <w:rsid w:val="009746A4"/>
    <w:rsid w:val="0097669D"/>
    <w:rsid w:val="00976D52"/>
    <w:rsid w:val="0098026F"/>
    <w:rsid w:val="00982D52"/>
    <w:rsid w:val="00990518"/>
    <w:rsid w:val="00991628"/>
    <w:rsid w:val="00992F89"/>
    <w:rsid w:val="009932BB"/>
    <w:rsid w:val="00993EC6"/>
    <w:rsid w:val="00994321"/>
    <w:rsid w:val="00994536"/>
    <w:rsid w:val="00995BA9"/>
    <w:rsid w:val="009970E5"/>
    <w:rsid w:val="009A0D67"/>
    <w:rsid w:val="009A1ED7"/>
    <w:rsid w:val="009A2A58"/>
    <w:rsid w:val="009A38A8"/>
    <w:rsid w:val="009B01F5"/>
    <w:rsid w:val="009B1586"/>
    <w:rsid w:val="009B5FFD"/>
    <w:rsid w:val="009B7B4E"/>
    <w:rsid w:val="009C08E8"/>
    <w:rsid w:val="009C0E78"/>
    <w:rsid w:val="009C2462"/>
    <w:rsid w:val="009C48E1"/>
    <w:rsid w:val="009C501D"/>
    <w:rsid w:val="009D122F"/>
    <w:rsid w:val="009D6D29"/>
    <w:rsid w:val="009E3BAB"/>
    <w:rsid w:val="009E5D56"/>
    <w:rsid w:val="009F0E93"/>
    <w:rsid w:val="009F1837"/>
    <w:rsid w:val="009F2627"/>
    <w:rsid w:val="009F46E5"/>
    <w:rsid w:val="009F546E"/>
    <w:rsid w:val="009F7133"/>
    <w:rsid w:val="00A00981"/>
    <w:rsid w:val="00A105D3"/>
    <w:rsid w:val="00A10863"/>
    <w:rsid w:val="00A11721"/>
    <w:rsid w:val="00A1239F"/>
    <w:rsid w:val="00A13D53"/>
    <w:rsid w:val="00A174A8"/>
    <w:rsid w:val="00A23FF8"/>
    <w:rsid w:val="00A258C5"/>
    <w:rsid w:val="00A279C1"/>
    <w:rsid w:val="00A30589"/>
    <w:rsid w:val="00A31EBF"/>
    <w:rsid w:val="00A34F9E"/>
    <w:rsid w:val="00A35D20"/>
    <w:rsid w:val="00A37E51"/>
    <w:rsid w:val="00A4363E"/>
    <w:rsid w:val="00A510A9"/>
    <w:rsid w:val="00A559E2"/>
    <w:rsid w:val="00A56711"/>
    <w:rsid w:val="00A61BDB"/>
    <w:rsid w:val="00A61EB3"/>
    <w:rsid w:val="00A633F9"/>
    <w:rsid w:val="00A637B8"/>
    <w:rsid w:val="00A66704"/>
    <w:rsid w:val="00A66D34"/>
    <w:rsid w:val="00A6709A"/>
    <w:rsid w:val="00A67FF5"/>
    <w:rsid w:val="00A703E0"/>
    <w:rsid w:val="00A70DA1"/>
    <w:rsid w:val="00A74D87"/>
    <w:rsid w:val="00A7642F"/>
    <w:rsid w:val="00A7718E"/>
    <w:rsid w:val="00A77459"/>
    <w:rsid w:val="00A8300C"/>
    <w:rsid w:val="00A8442A"/>
    <w:rsid w:val="00A8486E"/>
    <w:rsid w:val="00A85B13"/>
    <w:rsid w:val="00A863DF"/>
    <w:rsid w:val="00A87CF6"/>
    <w:rsid w:val="00A9531E"/>
    <w:rsid w:val="00A96DB7"/>
    <w:rsid w:val="00A97B56"/>
    <w:rsid w:val="00A97D25"/>
    <w:rsid w:val="00AA38B0"/>
    <w:rsid w:val="00AA65A6"/>
    <w:rsid w:val="00AA712A"/>
    <w:rsid w:val="00AA793B"/>
    <w:rsid w:val="00AB2BA5"/>
    <w:rsid w:val="00AB4C26"/>
    <w:rsid w:val="00AB53B4"/>
    <w:rsid w:val="00AB7C58"/>
    <w:rsid w:val="00AC6670"/>
    <w:rsid w:val="00AC6DC5"/>
    <w:rsid w:val="00AD1A25"/>
    <w:rsid w:val="00AD259D"/>
    <w:rsid w:val="00AD2BBE"/>
    <w:rsid w:val="00AD4106"/>
    <w:rsid w:val="00AD48DE"/>
    <w:rsid w:val="00AD6C5D"/>
    <w:rsid w:val="00AE261D"/>
    <w:rsid w:val="00AE6D73"/>
    <w:rsid w:val="00AF53BB"/>
    <w:rsid w:val="00AF76B4"/>
    <w:rsid w:val="00AF7EAD"/>
    <w:rsid w:val="00B004BE"/>
    <w:rsid w:val="00B00CE2"/>
    <w:rsid w:val="00B01291"/>
    <w:rsid w:val="00B01495"/>
    <w:rsid w:val="00B03EEA"/>
    <w:rsid w:val="00B05A93"/>
    <w:rsid w:val="00B10AB4"/>
    <w:rsid w:val="00B12510"/>
    <w:rsid w:val="00B1584F"/>
    <w:rsid w:val="00B15B0A"/>
    <w:rsid w:val="00B16443"/>
    <w:rsid w:val="00B1714B"/>
    <w:rsid w:val="00B17D0A"/>
    <w:rsid w:val="00B24DCE"/>
    <w:rsid w:val="00B25EC4"/>
    <w:rsid w:val="00B32ADF"/>
    <w:rsid w:val="00B34000"/>
    <w:rsid w:val="00B3459B"/>
    <w:rsid w:val="00B34682"/>
    <w:rsid w:val="00B40F8E"/>
    <w:rsid w:val="00B412BD"/>
    <w:rsid w:val="00B4166F"/>
    <w:rsid w:val="00B45A82"/>
    <w:rsid w:val="00B46E8B"/>
    <w:rsid w:val="00B51203"/>
    <w:rsid w:val="00B6142C"/>
    <w:rsid w:val="00B61C81"/>
    <w:rsid w:val="00B62734"/>
    <w:rsid w:val="00B7613E"/>
    <w:rsid w:val="00B76373"/>
    <w:rsid w:val="00B7642D"/>
    <w:rsid w:val="00B772C3"/>
    <w:rsid w:val="00B81490"/>
    <w:rsid w:val="00B834DA"/>
    <w:rsid w:val="00B8392C"/>
    <w:rsid w:val="00B84358"/>
    <w:rsid w:val="00B852E4"/>
    <w:rsid w:val="00B90F9C"/>
    <w:rsid w:val="00B94C40"/>
    <w:rsid w:val="00B94D75"/>
    <w:rsid w:val="00B96869"/>
    <w:rsid w:val="00B96BE4"/>
    <w:rsid w:val="00B97E21"/>
    <w:rsid w:val="00BA08B6"/>
    <w:rsid w:val="00BA28CE"/>
    <w:rsid w:val="00BA3214"/>
    <w:rsid w:val="00BA6D09"/>
    <w:rsid w:val="00BB1DC3"/>
    <w:rsid w:val="00BB218A"/>
    <w:rsid w:val="00BB3FCC"/>
    <w:rsid w:val="00BB7A82"/>
    <w:rsid w:val="00BC1110"/>
    <w:rsid w:val="00BC3905"/>
    <w:rsid w:val="00BC5E34"/>
    <w:rsid w:val="00BC7E7E"/>
    <w:rsid w:val="00BD1FAC"/>
    <w:rsid w:val="00BD21C6"/>
    <w:rsid w:val="00BD5E3D"/>
    <w:rsid w:val="00BD63C7"/>
    <w:rsid w:val="00BE38BA"/>
    <w:rsid w:val="00BE3F68"/>
    <w:rsid w:val="00BE401F"/>
    <w:rsid w:val="00BE549D"/>
    <w:rsid w:val="00BE5C44"/>
    <w:rsid w:val="00BE5FFF"/>
    <w:rsid w:val="00BE6033"/>
    <w:rsid w:val="00BE687B"/>
    <w:rsid w:val="00BF1613"/>
    <w:rsid w:val="00BF23FF"/>
    <w:rsid w:val="00BF3B05"/>
    <w:rsid w:val="00BF63F0"/>
    <w:rsid w:val="00BF677A"/>
    <w:rsid w:val="00C03B13"/>
    <w:rsid w:val="00C041DB"/>
    <w:rsid w:val="00C058DA"/>
    <w:rsid w:val="00C072B0"/>
    <w:rsid w:val="00C10913"/>
    <w:rsid w:val="00C11EC5"/>
    <w:rsid w:val="00C12979"/>
    <w:rsid w:val="00C12D86"/>
    <w:rsid w:val="00C13747"/>
    <w:rsid w:val="00C14D46"/>
    <w:rsid w:val="00C16AFA"/>
    <w:rsid w:val="00C1757F"/>
    <w:rsid w:val="00C2181F"/>
    <w:rsid w:val="00C24F07"/>
    <w:rsid w:val="00C256D4"/>
    <w:rsid w:val="00C34318"/>
    <w:rsid w:val="00C343AC"/>
    <w:rsid w:val="00C361B2"/>
    <w:rsid w:val="00C3675C"/>
    <w:rsid w:val="00C37977"/>
    <w:rsid w:val="00C40211"/>
    <w:rsid w:val="00C4115E"/>
    <w:rsid w:val="00C428F6"/>
    <w:rsid w:val="00C42A14"/>
    <w:rsid w:val="00C43038"/>
    <w:rsid w:val="00C43F6B"/>
    <w:rsid w:val="00C46B14"/>
    <w:rsid w:val="00C47D45"/>
    <w:rsid w:val="00C55247"/>
    <w:rsid w:val="00C63072"/>
    <w:rsid w:val="00C66507"/>
    <w:rsid w:val="00C727C5"/>
    <w:rsid w:val="00C73E3F"/>
    <w:rsid w:val="00C750C9"/>
    <w:rsid w:val="00C81145"/>
    <w:rsid w:val="00C81715"/>
    <w:rsid w:val="00C83708"/>
    <w:rsid w:val="00C83735"/>
    <w:rsid w:val="00C8396A"/>
    <w:rsid w:val="00C90A13"/>
    <w:rsid w:val="00C916FC"/>
    <w:rsid w:val="00C930ED"/>
    <w:rsid w:val="00C933C5"/>
    <w:rsid w:val="00C942ED"/>
    <w:rsid w:val="00C94A62"/>
    <w:rsid w:val="00C94CBE"/>
    <w:rsid w:val="00C94F99"/>
    <w:rsid w:val="00CA09A3"/>
    <w:rsid w:val="00CA13B6"/>
    <w:rsid w:val="00CA64CC"/>
    <w:rsid w:val="00CB0200"/>
    <w:rsid w:val="00CB10C1"/>
    <w:rsid w:val="00CB2155"/>
    <w:rsid w:val="00CB6D2E"/>
    <w:rsid w:val="00CC15F3"/>
    <w:rsid w:val="00CC428B"/>
    <w:rsid w:val="00CC452B"/>
    <w:rsid w:val="00CC45CF"/>
    <w:rsid w:val="00CC523B"/>
    <w:rsid w:val="00CD35D7"/>
    <w:rsid w:val="00CD4D66"/>
    <w:rsid w:val="00CE023D"/>
    <w:rsid w:val="00CE5123"/>
    <w:rsid w:val="00CE6214"/>
    <w:rsid w:val="00CE650E"/>
    <w:rsid w:val="00CF1703"/>
    <w:rsid w:val="00CF1C4B"/>
    <w:rsid w:val="00CF4435"/>
    <w:rsid w:val="00D0290F"/>
    <w:rsid w:val="00D04984"/>
    <w:rsid w:val="00D05002"/>
    <w:rsid w:val="00D178D7"/>
    <w:rsid w:val="00D22120"/>
    <w:rsid w:val="00D22DF2"/>
    <w:rsid w:val="00D250A5"/>
    <w:rsid w:val="00D252F0"/>
    <w:rsid w:val="00D26A01"/>
    <w:rsid w:val="00D26D5C"/>
    <w:rsid w:val="00D31A0D"/>
    <w:rsid w:val="00D334D2"/>
    <w:rsid w:val="00D35CB5"/>
    <w:rsid w:val="00D35FD8"/>
    <w:rsid w:val="00D3732F"/>
    <w:rsid w:val="00D379FB"/>
    <w:rsid w:val="00D43CFE"/>
    <w:rsid w:val="00D43ED0"/>
    <w:rsid w:val="00D44168"/>
    <w:rsid w:val="00D44482"/>
    <w:rsid w:val="00D4754F"/>
    <w:rsid w:val="00D508BE"/>
    <w:rsid w:val="00D51074"/>
    <w:rsid w:val="00D53CFB"/>
    <w:rsid w:val="00D5543D"/>
    <w:rsid w:val="00D60ED6"/>
    <w:rsid w:val="00D61231"/>
    <w:rsid w:val="00D675B5"/>
    <w:rsid w:val="00D678EC"/>
    <w:rsid w:val="00D711B4"/>
    <w:rsid w:val="00D72C2E"/>
    <w:rsid w:val="00D754DD"/>
    <w:rsid w:val="00D7691E"/>
    <w:rsid w:val="00D824BB"/>
    <w:rsid w:val="00D831C1"/>
    <w:rsid w:val="00D83BDB"/>
    <w:rsid w:val="00D84952"/>
    <w:rsid w:val="00D853F1"/>
    <w:rsid w:val="00D942F6"/>
    <w:rsid w:val="00D95CCC"/>
    <w:rsid w:val="00DA04EB"/>
    <w:rsid w:val="00DA0B48"/>
    <w:rsid w:val="00DA0CC0"/>
    <w:rsid w:val="00DA22E6"/>
    <w:rsid w:val="00DA37FA"/>
    <w:rsid w:val="00DA4BAA"/>
    <w:rsid w:val="00DA5AF4"/>
    <w:rsid w:val="00DB0A87"/>
    <w:rsid w:val="00DB4F0F"/>
    <w:rsid w:val="00DB6516"/>
    <w:rsid w:val="00DB66DF"/>
    <w:rsid w:val="00DC0DC2"/>
    <w:rsid w:val="00DC4DF0"/>
    <w:rsid w:val="00DC4EBA"/>
    <w:rsid w:val="00DC4FC1"/>
    <w:rsid w:val="00DD2E75"/>
    <w:rsid w:val="00DD3AB6"/>
    <w:rsid w:val="00DD7FF8"/>
    <w:rsid w:val="00DE06AA"/>
    <w:rsid w:val="00DE1944"/>
    <w:rsid w:val="00DE1FE2"/>
    <w:rsid w:val="00DF1A29"/>
    <w:rsid w:val="00DF2B26"/>
    <w:rsid w:val="00DF336E"/>
    <w:rsid w:val="00DF3AAA"/>
    <w:rsid w:val="00DF48A5"/>
    <w:rsid w:val="00DF4DA0"/>
    <w:rsid w:val="00DF6DA1"/>
    <w:rsid w:val="00DF71A6"/>
    <w:rsid w:val="00DF7A21"/>
    <w:rsid w:val="00E02331"/>
    <w:rsid w:val="00E05DE5"/>
    <w:rsid w:val="00E06023"/>
    <w:rsid w:val="00E06CE9"/>
    <w:rsid w:val="00E208A9"/>
    <w:rsid w:val="00E212E9"/>
    <w:rsid w:val="00E22AB8"/>
    <w:rsid w:val="00E25FAB"/>
    <w:rsid w:val="00E26815"/>
    <w:rsid w:val="00E33792"/>
    <w:rsid w:val="00E3684F"/>
    <w:rsid w:val="00E41383"/>
    <w:rsid w:val="00E446D0"/>
    <w:rsid w:val="00E4507E"/>
    <w:rsid w:val="00E47021"/>
    <w:rsid w:val="00E4718F"/>
    <w:rsid w:val="00E5290E"/>
    <w:rsid w:val="00E56F94"/>
    <w:rsid w:val="00E61852"/>
    <w:rsid w:val="00E623B0"/>
    <w:rsid w:val="00E65380"/>
    <w:rsid w:val="00E71197"/>
    <w:rsid w:val="00E7206E"/>
    <w:rsid w:val="00E72230"/>
    <w:rsid w:val="00E80BBD"/>
    <w:rsid w:val="00E82190"/>
    <w:rsid w:val="00E83FF8"/>
    <w:rsid w:val="00E85002"/>
    <w:rsid w:val="00E85181"/>
    <w:rsid w:val="00E907FC"/>
    <w:rsid w:val="00EA3AEE"/>
    <w:rsid w:val="00EA48CF"/>
    <w:rsid w:val="00EA4B40"/>
    <w:rsid w:val="00EB1506"/>
    <w:rsid w:val="00EB1B8B"/>
    <w:rsid w:val="00EB4252"/>
    <w:rsid w:val="00EB44DE"/>
    <w:rsid w:val="00EC1F94"/>
    <w:rsid w:val="00EC5CC7"/>
    <w:rsid w:val="00ED1201"/>
    <w:rsid w:val="00ED2D1D"/>
    <w:rsid w:val="00ED35C9"/>
    <w:rsid w:val="00EE1758"/>
    <w:rsid w:val="00EE3849"/>
    <w:rsid w:val="00EE3F9C"/>
    <w:rsid w:val="00EF2E02"/>
    <w:rsid w:val="00EF3B60"/>
    <w:rsid w:val="00EF6489"/>
    <w:rsid w:val="00EF747B"/>
    <w:rsid w:val="00F0130C"/>
    <w:rsid w:val="00F028DE"/>
    <w:rsid w:val="00F1008B"/>
    <w:rsid w:val="00F14D72"/>
    <w:rsid w:val="00F15734"/>
    <w:rsid w:val="00F17A46"/>
    <w:rsid w:val="00F212C3"/>
    <w:rsid w:val="00F21545"/>
    <w:rsid w:val="00F259A7"/>
    <w:rsid w:val="00F26F82"/>
    <w:rsid w:val="00F31ACA"/>
    <w:rsid w:val="00F3722D"/>
    <w:rsid w:val="00F4022A"/>
    <w:rsid w:val="00F451A1"/>
    <w:rsid w:val="00F47CBD"/>
    <w:rsid w:val="00F51F20"/>
    <w:rsid w:val="00F53081"/>
    <w:rsid w:val="00F63A8D"/>
    <w:rsid w:val="00F65807"/>
    <w:rsid w:val="00F67165"/>
    <w:rsid w:val="00F70AAB"/>
    <w:rsid w:val="00F74B7D"/>
    <w:rsid w:val="00F75A83"/>
    <w:rsid w:val="00F779C5"/>
    <w:rsid w:val="00F77FA4"/>
    <w:rsid w:val="00F814BE"/>
    <w:rsid w:val="00F81E30"/>
    <w:rsid w:val="00F821D8"/>
    <w:rsid w:val="00F836FA"/>
    <w:rsid w:val="00F84722"/>
    <w:rsid w:val="00F849E5"/>
    <w:rsid w:val="00F8558F"/>
    <w:rsid w:val="00F8579D"/>
    <w:rsid w:val="00F85AA1"/>
    <w:rsid w:val="00F86ED3"/>
    <w:rsid w:val="00F87492"/>
    <w:rsid w:val="00F90F4D"/>
    <w:rsid w:val="00F91DED"/>
    <w:rsid w:val="00F95048"/>
    <w:rsid w:val="00F953E3"/>
    <w:rsid w:val="00F9640D"/>
    <w:rsid w:val="00FA012A"/>
    <w:rsid w:val="00FA234E"/>
    <w:rsid w:val="00FA6B0D"/>
    <w:rsid w:val="00FB0CA5"/>
    <w:rsid w:val="00FB19C9"/>
    <w:rsid w:val="00FB3D08"/>
    <w:rsid w:val="00FB4DC5"/>
    <w:rsid w:val="00FB55F9"/>
    <w:rsid w:val="00FB63CA"/>
    <w:rsid w:val="00FB709A"/>
    <w:rsid w:val="00FC036A"/>
    <w:rsid w:val="00FC206E"/>
    <w:rsid w:val="00FC2B1F"/>
    <w:rsid w:val="00FC3346"/>
    <w:rsid w:val="00FC64AB"/>
    <w:rsid w:val="00FC7936"/>
    <w:rsid w:val="00FD1D41"/>
    <w:rsid w:val="00FD492D"/>
    <w:rsid w:val="00FE01F1"/>
    <w:rsid w:val="00FE30FB"/>
    <w:rsid w:val="00FE436D"/>
    <w:rsid w:val="00FE4439"/>
    <w:rsid w:val="00FE4EA3"/>
    <w:rsid w:val="00FF27BA"/>
    <w:rsid w:val="00FF4621"/>
    <w:rsid w:val="00FF4EE8"/>
    <w:rsid w:val="00FF5988"/>
    <w:rsid w:val="00FF6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2A7"/>
    <w:rPr>
      <w:rFonts w:ascii="Calibri" w:eastAsia="Calibri" w:hAnsi="Calibri" w:cs="Times New Roman"/>
      <w:lang w:val="id-ID"/>
    </w:rPr>
  </w:style>
  <w:style w:type="paragraph" w:styleId="Heading2">
    <w:name w:val="heading 2"/>
    <w:basedOn w:val="Normal"/>
    <w:next w:val="Normal"/>
    <w:link w:val="Heading2Char"/>
    <w:uiPriority w:val="9"/>
    <w:unhideWhenUsed/>
    <w:qFormat/>
    <w:rsid w:val="00F821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7E7E"/>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2A7"/>
    <w:pPr>
      <w:ind w:left="720"/>
      <w:contextualSpacing/>
    </w:pPr>
  </w:style>
  <w:style w:type="paragraph" w:styleId="FootnoteText">
    <w:name w:val="footnote text"/>
    <w:basedOn w:val="Normal"/>
    <w:link w:val="FootnoteTextChar"/>
    <w:uiPriority w:val="99"/>
    <w:semiHidden/>
    <w:unhideWhenUsed/>
    <w:rsid w:val="005341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10E"/>
    <w:rPr>
      <w:rFonts w:ascii="Calibri" w:eastAsia="Calibri" w:hAnsi="Calibri" w:cs="Times New Roman"/>
      <w:sz w:val="20"/>
      <w:szCs w:val="20"/>
      <w:lang w:val="id-ID"/>
    </w:rPr>
  </w:style>
  <w:style w:type="character" w:styleId="FootnoteReference">
    <w:name w:val="footnote reference"/>
    <w:basedOn w:val="DefaultParagraphFont"/>
    <w:uiPriority w:val="99"/>
    <w:semiHidden/>
    <w:unhideWhenUsed/>
    <w:rsid w:val="0053410E"/>
    <w:rPr>
      <w:vertAlign w:val="superscript"/>
    </w:rPr>
  </w:style>
  <w:style w:type="paragraph" w:styleId="Header">
    <w:name w:val="header"/>
    <w:basedOn w:val="Normal"/>
    <w:link w:val="HeaderChar"/>
    <w:uiPriority w:val="99"/>
    <w:unhideWhenUsed/>
    <w:rsid w:val="006B7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C75"/>
    <w:rPr>
      <w:rFonts w:ascii="Calibri" w:eastAsia="Calibri" w:hAnsi="Calibri" w:cs="Times New Roman"/>
      <w:lang w:val="id-ID"/>
    </w:rPr>
  </w:style>
  <w:style w:type="paragraph" w:styleId="Footer">
    <w:name w:val="footer"/>
    <w:basedOn w:val="Normal"/>
    <w:link w:val="FooterChar"/>
    <w:uiPriority w:val="99"/>
    <w:semiHidden/>
    <w:unhideWhenUsed/>
    <w:rsid w:val="006B7C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7C75"/>
    <w:rPr>
      <w:rFonts w:ascii="Calibri" w:eastAsia="Calibri" w:hAnsi="Calibri" w:cs="Times New Roman"/>
      <w:lang w:val="id-ID"/>
    </w:rPr>
  </w:style>
  <w:style w:type="table" w:styleId="TableGrid">
    <w:name w:val="Table Grid"/>
    <w:basedOn w:val="TableNormal"/>
    <w:uiPriority w:val="59"/>
    <w:rsid w:val="002502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6869"/>
    <w:rPr>
      <w:color w:val="0000FF" w:themeColor="hyperlink"/>
      <w:u w:val="single"/>
    </w:rPr>
  </w:style>
  <w:style w:type="paragraph" w:styleId="NormalWeb">
    <w:name w:val="Normal (Web)"/>
    <w:basedOn w:val="Normal"/>
    <w:uiPriority w:val="99"/>
    <w:semiHidden/>
    <w:unhideWhenUsed/>
    <w:rsid w:val="00BC7E7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3Char">
    <w:name w:val="Heading 3 Char"/>
    <w:basedOn w:val="DefaultParagraphFont"/>
    <w:link w:val="Heading3"/>
    <w:uiPriority w:val="9"/>
    <w:rsid w:val="00BC7E7E"/>
    <w:rPr>
      <w:rFonts w:ascii="Times New Roman" w:eastAsia="Times New Roman" w:hAnsi="Times New Roman" w:cs="Times New Roman"/>
      <w:b/>
      <w:bCs/>
      <w:sz w:val="27"/>
      <w:szCs w:val="27"/>
    </w:rPr>
  </w:style>
  <w:style w:type="character" w:customStyle="1" w:styleId="date">
    <w:name w:val="date"/>
    <w:basedOn w:val="DefaultParagraphFont"/>
    <w:rsid w:val="00BC7E7E"/>
  </w:style>
  <w:style w:type="character" w:customStyle="1" w:styleId="Heading2Char">
    <w:name w:val="Heading 2 Char"/>
    <w:basedOn w:val="DefaultParagraphFont"/>
    <w:link w:val="Heading2"/>
    <w:uiPriority w:val="9"/>
    <w:rsid w:val="00F821D8"/>
    <w:rPr>
      <w:rFonts w:asciiTheme="majorHAnsi" w:eastAsiaTheme="majorEastAsia" w:hAnsiTheme="majorHAnsi" w:cstheme="majorBidi"/>
      <w:b/>
      <w:bCs/>
      <w:color w:val="4F81BD" w:themeColor="accent1"/>
      <w:sz w:val="26"/>
      <w:szCs w:val="26"/>
      <w:lang w:val="id-ID"/>
    </w:rPr>
  </w:style>
</w:styles>
</file>

<file path=word/webSettings.xml><?xml version="1.0" encoding="utf-8"?>
<w:webSettings xmlns:r="http://schemas.openxmlformats.org/officeDocument/2006/relationships" xmlns:w="http://schemas.openxmlformats.org/wordprocessingml/2006/main">
  <w:divs>
    <w:div w:id="470948945">
      <w:bodyDiv w:val="1"/>
      <w:marLeft w:val="0"/>
      <w:marRight w:val="0"/>
      <w:marTop w:val="0"/>
      <w:marBottom w:val="0"/>
      <w:divBdr>
        <w:top w:val="none" w:sz="0" w:space="0" w:color="auto"/>
        <w:left w:val="none" w:sz="0" w:space="0" w:color="auto"/>
        <w:bottom w:val="none" w:sz="0" w:space="0" w:color="auto"/>
        <w:right w:val="none" w:sz="0" w:space="0" w:color="auto"/>
      </w:divBdr>
    </w:div>
    <w:div w:id="1221745316">
      <w:bodyDiv w:val="1"/>
      <w:marLeft w:val="0"/>
      <w:marRight w:val="0"/>
      <w:marTop w:val="0"/>
      <w:marBottom w:val="0"/>
      <w:divBdr>
        <w:top w:val="none" w:sz="0" w:space="0" w:color="auto"/>
        <w:left w:val="none" w:sz="0" w:space="0" w:color="auto"/>
        <w:bottom w:val="none" w:sz="0" w:space="0" w:color="auto"/>
        <w:right w:val="none" w:sz="0" w:space="0" w:color="auto"/>
      </w:divBdr>
    </w:div>
    <w:div w:id="1419905439">
      <w:bodyDiv w:val="1"/>
      <w:marLeft w:val="0"/>
      <w:marRight w:val="0"/>
      <w:marTop w:val="0"/>
      <w:marBottom w:val="0"/>
      <w:divBdr>
        <w:top w:val="none" w:sz="0" w:space="0" w:color="auto"/>
        <w:left w:val="none" w:sz="0" w:space="0" w:color="auto"/>
        <w:bottom w:val="none" w:sz="0" w:space="0" w:color="auto"/>
        <w:right w:val="none" w:sz="0" w:space="0" w:color="auto"/>
      </w:divBdr>
      <w:divsChild>
        <w:div w:id="555314279">
          <w:marLeft w:val="0"/>
          <w:marRight w:val="0"/>
          <w:marTop w:val="0"/>
          <w:marBottom w:val="0"/>
          <w:divBdr>
            <w:top w:val="none" w:sz="0" w:space="0" w:color="auto"/>
            <w:left w:val="none" w:sz="0" w:space="0" w:color="auto"/>
            <w:bottom w:val="none" w:sz="0" w:space="0" w:color="auto"/>
            <w:right w:val="none" w:sz="0" w:space="0" w:color="auto"/>
          </w:divBdr>
        </w:div>
      </w:divsChild>
    </w:div>
    <w:div w:id="1702901553">
      <w:bodyDiv w:val="1"/>
      <w:marLeft w:val="0"/>
      <w:marRight w:val="0"/>
      <w:marTop w:val="0"/>
      <w:marBottom w:val="0"/>
      <w:divBdr>
        <w:top w:val="none" w:sz="0" w:space="0" w:color="auto"/>
        <w:left w:val="none" w:sz="0" w:space="0" w:color="auto"/>
        <w:bottom w:val="none" w:sz="0" w:space="0" w:color="auto"/>
        <w:right w:val="none" w:sz="0" w:space="0" w:color="auto"/>
      </w:divBdr>
    </w:div>
    <w:div w:id="2036231364">
      <w:bodyDiv w:val="1"/>
      <w:marLeft w:val="0"/>
      <w:marRight w:val="0"/>
      <w:marTop w:val="0"/>
      <w:marBottom w:val="0"/>
      <w:divBdr>
        <w:top w:val="none" w:sz="0" w:space="0" w:color="auto"/>
        <w:left w:val="none" w:sz="0" w:space="0" w:color="auto"/>
        <w:bottom w:val="none" w:sz="0" w:space="0" w:color="auto"/>
        <w:right w:val="none" w:sz="0" w:space="0" w:color="auto"/>
      </w:divBdr>
      <w:divsChild>
        <w:div w:id="104429456">
          <w:marLeft w:val="0"/>
          <w:marRight w:val="0"/>
          <w:marTop w:val="0"/>
          <w:marBottom w:val="0"/>
          <w:divBdr>
            <w:top w:val="none" w:sz="0" w:space="0" w:color="auto"/>
            <w:left w:val="none" w:sz="0" w:space="0" w:color="auto"/>
            <w:bottom w:val="none" w:sz="0" w:space="0" w:color="auto"/>
            <w:right w:val="none" w:sz="0" w:space="0" w:color="auto"/>
          </w:divBdr>
          <w:divsChild>
            <w:div w:id="1817381612">
              <w:marLeft w:val="0"/>
              <w:marRight w:val="0"/>
              <w:marTop w:val="0"/>
              <w:marBottom w:val="0"/>
              <w:divBdr>
                <w:top w:val="none" w:sz="0" w:space="0" w:color="auto"/>
                <w:left w:val="none" w:sz="0" w:space="0" w:color="auto"/>
                <w:bottom w:val="none" w:sz="0" w:space="0" w:color="auto"/>
                <w:right w:val="none" w:sz="0" w:space="0" w:color="auto"/>
              </w:divBdr>
              <w:divsChild>
                <w:div w:id="278028708">
                  <w:marLeft w:val="0"/>
                  <w:marRight w:val="0"/>
                  <w:marTop w:val="0"/>
                  <w:marBottom w:val="0"/>
                  <w:divBdr>
                    <w:top w:val="none" w:sz="0" w:space="0" w:color="auto"/>
                    <w:left w:val="none" w:sz="0" w:space="0" w:color="auto"/>
                    <w:bottom w:val="none" w:sz="0" w:space="0" w:color="auto"/>
                    <w:right w:val="none" w:sz="0" w:space="0" w:color="auto"/>
                  </w:divBdr>
                  <w:divsChild>
                    <w:div w:id="924413560">
                      <w:marLeft w:val="0"/>
                      <w:marRight w:val="0"/>
                      <w:marTop w:val="0"/>
                      <w:marBottom w:val="0"/>
                      <w:divBdr>
                        <w:top w:val="none" w:sz="0" w:space="0" w:color="auto"/>
                        <w:left w:val="none" w:sz="0" w:space="0" w:color="auto"/>
                        <w:bottom w:val="none" w:sz="0" w:space="0" w:color="auto"/>
                        <w:right w:val="none" w:sz="0" w:space="0" w:color="auto"/>
                      </w:divBdr>
                      <w:divsChild>
                        <w:div w:id="452132905">
                          <w:marLeft w:val="0"/>
                          <w:marRight w:val="0"/>
                          <w:marTop w:val="0"/>
                          <w:marBottom w:val="0"/>
                          <w:divBdr>
                            <w:top w:val="none" w:sz="0" w:space="0" w:color="auto"/>
                            <w:left w:val="none" w:sz="0" w:space="0" w:color="auto"/>
                            <w:bottom w:val="none" w:sz="0" w:space="0" w:color="auto"/>
                            <w:right w:val="none" w:sz="0" w:space="0" w:color="auto"/>
                          </w:divBdr>
                          <w:divsChild>
                            <w:div w:id="21266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ndikahervian.wordpress.com/2012/10/16/pembelajaran-inovatif/" TargetMode="External"/><Relationship Id="rId2" Type="http://schemas.openxmlformats.org/officeDocument/2006/relationships/hyperlink" Target="http://syarifartikel.blogspot.com/2010/04/menciptakan-pembelajaran-matematika.html" TargetMode="External"/><Relationship Id="rId1" Type="http://schemas.openxmlformats.org/officeDocument/2006/relationships/hyperlink" Target="http://andikahervian.wordpress.com/2012/10/16/pembelajaran-inovatif/" TargetMode="External"/><Relationship Id="rId5" Type="http://schemas.openxmlformats.org/officeDocument/2006/relationships/hyperlink" Target="http://library.walisongo.ac.id/digilib/files/disk1/106/jtptiain-gdl-ahmadjani0-5300-1-skripsi_-%29.pdf" TargetMode="External"/><Relationship Id="rId4" Type="http://schemas.openxmlformats.org/officeDocument/2006/relationships/hyperlink" Target="http://syarifartikel.blogspot.com/2010/04/menciptakan-pembelajaran-matematik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F837C-946D-45BF-8F43-3747685E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23</Pages>
  <Words>4640</Words>
  <Characters>26454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Titi</dc:creator>
  <cp:lastModifiedBy>USER</cp:lastModifiedBy>
  <cp:revision>98</cp:revision>
  <cp:lastPrinted>2014-01-22T15:54:00Z</cp:lastPrinted>
  <dcterms:created xsi:type="dcterms:W3CDTF">2013-04-19T00:06:00Z</dcterms:created>
  <dcterms:modified xsi:type="dcterms:W3CDTF">2014-12-12T18:06:00Z</dcterms:modified>
</cp:coreProperties>
</file>