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BE1" w:rsidRPr="00793065" w:rsidRDefault="00796BE1" w:rsidP="00796BE1">
      <w:pPr>
        <w:jc w:val="center"/>
        <w:rPr>
          <w:rFonts w:ascii="Times New Roman" w:hAnsi="Times New Roman" w:cs="Times New Roman"/>
          <w:b/>
          <w:sz w:val="24"/>
          <w:szCs w:val="24"/>
        </w:rPr>
      </w:pPr>
      <w:r w:rsidRPr="00793065">
        <w:rPr>
          <w:rFonts w:ascii="Times New Roman" w:hAnsi="Times New Roman" w:cs="Times New Roman"/>
          <w:b/>
          <w:sz w:val="24"/>
          <w:szCs w:val="24"/>
        </w:rPr>
        <w:t>BAB II</w:t>
      </w:r>
    </w:p>
    <w:p w:rsidR="00796BE1" w:rsidRPr="00793065" w:rsidRDefault="00796BE1" w:rsidP="00796BE1">
      <w:pPr>
        <w:jc w:val="center"/>
        <w:rPr>
          <w:rFonts w:ascii="Times New Roman" w:hAnsi="Times New Roman" w:cs="Times New Roman"/>
          <w:b/>
          <w:sz w:val="24"/>
          <w:szCs w:val="24"/>
        </w:rPr>
      </w:pPr>
      <w:r w:rsidRPr="00793065">
        <w:rPr>
          <w:rFonts w:ascii="Times New Roman" w:hAnsi="Times New Roman" w:cs="Times New Roman"/>
          <w:b/>
          <w:sz w:val="24"/>
          <w:szCs w:val="24"/>
        </w:rPr>
        <w:t>KAJIAN PUSTAKA</w:t>
      </w:r>
    </w:p>
    <w:p w:rsidR="00796BE1" w:rsidRPr="00793065" w:rsidRDefault="00796BE1" w:rsidP="00796BE1">
      <w:pPr>
        <w:pStyle w:val="ListParagraph"/>
        <w:numPr>
          <w:ilvl w:val="0"/>
          <w:numId w:val="2"/>
        </w:numPr>
        <w:tabs>
          <w:tab w:val="num" w:pos="360"/>
        </w:tabs>
        <w:rPr>
          <w:rFonts w:ascii="Times New Roman" w:eastAsia="Times New Roman" w:hAnsi="Times New Roman" w:cs="Times New Roman"/>
          <w:sz w:val="24"/>
          <w:szCs w:val="24"/>
        </w:rPr>
      </w:pPr>
      <w:r w:rsidRPr="00793065">
        <w:rPr>
          <w:rFonts w:ascii="Times New Roman" w:eastAsia="Times New Roman" w:hAnsi="Times New Roman" w:cs="Times New Roman"/>
          <w:b/>
          <w:sz w:val="24"/>
          <w:szCs w:val="24"/>
        </w:rPr>
        <w:t>Motivasi Orang Tua</w:t>
      </w:r>
    </w:p>
    <w:p w:rsidR="00796BE1" w:rsidRPr="00793065" w:rsidRDefault="00796BE1" w:rsidP="00796BE1">
      <w:pPr>
        <w:numPr>
          <w:ilvl w:val="0"/>
          <w:numId w:val="1"/>
        </w:numPr>
        <w:rPr>
          <w:rFonts w:ascii="Times New Roman" w:eastAsia="Times New Roman" w:hAnsi="Times New Roman" w:cs="Times New Roman"/>
          <w:sz w:val="24"/>
          <w:szCs w:val="24"/>
        </w:rPr>
      </w:pPr>
      <w:r w:rsidRPr="00793065">
        <w:rPr>
          <w:rFonts w:ascii="Times New Roman" w:eastAsia="Times New Roman" w:hAnsi="Times New Roman" w:cs="Times New Roman"/>
          <w:b/>
          <w:sz w:val="24"/>
          <w:szCs w:val="24"/>
        </w:rPr>
        <w:t>Pengertian Motivasi</w:t>
      </w:r>
    </w:p>
    <w:p w:rsidR="00796BE1" w:rsidRPr="00793065" w:rsidRDefault="00796BE1" w:rsidP="00796BE1">
      <w:pPr>
        <w:tabs>
          <w:tab w:val="left" w:pos="1276"/>
        </w:tabs>
        <w:ind w:left="360" w:firstLine="507"/>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Banyak pendapat bermunculan tentang pengertian motivasi. Salah satu pendapat dari Sardiman A M mengatakan bahwa:</w:t>
      </w:r>
    </w:p>
    <w:p w:rsidR="00796BE1" w:rsidRPr="00793065" w:rsidRDefault="00796BE1" w:rsidP="00796BE1">
      <w:pPr>
        <w:tabs>
          <w:tab w:val="left" w:pos="1276"/>
        </w:tabs>
        <w:spacing w:line="240" w:lineRule="auto"/>
        <w:ind w:left="720" w:firstLine="0"/>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 xml:space="preserve">Kata motivasi berasal dari kata “motif”. Kata </w:t>
      </w:r>
      <w:r w:rsidRPr="00793065">
        <w:rPr>
          <w:rFonts w:ascii="Times New Roman" w:eastAsia="Times New Roman" w:hAnsi="Times New Roman" w:cs="Times New Roman"/>
          <w:i/>
          <w:sz w:val="24"/>
          <w:szCs w:val="24"/>
        </w:rPr>
        <w:t>“motif”,</w:t>
      </w:r>
      <w:r w:rsidRPr="00793065">
        <w:rPr>
          <w:rFonts w:ascii="Times New Roman" w:eastAsia="Times New Roman" w:hAnsi="Times New Roman" w:cs="Times New Roman"/>
          <w:sz w:val="24"/>
          <w:szCs w:val="24"/>
        </w:rPr>
        <w:t xml:space="preserve"> diartikan sebagai daya upaya yang mendorong seseorang untuk melekukan sesuatu. Bahkan motif dapat diartikan sebagai kondisi intern (kesiap-siagaan). Motif  dapat dikatakan sebagai daya penggerak dari dalam dan didalam subjek untuk melakukan aktivitas-aktivitas tertentu demi mencapai tujuan tertentu. Berawal dari kata motif itu, maka motivasi dapat diartikan sebagai daya penggerak yang telah menjadi aktif. Motif menjadi aktif pada saat-saat tertentu, terutama bila kebutuhan untuk mencapai tujuan sangat dirasakan/mendesak.</w:t>
      </w:r>
      <w:r w:rsidRPr="00793065">
        <w:rPr>
          <w:rStyle w:val="FootnoteReference"/>
          <w:rFonts w:ascii="Times New Roman" w:eastAsia="Times New Roman" w:hAnsi="Times New Roman" w:cs="Times New Roman"/>
          <w:sz w:val="24"/>
          <w:szCs w:val="24"/>
        </w:rPr>
        <w:footnoteReference w:id="2"/>
      </w:r>
    </w:p>
    <w:p w:rsidR="00796BE1" w:rsidRPr="00793065" w:rsidRDefault="00796BE1" w:rsidP="00796BE1">
      <w:pPr>
        <w:tabs>
          <w:tab w:val="left" w:pos="1276"/>
        </w:tabs>
        <w:spacing w:line="240" w:lineRule="auto"/>
        <w:ind w:left="720" w:firstLine="0"/>
        <w:rPr>
          <w:rFonts w:ascii="Times New Roman" w:eastAsia="Times New Roman" w:hAnsi="Times New Roman" w:cs="Times New Roman"/>
          <w:sz w:val="24"/>
          <w:szCs w:val="24"/>
        </w:rPr>
      </w:pPr>
    </w:p>
    <w:p w:rsidR="00796BE1" w:rsidRPr="00793065" w:rsidRDefault="00796BE1" w:rsidP="00796BE1">
      <w:pPr>
        <w:tabs>
          <w:tab w:val="left" w:pos="1276"/>
        </w:tabs>
        <w:ind w:firstLine="0"/>
        <w:rPr>
          <w:rFonts w:ascii="Times New Roman" w:hAnsi="Times New Roman" w:cs="Times New Roman"/>
          <w:sz w:val="24"/>
          <w:szCs w:val="24"/>
        </w:rPr>
      </w:pPr>
      <w:r w:rsidRPr="00793065">
        <w:rPr>
          <w:rFonts w:ascii="Times New Roman" w:hAnsi="Times New Roman" w:cs="Times New Roman"/>
          <w:sz w:val="24"/>
          <w:szCs w:val="24"/>
        </w:rPr>
        <w:t xml:space="preserve">      Menurut Mujiono  memberikan definisi bahwa:</w:t>
      </w:r>
    </w:p>
    <w:p w:rsidR="00796BE1" w:rsidRPr="00793065" w:rsidRDefault="00796BE1" w:rsidP="00796BE1">
      <w:pPr>
        <w:tabs>
          <w:tab w:val="left" w:pos="1276"/>
        </w:tabs>
        <w:spacing w:line="240" w:lineRule="auto"/>
        <w:ind w:left="720" w:firstLine="0"/>
        <w:rPr>
          <w:rFonts w:ascii="Times New Roman" w:hAnsi="Times New Roman" w:cs="Times New Roman"/>
          <w:sz w:val="24"/>
          <w:szCs w:val="24"/>
        </w:rPr>
      </w:pPr>
      <w:r w:rsidRPr="00793065">
        <w:rPr>
          <w:rFonts w:ascii="Times New Roman" w:hAnsi="Times New Roman" w:cs="Times New Roman"/>
          <w:sz w:val="24"/>
          <w:szCs w:val="24"/>
        </w:rPr>
        <w:t>Motivasi adalah dorongan mental yang menggerakkan perilaku manusia. Dalam motivasi terkandung adanya keinginan yang mengaktifkan, menggerakkan, menyalurkan, dan mengarahkan sikap dan perilaku manusia (individu).</w:t>
      </w:r>
      <w:r w:rsidRPr="00793065">
        <w:rPr>
          <w:rStyle w:val="FootnoteReference"/>
          <w:rFonts w:ascii="Times New Roman" w:hAnsi="Times New Roman" w:cs="Times New Roman"/>
          <w:sz w:val="24"/>
          <w:szCs w:val="24"/>
        </w:rPr>
        <w:footnoteReference w:id="3"/>
      </w:r>
    </w:p>
    <w:p w:rsidR="00796BE1" w:rsidRPr="00793065" w:rsidRDefault="00796BE1" w:rsidP="00796BE1">
      <w:pPr>
        <w:tabs>
          <w:tab w:val="left" w:pos="1276"/>
        </w:tabs>
        <w:spacing w:line="240" w:lineRule="auto"/>
        <w:ind w:left="720" w:firstLine="0"/>
        <w:rPr>
          <w:rFonts w:ascii="Times New Roman" w:eastAsia="Times New Roman" w:hAnsi="Times New Roman" w:cs="Times New Roman"/>
          <w:sz w:val="24"/>
          <w:szCs w:val="24"/>
        </w:rPr>
      </w:pPr>
    </w:p>
    <w:p w:rsidR="00796BE1" w:rsidRPr="00793065" w:rsidRDefault="00796BE1" w:rsidP="00796BE1">
      <w:pPr>
        <w:tabs>
          <w:tab w:val="left" w:pos="1276"/>
        </w:tabs>
        <w:ind w:left="360" w:firstLine="507"/>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Dorongan merupakan kekuatan mental yang berorientasi pada pemenuhan harapan atau pencapaian tujuan. Dorongan yang berorientasi pada tujuan tersebut merupakan inti motivasi.</w:t>
      </w:r>
      <w:r w:rsidRPr="00793065">
        <w:rPr>
          <w:rStyle w:val="FootnoteReference"/>
          <w:rFonts w:ascii="Times New Roman" w:eastAsia="Times New Roman" w:hAnsi="Times New Roman" w:cs="Times New Roman"/>
          <w:sz w:val="24"/>
          <w:szCs w:val="24"/>
        </w:rPr>
        <w:footnoteReference w:id="4"/>
      </w:r>
    </w:p>
    <w:p w:rsidR="00796BE1" w:rsidRPr="00793065" w:rsidRDefault="00796BE1" w:rsidP="00796BE1">
      <w:pPr>
        <w:tabs>
          <w:tab w:val="left" w:pos="1276"/>
        </w:tabs>
        <w:ind w:left="360" w:firstLine="507"/>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 xml:space="preserve">Dari beberapa pendapat tersebut di atas penulis menyimpulkan bahwa motivasi adalah dorongan kekuatan mental </w:t>
      </w:r>
      <w:r w:rsidR="00D97E46">
        <w:rPr>
          <w:rFonts w:ascii="Times New Roman" w:eastAsia="Times New Roman" w:hAnsi="Times New Roman" w:cs="Times New Roman"/>
          <w:sz w:val="24"/>
          <w:szCs w:val="24"/>
        </w:rPr>
        <w:t xml:space="preserve">yang merupakan daya gerak </w:t>
      </w:r>
      <w:r w:rsidRPr="00793065">
        <w:rPr>
          <w:rFonts w:ascii="Times New Roman" w:eastAsia="Times New Roman" w:hAnsi="Times New Roman" w:cs="Times New Roman"/>
          <w:sz w:val="24"/>
          <w:szCs w:val="24"/>
        </w:rPr>
        <w:t>untuk mengarahkan sikap dan perilaku untuk mencapai tujuan tertentu.</w:t>
      </w:r>
    </w:p>
    <w:p w:rsidR="00796BE1" w:rsidRPr="00793065" w:rsidRDefault="00796BE1" w:rsidP="00796BE1">
      <w:pPr>
        <w:tabs>
          <w:tab w:val="left" w:pos="1276"/>
        </w:tabs>
        <w:ind w:left="360" w:firstLine="507"/>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lastRenderedPageBreak/>
        <w:t>Jadi, motivasi orang tua terhadap anak, yaitu dorongan kekuatan mental dari orang tua untuk menggerakkan atau mengarahkan sikap dan perilaku anak untuk mencapai tujuan yang diiginkan.</w:t>
      </w:r>
    </w:p>
    <w:p w:rsidR="00796BE1" w:rsidRPr="00793065" w:rsidRDefault="00796BE1" w:rsidP="00796BE1">
      <w:pPr>
        <w:pStyle w:val="ListParagraph"/>
        <w:numPr>
          <w:ilvl w:val="0"/>
          <w:numId w:val="1"/>
        </w:numPr>
        <w:rPr>
          <w:rFonts w:ascii="Times New Roman" w:eastAsia="Times New Roman" w:hAnsi="Times New Roman" w:cs="Times New Roman"/>
          <w:sz w:val="24"/>
          <w:szCs w:val="24"/>
        </w:rPr>
      </w:pPr>
      <w:r w:rsidRPr="00793065">
        <w:rPr>
          <w:rFonts w:ascii="Times New Roman" w:eastAsia="Times New Roman" w:hAnsi="Times New Roman" w:cs="Times New Roman"/>
          <w:b/>
          <w:sz w:val="24"/>
          <w:szCs w:val="24"/>
        </w:rPr>
        <w:t>Motivasi Dalam Islam</w:t>
      </w:r>
    </w:p>
    <w:p w:rsidR="00796BE1" w:rsidRPr="00793065" w:rsidRDefault="00796BE1" w:rsidP="00796BE1">
      <w:pPr>
        <w:ind w:left="284" w:firstLine="360"/>
        <w:rPr>
          <w:rFonts w:ascii="Times New Roman" w:hAnsi="Times New Roman" w:cs="Times New Roman"/>
          <w:sz w:val="24"/>
          <w:szCs w:val="24"/>
        </w:rPr>
      </w:pPr>
      <w:r w:rsidRPr="00793065">
        <w:rPr>
          <w:rFonts w:ascii="Times New Roman" w:eastAsia="Times New Roman" w:hAnsi="Times New Roman" w:cs="Times New Roman"/>
          <w:sz w:val="24"/>
          <w:szCs w:val="24"/>
        </w:rPr>
        <w:t xml:space="preserve">Menurut </w:t>
      </w:r>
      <w:r w:rsidRPr="00793065">
        <w:rPr>
          <w:rFonts w:ascii="Times New Roman" w:hAnsi="Times New Roman" w:cs="Times New Roman"/>
          <w:sz w:val="24"/>
          <w:szCs w:val="24"/>
        </w:rPr>
        <w:t xml:space="preserve">Dimyati, memberiakn penjelasan bahwa: </w:t>
      </w:r>
    </w:p>
    <w:p w:rsidR="00796BE1" w:rsidRPr="00793065" w:rsidRDefault="00796BE1" w:rsidP="00796BE1">
      <w:pPr>
        <w:spacing w:line="240" w:lineRule="auto"/>
        <w:ind w:left="720" w:firstLine="0"/>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Lingkungan keluarga adalah lingkungan yang pertama yang sangat berpengaruh dalam pertumbuhan dan perkembangan anak, oleh karena itu orang tua merupakan orang yang paling berperan dalam menentukan masa depan anak, tidak saja untuk memenuhi kebutuhan fisik akan tetapi juga kewajiban mendidik dan mengarahkan pola fisik akan tetapi  juga berkewajiban mendidik dan mengarahkan pola fikir serta perkembangan jiwa anak kearah yang positif.</w:t>
      </w:r>
      <w:r w:rsidRPr="00793065">
        <w:rPr>
          <w:rStyle w:val="FootnoteReference"/>
          <w:rFonts w:ascii="Times New Roman" w:eastAsia="Times New Roman" w:hAnsi="Times New Roman" w:cs="Times New Roman"/>
          <w:sz w:val="24"/>
          <w:szCs w:val="24"/>
        </w:rPr>
        <w:footnoteReference w:id="5"/>
      </w:r>
      <w:r w:rsidRPr="00793065">
        <w:rPr>
          <w:rFonts w:ascii="Times New Roman" w:eastAsia="Times New Roman" w:hAnsi="Times New Roman" w:cs="Times New Roman"/>
          <w:sz w:val="24"/>
          <w:szCs w:val="24"/>
        </w:rPr>
        <w:t xml:space="preserve"> </w:t>
      </w:r>
    </w:p>
    <w:p w:rsidR="00796BE1" w:rsidRPr="00793065" w:rsidRDefault="00796BE1" w:rsidP="00796BE1">
      <w:pPr>
        <w:spacing w:line="240" w:lineRule="auto"/>
        <w:ind w:left="720" w:firstLine="0"/>
        <w:rPr>
          <w:rFonts w:ascii="Times New Roman" w:eastAsia="Times New Roman" w:hAnsi="Times New Roman" w:cs="Times New Roman"/>
          <w:sz w:val="24"/>
          <w:szCs w:val="24"/>
        </w:rPr>
      </w:pPr>
    </w:p>
    <w:p w:rsidR="00796BE1" w:rsidRPr="00793065" w:rsidRDefault="00796BE1" w:rsidP="00796BE1">
      <w:pPr>
        <w:ind w:left="284" w:firstLine="0"/>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Sebagaimana sabda Rasul yang berbunyi :</w:t>
      </w:r>
    </w:p>
    <w:p w:rsidR="00796BE1" w:rsidRPr="00793065" w:rsidRDefault="00796BE1" w:rsidP="00796BE1">
      <w:pPr>
        <w:bidi/>
        <w:ind w:right="567"/>
        <w:rPr>
          <w:rFonts w:ascii="Times New Roman" w:eastAsia="Times New Roman" w:hAnsi="Times New Roman" w:cs="Times New Roman"/>
          <w:sz w:val="24"/>
          <w:szCs w:val="24"/>
        </w:rPr>
      </w:pPr>
      <w:r w:rsidRPr="00DF5105">
        <w:rPr>
          <w:rFonts w:ascii="Times New Roman" w:eastAsia="Times New Roman" w:hAnsi="Times New Roman" w:cs="Times New Roman"/>
          <w:b/>
          <w:bCs/>
          <w:sz w:val="32"/>
          <w:szCs w:val="32"/>
          <w:rtl/>
        </w:rPr>
        <w:t>عن ابي هر ير ة ر ضي الله عنه قال : قا ل ر سو ا لله ص م  : ما من مو لو د الا يو لد علي الفطر ة فا</w:t>
      </w:r>
      <w:r w:rsidRPr="00793065">
        <w:rPr>
          <w:rFonts w:ascii="Times New Roman" w:eastAsia="Times New Roman" w:hAnsi="Times New Roman" w:cs="Times New Roman"/>
          <w:b/>
          <w:bCs/>
          <w:sz w:val="24"/>
          <w:szCs w:val="24"/>
          <w:rtl/>
        </w:rPr>
        <w:t xml:space="preserve"> </w:t>
      </w:r>
      <w:r w:rsidRPr="00DF5105">
        <w:rPr>
          <w:rFonts w:ascii="Times New Roman" w:eastAsia="Times New Roman" w:hAnsi="Times New Roman" w:cs="Times New Roman"/>
          <w:b/>
          <w:bCs/>
          <w:sz w:val="32"/>
          <w:szCs w:val="32"/>
          <w:rtl/>
        </w:rPr>
        <w:t>بو ه يهو ا نه و بنصر ا نه او يمهسا نه</w:t>
      </w:r>
    </w:p>
    <w:p w:rsidR="00796BE1" w:rsidRPr="00793065" w:rsidRDefault="00796BE1" w:rsidP="00796BE1">
      <w:pPr>
        <w:bidi/>
        <w:rPr>
          <w:rFonts w:ascii="Times New Roman" w:eastAsia="Times New Roman" w:hAnsi="Times New Roman" w:cs="Times New Roman"/>
          <w:sz w:val="24"/>
          <w:szCs w:val="24"/>
          <w:rtl/>
        </w:rPr>
      </w:pPr>
      <w:r w:rsidRPr="00793065">
        <w:rPr>
          <w:rFonts w:ascii="Times New Roman" w:eastAsia="Times New Roman" w:hAnsi="Times New Roman" w:cs="Times New Roman"/>
          <w:b/>
          <w:bCs/>
          <w:sz w:val="24"/>
          <w:szCs w:val="24"/>
          <w:rtl/>
        </w:rPr>
        <w:t> ( روا ه المخا ر ء)</w:t>
      </w:r>
    </w:p>
    <w:p w:rsidR="00796BE1" w:rsidRPr="00793065" w:rsidRDefault="00796BE1" w:rsidP="00796BE1">
      <w:pPr>
        <w:ind w:left="1440" w:hanging="993"/>
        <w:rPr>
          <w:rFonts w:ascii="Times New Roman" w:eastAsia="Times New Roman" w:hAnsi="Times New Roman" w:cs="Times New Roman"/>
          <w:sz w:val="24"/>
          <w:szCs w:val="24"/>
          <w:rtl/>
        </w:rPr>
      </w:pPr>
      <w:r w:rsidRPr="00793065">
        <w:rPr>
          <w:rFonts w:ascii="Times New Roman" w:eastAsia="Times New Roman" w:hAnsi="Times New Roman" w:cs="Times New Roman"/>
          <w:i/>
          <w:iCs/>
          <w:sz w:val="24"/>
          <w:szCs w:val="24"/>
        </w:rPr>
        <w:t xml:space="preserve">Artinya : “Dari Abu Hurairah ra ia berkata Rasulullah Saw bersabda tidak seorang anak yang dilahirkan dengan fitrah (tabiat atau potensi yang baik) hanya Ibu Bapaknyalah yang menyebabkan ia menjadi yahudi, nasrani dan majusi” </w:t>
      </w:r>
      <w:r w:rsidRPr="00793065">
        <w:rPr>
          <w:rFonts w:ascii="Times New Roman" w:eastAsia="Times New Roman" w:hAnsi="Times New Roman" w:cs="Times New Roman"/>
          <w:sz w:val="24"/>
          <w:szCs w:val="24"/>
        </w:rPr>
        <w:t>(HR. Al- Bukhari)</w:t>
      </w:r>
      <w:r w:rsidR="005372B9">
        <w:rPr>
          <w:rStyle w:val="FootnoteReference"/>
          <w:rFonts w:ascii="Times New Roman" w:eastAsia="Times New Roman" w:hAnsi="Times New Roman" w:cs="Times New Roman"/>
          <w:sz w:val="24"/>
          <w:szCs w:val="24"/>
        </w:rPr>
        <w:footnoteReference w:id="6"/>
      </w:r>
    </w:p>
    <w:p w:rsidR="00796BE1" w:rsidRPr="00793065" w:rsidRDefault="00796BE1" w:rsidP="00796BE1">
      <w:pPr>
        <w:ind w:left="284" w:firstLine="0"/>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lastRenderedPageBreak/>
        <w:t>            Dari hadist di atas dapat dipahami bahwa baik buruknya tingkah laku anak tergantung pada kedua orang tuanya, dalam mengembangkan potensi yang ada pada diri anak tersebut.</w:t>
      </w:r>
    </w:p>
    <w:p w:rsidR="00796BE1" w:rsidRPr="00793065" w:rsidRDefault="00796BE1" w:rsidP="00796BE1">
      <w:pPr>
        <w:ind w:firstLine="284"/>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 xml:space="preserve">Menurut </w:t>
      </w:r>
      <w:r w:rsidRPr="00793065">
        <w:rPr>
          <w:rFonts w:ascii="Times New Roman" w:hAnsi="Times New Roman" w:cs="Times New Roman"/>
          <w:sz w:val="24"/>
          <w:szCs w:val="24"/>
        </w:rPr>
        <w:t>Nasution S</w:t>
      </w:r>
      <w:r w:rsidRPr="00793065">
        <w:rPr>
          <w:rFonts w:ascii="Times New Roman" w:eastAsia="Times New Roman" w:hAnsi="Times New Roman" w:cs="Times New Roman"/>
          <w:sz w:val="24"/>
          <w:szCs w:val="24"/>
        </w:rPr>
        <w:t>, memberikan penjelasan bahwa:</w:t>
      </w:r>
    </w:p>
    <w:p w:rsidR="00796BE1" w:rsidRPr="00793065" w:rsidRDefault="00796BE1" w:rsidP="00796BE1">
      <w:pPr>
        <w:spacing w:line="240" w:lineRule="auto"/>
        <w:ind w:left="720" w:firstLine="0"/>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Pendidikan anak itu pada dasarnya adalah tanggung jawab orang tua tapi dengan keterbatasan, kemampuan orang tua baik itu keterbatasan tenaga, waktu, serta ilmu pengetahuan orang tua dalam mendidik anaknya maka diserahkan anak ke lembaga formal. Secara formal pendidikan itu harus dilakukan di sekolah melalui kegiatan belajar mengajar secara berjenjang dan berkesinambungan.</w:t>
      </w:r>
      <w:r w:rsidRPr="00793065">
        <w:rPr>
          <w:rStyle w:val="FootnoteReference"/>
          <w:rFonts w:ascii="Times New Roman" w:eastAsia="Times New Roman" w:hAnsi="Times New Roman" w:cs="Times New Roman"/>
          <w:sz w:val="24"/>
          <w:szCs w:val="24"/>
        </w:rPr>
        <w:footnoteReference w:id="7"/>
      </w:r>
    </w:p>
    <w:p w:rsidR="00796BE1" w:rsidRPr="00793065" w:rsidRDefault="00796BE1" w:rsidP="00796BE1">
      <w:pPr>
        <w:spacing w:line="240" w:lineRule="auto"/>
        <w:ind w:left="720" w:firstLine="0"/>
        <w:rPr>
          <w:rFonts w:ascii="Times New Roman" w:eastAsia="Times New Roman" w:hAnsi="Times New Roman" w:cs="Times New Roman"/>
          <w:sz w:val="24"/>
          <w:szCs w:val="24"/>
        </w:rPr>
      </w:pPr>
    </w:p>
    <w:p w:rsidR="00796BE1" w:rsidRPr="00793065" w:rsidRDefault="00796BE1" w:rsidP="00796BE1">
      <w:pPr>
        <w:ind w:left="284" w:firstLine="720"/>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Orang tua sebagai pendidik kodrati berkewajiban untuk melaksanakan dan memenuhi kebutuhan anaknya, sebab selain kebutuhan pokok selain memberi pakaian dan perlindungan kepada anak juga dibutuhkan pemberian yang cukup kepada anak juga dibutuhkan pemberian yang cukup kepada anak tersebut, karena dengan memberikan pendidikan yang cukup kepada anak merupakan salah satu usaha untuk mengembangkan potensi yang telah diberikan Allah sebagai makhluk Pedagogik.</w:t>
      </w:r>
    </w:p>
    <w:p w:rsidR="00796BE1" w:rsidRPr="00793065" w:rsidRDefault="00796BE1" w:rsidP="00796BE1">
      <w:pPr>
        <w:ind w:left="284" w:firstLine="720"/>
        <w:rPr>
          <w:rFonts w:ascii="Times New Roman" w:eastAsia="Times New Roman" w:hAnsi="Times New Roman" w:cs="Times New Roman"/>
          <w:sz w:val="24"/>
          <w:szCs w:val="24"/>
        </w:rPr>
      </w:pPr>
      <w:r w:rsidRPr="00793065">
        <w:rPr>
          <w:rFonts w:ascii="Times New Roman" w:hAnsi="Times New Roman" w:cs="Times New Roman"/>
          <w:sz w:val="24"/>
          <w:szCs w:val="24"/>
        </w:rPr>
        <w:t>Selanjutnya menurut Nasution S, bahwa</w:t>
      </w:r>
      <w:r w:rsidRPr="00793065">
        <w:rPr>
          <w:rFonts w:ascii="Times New Roman" w:eastAsia="Times New Roman" w:hAnsi="Times New Roman" w:cs="Times New Roman"/>
          <w:sz w:val="24"/>
          <w:szCs w:val="24"/>
        </w:rPr>
        <w:t xml:space="preserve"> “motivasi dari orang tua sehingga terwujudnya tujuan pendidikan tersebut, baik itu dorongan dari dalam diri maupun dari luar dari orang tua”.</w:t>
      </w:r>
      <w:r w:rsidRPr="00793065">
        <w:rPr>
          <w:rStyle w:val="FootnoteReference"/>
          <w:rFonts w:ascii="Times New Roman" w:eastAsia="Times New Roman" w:hAnsi="Times New Roman" w:cs="Times New Roman"/>
          <w:sz w:val="24"/>
          <w:szCs w:val="24"/>
        </w:rPr>
        <w:footnoteReference w:id="8"/>
      </w:r>
    </w:p>
    <w:p w:rsidR="00796BE1" w:rsidRPr="00793065" w:rsidRDefault="00796BE1" w:rsidP="00796BE1">
      <w:pPr>
        <w:ind w:left="284" w:firstLine="720"/>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Dorongan dari orang tua mencapai apa yang menjadi tujuan dari anak tersebut, sebab dorongan atau mematuhi tersebut secara mendasar artinya adalah keadaan interal organisme manusia yang mendorongnya untuk berbuat sesuatu.</w:t>
      </w:r>
    </w:p>
    <w:p w:rsidR="00796BE1" w:rsidRPr="00793065" w:rsidRDefault="00796BE1" w:rsidP="00796BE1">
      <w:pPr>
        <w:pStyle w:val="ListParagraph"/>
        <w:numPr>
          <w:ilvl w:val="0"/>
          <w:numId w:val="1"/>
        </w:numPr>
        <w:rPr>
          <w:rFonts w:ascii="Times New Roman" w:eastAsia="Times New Roman" w:hAnsi="Times New Roman" w:cs="Times New Roman"/>
          <w:sz w:val="24"/>
          <w:szCs w:val="24"/>
        </w:rPr>
      </w:pPr>
      <w:r w:rsidRPr="00793065">
        <w:rPr>
          <w:rFonts w:ascii="Times New Roman" w:eastAsia="Times New Roman" w:hAnsi="Times New Roman" w:cs="Times New Roman"/>
          <w:b/>
          <w:bCs/>
          <w:sz w:val="24"/>
          <w:szCs w:val="24"/>
        </w:rPr>
        <w:lastRenderedPageBreak/>
        <w:t>Motivasi Orang Tua</w:t>
      </w:r>
    </w:p>
    <w:p w:rsidR="00796BE1" w:rsidRDefault="00796BE1" w:rsidP="00796BE1">
      <w:pPr>
        <w:ind w:left="284" w:firstLine="360"/>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Menurut Hasbullah, mendefinisikan bahwa “Orang tua adalah orang yang pertama dan utama yang bertanggung jawab terhadap kelangsungan hidup dan pendidikan anaknya”.</w:t>
      </w:r>
      <w:r w:rsidRPr="00793065">
        <w:rPr>
          <w:rStyle w:val="FootnoteReference"/>
          <w:rFonts w:ascii="Times New Roman" w:eastAsia="Times New Roman" w:hAnsi="Times New Roman" w:cs="Times New Roman"/>
          <w:sz w:val="24"/>
          <w:szCs w:val="24"/>
        </w:rPr>
        <w:footnoteReference w:id="9"/>
      </w:r>
      <w:r w:rsidRPr="00793065">
        <w:rPr>
          <w:rFonts w:ascii="Times New Roman" w:eastAsia="Times New Roman" w:hAnsi="Times New Roman" w:cs="Times New Roman"/>
          <w:sz w:val="24"/>
          <w:szCs w:val="24"/>
        </w:rPr>
        <w:t xml:space="preserve"> Oleh karena itu, sebagai orang tua harus dapat membantu dan mendukung terhadap segal usaha yang dilakukan oleh anaknya serta dapat memberikan pendidikan informal guna membantu pertumbuhan dan perkembangan anak tersebut serta untuk mengikuti atau melanjutkan pendidikan pada program pendidikan formal di sekolah.</w:t>
      </w:r>
      <w:r w:rsidRPr="00793065">
        <w:rPr>
          <w:rStyle w:val="FootnoteReference"/>
          <w:rFonts w:ascii="Times New Roman" w:eastAsia="Times New Roman" w:hAnsi="Times New Roman" w:cs="Times New Roman"/>
          <w:sz w:val="24"/>
          <w:szCs w:val="24"/>
        </w:rPr>
        <w:footnoteReference w:id="10"/>
      </w:r>
    </w:p>
    <w:p w:rsidR="00C05D4A" w:rsidRDefault="00C05D4A" w:rsidP="00C05D4A">
      <w:pPr>
        <w:ind w:left="284" w:firstLine="4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Selanjutnya </w:t>
      </w:r>
      <w:r w:rsidRPr="00793065">
        <w:rPr>
          <w:rFonts w:ascii="Times New Roman" w:eastAsia="Times New Roman" w:hAnsi="Times New Roman" w:cs="Times New Roman"/>
          <w:sz w:val="24"/>
          <w:szCs w:val="24"/>
        </w:rPr>
        <w:t>Hasbullah</w:t>
      </w:r>
      <w:r>
        <w:rPr>
          <w:rFonts w:ascii="Times New Roman" w:eastAsia="Times New Roman" w:hAnsi="Times New Roman" w:cs="Times New Roman"/>
          <w:sz w:val="24"/>
          <w:szCs w:val="24"/>
        </w:rPr>
        <w:t xml:space="preserve"> memberikan tiga bentuk Motivasi dalam mengembangkan </w:t>
      </w:r>
      <w:r w:rsidR="00495EF6">
        <w:rPr>
          <w:rFonts w:ascii="Times New Roman" w:eastAsia="Times New Roman" w:hAnsi="Times New Roman" w:cs="Times New Roman"/>
          <w:sz w:val="24"/>
          <w:szCs w:val="24"/>
        </w:rPr>
        <w:t>hasil</w:t>
      </w:r>
      <w:r>
        <w:rPr>
          <w:rFonts w:ascii="Times New Roman" w:eastAsia="Times New Roman" w:hAnsi="Times New Roman" w:cs="Times New Roman"/>
          <w:sz w:val="24"/>
          <w:szCs w:val="24"/>
        </w:rPr>
        <w:t xml:space="preserve"> belajar pada anak yaitu:</w:t>
      </w:r>
    </w:p>
    <w:p w:rsidR="00C05D4A" w:rsidRPr="00C05D4A" w:rsidRDefault="00C05D4A" w:rsidP="00C05D4A">
      <w:pPr>
        <w:pStyle w:val="ListParagraph"/>
        <w:numPr>
          <w:ilvl w:val="0"/>
          <w:numId w:val="15"/>
        </w:numPr>
      </w:pPr>
      <w:r>
        <w:rPr>
          <w:rFonts w:ascii="Times New Roman" w:hAnsi="Times New Roman" w:cs="Times New Roman"/>
          <w:bCs/>
          <w:iCs/>
          <w:sz w:val="24"/>
          <w:szCs w:val="24"/>
        </w:rPr>
        <w:t xml:space="preserve">Pemenuhan </w:t>
      </w:r>
      <w:r w:rsidRPr="00C05D4A">
        <w:rPr>
          <w:rFonts w:ascii="Times New Roman" w:hAnsi="Times New Roman" w:cs="Times New Roman"/>
          <w:bCs/>
          <w:iCs/>
          <w:sz w:val="24"/>
          <w:szCs w:val="24"/>
        </w:rPr>
        <w:t>kebutuhan</w:t>
      </w:r>
      <w:r>
        <w:rPr>
          <w:rFonts w:ascii="Times New Roman" w:hAnsi="Times New Roman" w:cs="Times New Roman"/>
          <w:bCs/>
          <w:iCs/>
          <w:sz w:val="24"/>
          <w:szCs w:val="24"/>
        </w:rPr>
        <w:t xml:space="preserve"> yang mendasar </w:t>
      </w:r>
    </w:p>
    <w:p w:rsidR="00C05D4A" w:rsidRPr="00C05D4A" w:rsidRDefault="00C05D4A" w:rsidP="00C05D4A">
      <w:pPr>
        <w:pStyle w:val="ListParagraph"/>
        <w:numPr>
          <w:ilvl w:val="0"/>
          <w:numId w:val="15"/>
        </w:numPr>
      </w:pPr>
      <w:r w:rsidRPr="00C05D4A">
        <w:rPr>
          <w:rFonts w:ascii="Times New Roman" w:hAnsi="Times New Roman" w:cs="Times New Roman"/>
          <w:bCs/>
          <w:iCs/>
          <w:sz w:val="24"/>
          <w:szCs w:val="24"/>
        </w:rPr>
        <w:t>Dorongan</w:t>
      </w:r>
      <w:r>
        <w:rPr>
          <w:rFonts w:ascii="Times New Roman" w:hAnsi="Times New Roman" w:cs="Times New Roman"/>
          <w:bCs/>
          <w:iCs/>
          <w:sz w:val="24"/>
          <w:szCs w:val="24"/>
        </w:rPr>
        <w:t xml:space="preserve"> dari orang tua</w:t>
      </w:r>
    </w:p>
    <w:p w:rsidR="00C05D4A" w:rsidRPr="00C05D4A" w:rsidRDefault="00C05D4A" w:rsidP="00C05D4A">
      <w:pPr>
        <w:pStyle w:val="ListParagraph"/>
        <w:numPr>
          <w:ilvl w:val="0"/>
          <w:numId w:val="15"/>
        </w:numPr>
      </w:pPr>
      <w:r>
        <w:rPr>
          <w:rFonts w:ascii="Times New Roman" w:hAnsi="Times New Roman" w:cs="Times New Roman"/>
          <w:bCs/>
          <w:iCs/>
          <w:sz w:val="24"/>
          <w:szCs w:val="24"/>
        </w:rPr>
        <w:t xml:space="preserve">Memiliki </w:t>
      </w:r>
      <w:r w:rsidRPr="00C05D4A">
        <w:rPr>
          <w:rFonts w:ascii="Times New Roman" w:hAnsi="Times New Roman" w:cs="Times New Roman"/>
          <w:bCs/>
          <w:iCs/>
          <w:sz w:val="24"/>
          <w:szCs w:val="24"/>
        </w:rPr>
        <w:t>Tujuan</w:t>
      </w:r>
      <w:r>
        <w:rPr>
          <w:rFonts w:ascii="Times New Roman" w:hAnsi="Times New Roman" w:cs="Times New Roman"/>
          <w:bCs/>
          <w:iCs/>
          <w:sz w:val="24"/>
          <w:szCs w:val="24"/>
        </w:rPr>
        <w:t xml:space="preserve"> dalam Pembinaan</w:t>
      </w:r>
      <w:r w:rsidR="00DF5105">
        <w:rPr>
          <w:rStyle w:val="FootnoteReference"/>
          <w:rFonts w:ascii="Times New Roman" w:hAnsi="Times New Roman" w:cs="Times New Roman"/>
          <w:bCs/>
          <w:iCs/>
          <w:sz w:val="24"/>
          <w:szCs w:val="24"/>
        </w:rPr>
        <w:footnoteReference w:id="11"/>
      </w:r>
    </w:p>
    <w:p w:rsidR="00796BE1" w:rsidRPr="00793065" w:rsidRDefault="00796BE1" w:rsidP="00C05D4A">
      <w:pPr>
        <w:ind w:left="284" w:firstLine="436"/>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Bentuk dan isi serta cara-cara pendidikan didalam keluarga akan selalu mempengaruhi pertumbuhan dan perkembangan watak, budi pekerti dan kepribadian tiap-tiap manusia. Pendidikan yang diterima dalam keluarga inilah yang akan di contoh oleh anak sebagai dasar yang digunakan untuk mengikuti pendidikan selanjutnya disekolah.</w:t>
      </w:r>
    </w:p>
    <w:p w:rsidR="00796BE1" w:rsidRPr="00793065" w:rsidRDefault="00796BE1" w:rsidP="00796BE1">
      <w:pPr>
        <w:ind w:left="284" w:firstLine="360"/>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 xml:space="preserve">Mengingat tanggung jawab pendidikan anak ditanggung oleh keluarga dalam pendidikan informalnya dan ditanggung oleh sekolah dalam pendidikan formal, </w:t>
      </w:r>
      <w:r w:rsidRPr="00793065">
        <w:rPr>
          <w:rFonts w:ascii="Times New Roman" w:eastAsia="Times New Roman" w:hAnsi="Times New Roman" w:cs="Times New Roman"/>
          <w:sz w:val="24"/>
          <w:szCs w:val="24"/>
        </w:rPr>
        <w:lastRenderedPageBreak/>
        <w:t>maka orang tua harus berperan dalam menanamkan siskap dan nilai hidup, pengembangan bakat dan minat serta pembinaan bakat dan kepribadian. Selain itu, orang tua juga harus memperhatikan sekolah anaknya, yaitu dengan memperhatikan pengalaman-pengalamannya dan menghargai segala usahanya serta harus dapat menunjukkan kerjasamanya dalam mengarahkan ca</w:t>
      </w:r>
      <w:r w:rsidR="00DF5105">
        <w:rPr>
          <w:rFonts w:ascii="Times New Roman" w:eastAsia="Times New Roman" w:hAnsi="Times New Roman" w:cs="Times New Roman"/>
          <w:sz w:val="24"/>
          <w:szCs w:val="24"/>
        </w:rPr>
        <w:t>ra anak belajar dirumah, mengerjakan</w:t>
      </w:r>
      <w:r w:rsidRPr="00793065">
        <w:rPr>
          <w:rFonts w:ascii="Times New Roman" w:eastAsia="Times New Roman" w:hAnsi="Times New Roman" w:cs="Times New Roman"/>
          <w:sz w:val="24"/>
          <w:szCs w:val="24"/>
        </w:rPr>
        <w:t xml:space="preserve"> pekerjaan rumahnya, tidak menyita waktu anak dengan mengerjakan pekerjaan rumah tangga, orang tua harus berusaha memotivasi dan membimbing anak dalam belajar. </w:t>
      </w:r>
    </w:p>
    <w:p w:rsidR="00796BE1" w:rsidRPr="00793065" w:rsidRDefault="00796BE1" w:rsidP="00796BE1">
      <w:pPr>
        <w:ind w:left="284" w:firstLine="360"/>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Pada dasarnya menurut Syamsudin Makmun bahwa “motivasi orang tua terhadap pendidikan anaknya menyangkut dua hal pokok yaitu dukungan moral dan dukungan material”.</w:t>
      </w:r>
      <w:r w:rsidRPr="00793065">
        <w:rPr>
          <w:rStyle w:val="FootnoteReference"/>
          <w:rFonts w:ascii="Times New Roman" w:eastAsia="Times New Roman" w:hAnsi="Times New Roman" w:cs="Times New Roman"/>
          <w:sz w:val="24"/>
          <w:szCs w:val="24"/>
        </w:rPr>
        <w:footnoteReference w:id="12"/>
      </w:r>
      <w:r w:rsidR="00DF5105">
        <w:rPr>
          <w:rFonts w:ascii="Times New Roman" w:eastAsia="Times New Roman" w:hAnsi="Times New Roman" w:cs="Times New Roman"/>
          <w:sz w:val="24"/>
          <w:szCs w:val="24"/>
        </w:rPr>
        <w:t xml:space="preserve"> Untuk lebih jelasnya kedua hal tersebut </w:t>
      </w:r>
      <w:r w:rsidR="00495EF6">
        <w:rPr>
          <w:rFonts w:ascii="Times New Roman" w:eastAsia="Times New Roman" w:hAnsi="Times New Roman" w:cs="Times New Roman"/>
          <w:sz w:val="24"/>
          <w:szCs w:val="24"/>
        </w:rPr>
        <w:t>diuraikan sebagai berikut:</w:t>
      </w:r>
    </w:p>
    <w:p w:rsidR="00796BE1" w:rsidRPr="00793065" w:rsidRDefault="00796BE1" w:rsidP="00796BE1">
      <w:pPr>
        <w:pStyle w:val="ListParagraph"/>
        <w:numPr>
          <w:ilvl w:val="0"/>
          <w:numId w:val="3"/>
        </w:numPr>
        <w:rPr>
          <w:rFonts w:ascii="Times New Roman" w:eastAsia="Times New Roman" w:hAnsi="Times New Roman" w:cs="Times New Roman"/>
          <w:b/>
          <w:sz w:val="24"/>
          <w:szCs w:val="24"/>
        </w:rPr>
      </w:pPr>
      <w:r w:rsidRPr="00793065">
        <w:rPr>
          <w:rFonts w:ascii="Times New Roman" w:eastAsia="Times New Roman" w:hAnsi="Times New Roman" w:cs="Times New Roman"/>
          <w:b/>
          <w:sz w:val="24"/>
          <w:szCs w:val="24"/>
        </w:rPr>
        <w:t>Dukungan Moral</w:t>
      </w:r>
    </w:p>
    <w:p w:rsidR="00796BE1" w:rsidRPr="00793065" w:rsidRDefault="00796BE1" w:rsidP="00796BE1">
      <w:pPr>
        <w:pStyle w:val="ListParagraph"/>
        <w:ind w:left="786" w:firstLine="654"/>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 xml:space="preserve">Dukungan moral dari orang tua terhadap pendidikan anaknya dapat berupa perhatian terhadap pemenuhan kebutuhan psikis yang meliputi kasih sayang, keteladanan, bimbingan dan pengarahan, dorongan, menanamkan rasa percaya diri. Dengan perhatian orang tua yang berupa pemenuhan kebutuhan psikis tersebut diharapkan dapat memberikan semangat belajar anak guna meraih suatu cita-cita atau </w:t>
      </w:r>
      <w:r w:rsidR="00495EF6">
        <w:rPr>
          <w:rFonts w:ascii="Times New Roman" w:eastAsia="Times New Roman" w:hAnsi="Times New Roman" w:cs="Times New Roman"/>
          <w:sz w:val="24"/>
          <w:szCs w:val="24"/>
        </w:rPr>
        <w:t>hasil</w:t>
      </w:r>
      <w:r w:rsidRPr="00793065">
        <w:rPr>
          <w:rFonts w:ascii="Times New Roman" w:eastAsia="Times New Roman" w:hAnsi="Times New Roman" w:cs="Times New Roman"/>
          <w:sz w:val="24"/>
          <w:szCs w:val="24"/>
        </w:rPr>
        <w:t>.</w:t>
      </w:r>
    </w:p>
    <w:p w:rsidR="00796BE1" w:rsidRPr="00793065" w:rsidRDefault="00796BE1" w:rsidP="00796BE1">
      <w:pPr>
        <w:pStyle w:val="ListParagraph"/>
        <w:ind w:left="786" w:firstLine="654"/>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lastRenderedPageBreak/>
        <w:t>Keaktifan orang tua dalam memperhatikan dan memberikan dorongan kepada anak di saat belajar meliputi :</w:t>
      </w:r>
    </w:p>
    <w:p w:rsidR="00796BE1" w:rsidRPr="00793065" w:rsidRDefault="00796BE1" w:rsidP="0061647D">
      <w:pPr>
        <w:pStyle w:val="ListParagraph"/>
        <w:numPr>
          <w:ilvl w:val="0"/>
          <w:numId w:val="4"/>
        </w:numPr>
        <w:spacing w:line="240" w:lineRule="auto"/>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Pengawasan di saat belajar</w:t>
      </w:r>
    </w:p>
    <w:p w:rsidR="00796BE1" w:rsidRPr="00793065" w:rsidRDefault="00796BE1" w:rsidP="0061647D">
      <w:pPr>
        <w:pStyle w:val="ListParagraph"/>
        <w:numPr>
          <w:ilvl w:val="0"/>
          <w:numId w:val="4"/>
        </w:numPr>
        <w:spacing w:line="240" w:lineRule="auto"/>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Memberi teguran jika malas belajar</w:t>
      </w:r>
    </w:p>
    <w:p w:rsidR="00796BE1" w:rsidRPr="00793065" w:rsidRDefault="00796BE1" w:rsidP="0061647D">
      <w:pPr>
        <w:pStyle w:val="ListParagraph"/>
        <w:numPr>
          <w:ilvl w:val="0"/>
          <w:numId w:val="4"/>
        </w:numPr>
        <w:spacing w:line="240" w:lineRule="auto"/>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Kepedulian tentang kesulitan belajar</w:t>
      </w:r>
    </w:p>
    <w:p w:rsidR="00796BE1" w:rsidRPr="00793065" w:rsidRDefault="00796BE1" w:rsidP="0061647D">
      <w:pPr>
        <w:pStyle w:val="ListParagraph"/>
        <w:numPr>
          <w:ilvl w:val="0"/>
          <w:numId w:val="4"/>
        </w:numPr>
        <w:spacing w:line="240" w:lineRule="auto"/>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Bantuan/membimbing untuk mengatasi kesulitan belajar</w:t>
      </w:r>
    </w:p>
    <w:p w:rsidR="00796BE1" w:rsidRPr="00793065" w:rsidRDefault="00796BE1" w:rsidP="0061647D">
      <w:pPr>
        <w:pStyle w:val="ListParagraph"/>
        <w:numPr>
          <w:ilvl w:val="0"/>
          <w:numId w:val="4"/>
        </w:numPr>
        <w:spacing w:line="240" w:lineRule="auto"/>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Mambatasi waktu bermain</w:t>
      </w:r>
    </w:p>
    <w:p w:rsidR="00796BE1" w:rsidRDefault="00796BE1" w:rsidP="0061647D">
      <w:pPr>
        <w:pStyle w:val="ListParagraph"/>
        <w:numPr>
          <w:ilvl w:val="0"/>
          <w:numId w:val="4"/>
        </w:numPr>
        <w:spacing w:line="240" w:lineRule="auto"/>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Mengingatkan waktu untuk belajar</w:t>
      </w:r>
    </w:p>
    <w:p w:rsidR="0061647D" w:rsidRPr="00793065" w:rsidRDefault="0061647D" w:rsidP="0061647D">
      <w:pPr>
        <w:pStyle w:val="ListParagraph"/>
        <w:spacing w:line="240" w:lineRule="auto"/>
        <w:ind w:left="1211" w:firstLine="0"/>
        <w:rPr>
          <w:rFonts w:ascii="Times New Roman" w:eastAsia="Times New Roman" w:hAnsi="Times New Roman" w:cs="Times New Roman"/>
          <w:sz w:val="24"/>
          <w:szCs w:val="24"/>
        </w:rPr>
      </w:pPr>
    </w:p>
    <w:p w:rsidR="00796BE1" w:rsidRPr="00793065" w:rsidRDefault="00796BE1" w:rsidP="00796BE1">
      <w:pPr>
        <w:ind w:left="851" w:firstLine="360"/>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 xml:space="preserve">Sedangkan keaktifan orang tua dalam memperhatikan </w:t>
      </w:r>
      <w:r w:rsidR="00495EF6">
        <w:rPr>
          <w:rFonts w:ascii="Times New Roman" w:eastAsia="Times New Roman" w:hAnsi="Times New Roman" w:cs="Times New Roman"/>
          <w:sz w:val="24"/>
          <w:szCs w:val="24"/>
        </w:rPr>
        <w:t>hasil</w:t>
      </w:r>
      <w:r w:rsidRPr="00793065">
        <w:rPr>
          <w:rFonts w:ascii="Times New Roman" w:eastAsia="Times New Roman" w:hAnsi="Times New Roman" w:cs="Times New Roman"/>
          <w:sz w:val="24"/>
          <w:szCs w:val="24"/>
        </w:rPr>
        <w:t xml:space="preserve"> belajar siswa di sekolah meliputi :</w:t>
      </w:r>
    </w:p>
    <w:p w:rsidR="00796BE1" w:rsidRPr="00793065" w:rsidRDefault="00796BE1" w:rsidP="0061647D">
      <w:pPr>
        <w:pStyle w:val="ListParagraph"/>
        <w:numPr>
          <w:ilvl w:val="0"/>
          <w:numId w:val="5"/>
        </w:numPr>
        <w:spacing w:line="240" w:lineRule="auto"/>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Mengontrol nilai ulangan harian</w:t>
      </w:r>
    </w:p>
    <w:p w:rsidR="00796BE1" w:rsidRPr="00793065" w:rsidRDefault="00796BE1" w:rsidP="0061647D">
      <w:pPr>
        <w:pStyle w:val="ListParagraph"/>
        <w:numPr>
          <w:ilvl w:val="0"/>
          <w:numId w:val="5"/>
        </w:numPr>
        <w:spacing w:line="240" w:lineRule="auto"/>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Mengontrol nilai UTS</w:t>
      </w:r>
    </w:p>
    <w:p w:rsidR="00796BE1" w:rsidRPr="00793065" w:rsidRDefault="00796BE1" w:rsidP="0061647D">
      <w:pPr>
        <w:pStyle w:val="ListParagraph"/>
        <w:numPr>
          <w:ilvl w:val="0"/>
          <w:numId w:val="5"/>
        </w:numPr>
        <w:spacing w:line="240" w:lineRule="auto"/>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Mengotrol nilai raport</w:t>
      </w:r>
    </w:p>
    <w:p w:rsidR="00796BE1" w:rsidRPr="00793065" w:rsidRDefault="00796BE1" w:rsidP="0061647D">
      <w:pPr>
        <w:pStyle w:val="ListParagraph"/>
        <w:numPr>
          <w:ilvl w:val="0"/>
          <w:numId w:val="5"/>
        </w:numPr>
        <w:spacing w:line="240" w:lineRule="auto"/>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 xml:space="preserve">Memberikan teguran jika </w:t>
      </w:r>
      <w:r w:rsidR="00495EF6">
        <w:rPr>
          <w:rFonts w:ascii="Times New Roman" w:eastAsia="Times New Roman" w:hAnsi="Times New Roman" w:cs="Times New Roman"/>
          <w:sz w:val="24"/>
          <w:szCs w:val="24"/>
        </w:rPr>
        <w:t>hasil</w:t>
      </w:r>
      <w:r w:rsidRPr="00793065">
        <w:rPr>
          <w:rFonts w:ascii="Times New Roman" w:eastAsia="Times New Roman" w:hAnsi="Times New Roman" w:cs="Times New Roman"/>
          <w:sz w:val="24"/>
          <w:szCs w:val="24"/>
        </w:rPr>
        <w:t xml:space="preserve"> menurun</w:t>
      </w:r>
    </w:p>
    <w:p w:rsidR="00796BE1" w:rsidRPr="00793065" w:rsidRDefault="00796BE1" w:rsidP="0061647D">
      <w:pPr>
        <w:pStyle w:val="ListParagraph"/>
        <w:numPr>
          <w:ilvl w:val="0"/>
          <w:numId w:val="5"/>
        </w:numPr>
        <w:spacing w:line="240" w:lineRule="auto"/>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Berkomunikasi dengan siswa mengenai hal-hal yang berhubungan dengan sekolah</w:t>
      </w:r>
    </w:p>
    <w:p w:rsidR="00796BE1" w:rsidRDefault="00796BE1" w:rsidP="0061647D">
      <w:pPr>
        <w:pStyle w:val="ListParagraph"/>
        <w:numPr>
          <w:ilvl w:val="0"/>
          <w:numId w:val="5"/>
        </w:numPr>
        <w:spacing w:line="240" w:lineRule="auto"/>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Berkomunikasi dengan sekolah (Guru, Wali Kelas, BP) tentang kemajuan belajar siswa.</w:t>
      </w:r>
      <w:r w:rsidR="00495EF6">
        <w:rPr>
          <w:rStyle w:val="FootnoteReference"/>
          <w:rFonts w:ascii="Times New Roman" w:eastAsia="Times New Roman" w:hAnsi="Times New Roman" w:cs="Times New Roman"/>
          <w:sz w:val="24"/>
          <w:szCs w:val="24"/>
        </w:rPr>
        <w:footnoteReference w:id="13"/>
      </w:r>
    </w:p>
    <w:p w:rsidR="0061647D" w:rsidRPr="00793065" w:rsidRDefault="0061647D" w:rsidP="0061647D">
      <w:pPr>
        <w:pStyle w:val="ListParagraph"/>
        <w:spacing w:line="240" w:lineRule="auto"/>
        <w:ind w:left="1146" w:firstLine="0"/>
        <w:rPr>
          <w:rFonts w:ascii="Times New Roman" w:eastAsia="Times New Roman" w:hAnsi="Times New Roman" w:cs="Times New Roman"/>
          <w:sz w:val="24"/>
          <w:szCs w:val="24"/>
        </w:rPr>
      </w:pPr>
    </w:p>
    <w:p w:rsidR="00796BE1" w:rsidRPr="00793065" w:rsidRDefault="00E55172" w:rsidP="00796BE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Selanjutnya </w:t>
      </w:r>
      <w:r w:rsidR="00796BE1" w:rsidRPr="00793065">
        <w:rPr>
          <w:rFonts w:ascii="Times New Roman" w:eastAsia="Times New Roman" w:hAnsi="Times New Roman" w:cs="Times New Roman"/>
          <w:sz w:val="24"/>
          <w:szCs w:val="24"/>
        </w:rPr>
        <w:t>Slameto,  memberikan penjelasan bahwa:</w:t>
      </w:r>
    </w:p>
    <w:p w:rsidR="00796BE1" w:rsidRPr="00793065" w:rsidRDefault="00796BE1" w:rsidP="00E55172">
      <w:pPr>
        <w:spacing w:line="240" w:lineRule="auto"/>
        <w:ind w:left="1440" w:firstLine="0"/>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Dengan adanya perhatian terhadap pemenuhan kebutuhan psikis tersebut diatas, akan sangat mempermudah bagi orang tua dalam mengawasi atau memantau aktivitas belajar anaknya selama di rumah sebagai penunjang aktivitas belajar di sekolahnya.</w:t>
      </w:r>
      <w:r w:rsidRPr="00793065">
        <w:rPr>
          <w:rStyle w:val="FootnoteReference"/>
          <w:rFonts w:ascii="Times New Roman" w:eastAsia="Times New Roman" w:hAnsi="Times New Roman" w:cs="Times New Roman"/>
          <w:sz w:val="24"/>
          <w:szCs w:val="24"/>
        </w:rPr>
        <w:footnoteReference w:id="14"/>
      </w:r>
    </w:p>
    <w:p w:rsidR="00796BE1" w:rsidRPr="00793065" w:rsidRDefault="00796BE1" w:rsidP="00796BE1">
      <w:pPr>
        <w:spacing w:line="240" w:lineRule="auto"/>
        <w:ind w:left="1400" w:firstLine="0"/>
        <w:rPr>
          <w:rFonts w:ascii="Times New Roman" w:eastAsia="Times New Roman" w:hAnsi="Times New Roman" w:cs="Times New Roman"/>
          <w:sz w:val="24"/>
          <w:szCs w:val="24"/>
        </w:rPr>
      </w:pPr>
    </w:p>
    <w:p w:rsidR="00796BE1" w:rsidRPr="00793065" w:rsidRDefault="00495EF6" w:rsidP="00796BE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Selanjutnya</w:t>
      </w:r>
      <w:r w:rsidR="00796BE1" w:rsidRPr="00793065">
        <w:rPr>
          <w:rFonts w:ascii="Times New Roman" w:eastAsia="Times New Roman" w:hAnsi="Times New Roman" w:cs="Times New Roman"/>
          <w:sz w:val="24"/>
          <w:szCs w:val="24"/>
        </w:rPr>
        <w:t xml:space="preserve">  Ngalim Purwanto, menyatakan bahwa: </w:t>
      </w:r>
    </w:p>
    <w:p w:rsidR="00796BE1" w:rsidRPr="00793065" w:rsidRDefault="00796BE1" w:rsidP="00E55172">
      <w:pPr>
        <w:spacing w:line="240" w:lineRule="auto"/>
        <w:ind w:left="1400" w:firstLine="0"/>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Orang tua tersebut telah melaksanakan kewajiban dan tanggung jawabnya dengan baik dalam mengasuh anak-anaknya ditengah-tengah keluarga yang dibinanya dalam rangka mempersiapkan masa depan anak-anaknya di kehidupan yang lebih cemerlang.</w:t>
      </w:r>
      <w:r w:rsidRPr="00793065">
        <w:rPr>
          <w:rStyle w:val="FootnoteReference"/>
          <w:rFonts w:ascii="Times New Roman" w:eastAsia="Times New Roman" w:hAnsi="Times New Roman" w:cs="Times New Roman"/>
          <w:sz w:val="24"/>
          <w:szCs w:val="24"/>
        </w:rPr>
        <w:footnoteReference w:id="15"/>
      </w:r>
    </w:p>
    <w:p w:rsidR="00796BE1" w:rsidRPr="00793065" w:rsidRDefault="00796BE1" w:rsidP="00796BE1">
      <w:pPr>
        <w:spacing w:line="240" w:lineRule="auto"/>
        <w:ind w:left="1400" w:firstLine="0"/>
        <w:rPr>
          <w:rFonts w:ascii="Times New Roman" w:eastAsia="Times New Roman" w:hAnsi="Times New Roman" w:cs="Times New Roman"/>
          <w:sz w:val="24"/>
          <w:szCs w:val="24"/>
        </w:rPr>
      </w:pPr>
    </w:p>
    <w:p w:rsidR="00796BE1" w:rsidRPr="00793065" w:rsidRDefault="00796BE1" w:rsidP="00796BE1">
      <w:pPr>
        <w:ind w:left="720" w:firstLine="680"/>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lastRenderedPageBreak/>
        <w:t xml:space="preserve">Namun berdasarkan fenomena yang terjadi di masyarakat tidak semua orang tua atau keluarga dapat memenuhi kebutuhan psikis tersebut karena adanya berbagai macam susunan atau karakter dalam sebuah keluarga tersebut. </w:t>
      </w:r>
    </w:p>
    <w:p w:rsidR="00796BE1" w:rsidRPr="00793065" w:rsidRDefault="00796BE1" w:rsidP="00796BE1">
      <w:pPr>
        <w:ind w:left="720" w:firstLine="680"/>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Adapun mengenai susunan keluarga menurut  Ahmadi, membagi  menjadi tiga macam yaitu :</w:t>
      </w:r>
    </w:p>
    <w:p w:rsidR="00796BE1" w:rsidRPr="00793065" w:rsidRDefault="00796BE1" w:rsidP="00796BE1">
      <w:pPr>
        <w:pStyle w:val="ListParagraph"/>
        <w:numPr>
          <w:ilvl w:val="0"/>
          <w:numId w:val="6"/>
        </w:numPr>
        <w:spacing w:line="240" w:lineRule="auto"/>
        <w:ind w:right="709"/>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 xml:space="preserve">Keluarga yang bersifat otoriter </w:t>
      </w:r>
    </w:p>
    <w:p w:rsidR="00796BE1" w:rsidRPr="00793065" w:rsidRDefault="00796BE1" w:rsidP="00796BE1">
      <w:pPr>
        <w:pStyle w:val="ListParagraph"/>
        <w:spacing w:line="240" w:lineRule="auto"/>
        <w:ind w:left="1070" w:right="709" w:firstLine="0"/>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Disini perkembangan anak itu semata-mata ditentukan oleh orang tuanya. Sifat pribadi anak yang otoriter suka menyendiri, mengalami kemunduran kematangannya, ragu-ragu didalam semua tindakan serta lambat berinisiatif.</w:t>
      </w:r>
    </w:p>
    <w:p w:rsidR="00796BE1" w:rsidRPr="00793065" w:rsidRDefault="00796BE1" w:rsidP="00796BE1">
      <w:pPr>
        <w:pStyle w:val="ListParagraph"/>
        <w:numPr>
          <w:ilvl w:val="0"/>
          <w:numId w:val="6"/>
        </w:numPr>
        <w:spacing w:line="240" w:lineRule="auto"/>
        <w:ind w:right="709"/>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Keluarga Demokrasi</w:t>
      </w:r>
    </w:p>
    <w:p w:rsidR="00796BE1" w:rsidRPr="00793065" w:rsidRDefault="00796BE1" w:rsidP="00796BE1">
      <w:pPr>
        <w:pStyle w:val="ListParagraph"/>
        <w:spacing w:line="240" w:lineRule="auto"/>
        <w:ind w:left="1070" w:right="709" w:firstLine="0"/>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Disini sikap pribadi anak lebih dapat menyesuaikan diri, sifatnya fleksibel, dapat menguasai diri, mau menghargai pekerjaan orang lain, menerima kritik dengan terbuka, aktif di dalam hidupnya, emosi lebih stabil, serta mempunyai rasa tanggung jawab.</w:t>
      </w:r>
    </w:p>
    <w:p w:rsidR="00796BE1" w:rsidRPr="00793065" w:rsidRDefault="00796BE1" w:rsidP="00796BE1">
      <w:pPr>
        <w:pStyle w:val="ListParagraph"/>
        <w:numPr>
          <w:ilvl w:val="0"/>
          <w:numId w:val="6"/>
        </w:numPr>
        <w:spacing w:line="240" w:lineRule="auto"/>
        <w:ind w:right="709"/>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Keluarga liberal</w:t>
      </w:r>
    </w:p>
    <w:p w:rsidR="00796BE1" w:rsidRPr="00793065" w:rsidRDefault="00796BE1" w:rsidP="00796BE1">
      <w:pPr>
        <w:pStyle w:val="ListParagraph"/>
        <w:spacing w:line="240" w:lineRule="auto"/>
        <w:ind w:left="1070" w:right="709" w:firstLine="0"/>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Disini anak-anak bebas bertindak dan berbuat. Sifat-sifat dari keluarga ini biasanya bersifat agresif, tak dapat bekerjasama dengan orang lain, sukar menyesuaikan diri, emosi kurang stabil serta mempunyai sifat selalu curiga.</w:t>
      </w:r>
      <w:r w:rsidRPr="00793065">
        <w:rPr>
          <w:rStyle w:val="FootnoteReference"/>
          <w:rFonts w:ascii="Times New Roman" w:eastAsia="Times New Roman" w:hAnsi="Times New Roman" w:cs="Times New Roman"/>
          <w:sz w:val="24"/>
          <w:szCs w:val="24"/>
        </w:rPr>
        <w:footnoteReference w:id="16"/>
      </w:r>
    </w:p>
    <w:p w:rsidR="00796BE1" w:rsidRPr="00793065" w:rsidRDefault="00796BE1" w:rsidP="00796BE1">
      <w:pPr>
        <w:pStyle w:val="ListParagraph"/>
        <w:spacing w:line="240" w:lineRule="auto"/>
        <w:ind w:left="1353" w:right="709" w:firstLine="317"/>
        <w:rPr>
          <w:rFonts w:ascii="Times New Roman" w:eastAsia="Times New Roman" w:hAnsi="Times New Roman" w:cs="Times New Roman"/>
          <w:sz w:val="24"/>
          <w:szCs w:val="24"/>
        </w:rPr>
      </w:pPr>
    </w:p>
    <w:p w:rsidR="00796BE1" w:rsidRPr="00793065" w:rsidRDefault="00796BE1" w:rsidP="00796BE1">
      <w:pPr>
        <w:ind w:firstLine="720"/>
        <w:rPr>
          <w:rFonts w:ascii="Times New Roman" w:eastAsia="Times New Roman" w:hAnsi="Times New Roman" w:cs="Times New Roman"/>
          <w:sz w:val="24"/>
          <w:szCs w:val="24"/>
        </w:rPr>
      </w:pPr>
      <w:r w:rsidRPr="00793065">
        <w:rPr>
          <w:rFonts w:ascii="Times New Roman" w:hAnsi="Times New Roman" w:cs="Times New Roman"/>
          <w:sz w:val="24"/>
          <w:szCs w:val="24"/>
        </w:rPr>
        <w:t xml:space="preserve">Pasaribu, </w:t>
      </w:r>
      <w:r w:rsidRPr="00793065">
        <w:rPr>
          <w:rFonts w:ascii="Times New Roman" w:eastAsia="Times New Roman" w:hAnsi="Times New Roman" w:cs="Times New Roman"/>
          <w:sz w:val="24"/>
          <w:szCs w:val="24"/>
        </w:rPr>
        <w:t xml:space="preserve"> memberikan penjelasan bahwa:</w:t>
      </w:r>
    </w:p>
    <w:p w:rsidR="00796BE1" w:rsidRPr="00793065" w:rsidRDefault="00796BE1" w:rsidP="00796BE1">
      <w:pPr>
        <w:spacing w:line="240" w:lineRule="auto"/>
        <w:ind w:left="993" w:firstLine="0"/>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Perbedaan pola asuh dari setiap keluarga akan berdampak pada sifat atau tingkah laku anak di masing-masing keluarga. Hal ini merupakan hasil dari pola asuh dari perhatian yang telah ditujukan kepada anak, sebagai contoh dalam belajar di sekolah.</w:t>
      </w:r>
      <w:r w:rsidRPr="00793065">
        <w:rPr>
          <w:rStyle w:val="FootnoteReference"/>
          <w:rFonts w:ascii="Times New Roman" w:eastAsia="Times New Roman" w:hAnsi="Times New Roman" w:cs="Times New Roman"/>
          <w:sz w:val="24"/>
          <w:szCs w:val="24"/>
        </w:rPr>
        <w:footnoteReference w:id="17"/>
      </w:r>
    </w:p>
    <w:p w:rsidR="00796BE1" w:rsidRPr="00793065" w:rsidRDefault="00796BE1" w:rsidP="00796BE1">
      <w:pPr>
        <w:spacing w:line="240" w:lineRule="auto"/>
        <w:ind w:left="720" w:firstLine="0"/>
        <w:rPr>
          <w:rFonts w:ascii="Times New Roman" w:eastAsia="Times New Roman" w:hAnsi="Times New Roman" w:cs="Times New Roman"/>
          <w:sz w:val="24"/>
          <w:szCs w:val="24"/>
        </w:rPr>
      </w:pPr>
    </w:p>
    <w:p w:rsidR="00796BE1" w:rsidRPr="00793065" w:rsidRDefault="00796BE1" w:rsidP="00796BE1">
      <w:pPr>
        <w:ind w:left="720" w:firstLine="680"/>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 xml:space="preserve">Jadi meskipun terdapat keanekaragaman bentuk atau susunan keluarga yang ada di masyarakat, namun kesadaran akan tanggung jawab mendidik dan membina anak secara terus menerus perlu dikembangkan pada setiap orang </w:t>
      </w:r>
      <w:r w:rsidRPr="00793065">
        <w:rPr>
          <w:rFonts w:ascii="Times New Roman" w:eastAsia="Times New Roman" w:hAnsi="Times New Roman" w:cs="Times New Roman"/>
          <w:sz w:val="24"/>
          <w:szCs w:val="24"/>
        </w:rPr>
        <w:lastRenderedPageBreak/>
        <w:t>tua tentunya dengan bekal teori-teori pendidikan modern sesuai dengan perkembangan zaman. Bila hal ini dapat dilakukan oleh setiap orang tua maka generasi mendatang telah mempunyai kekuatan mental menghadapi perubahan dalam masyarakat.</w:t>
      </w:r>
    </w:p>
    <w:p w:rsidR="00796BE1" w:rsidRPr="00793065" w:rsidRDefault="00796BE1" w:rsidP="00796BE1">
      <w:pPr>
        <w:ind w:left="720" w:firstLine="680"/>
        <w:rPr>
          <w:rFonts w:ascii="Times New Roman" w:eastAsia="Times New Roman" w:hAnsi="Times New Roman" w:cs="Times New Roman"/>
          <w:sz w:val="24"/>
          <w:szCs w:val="24"/>
        </w:rPr>
      </w:pPr>
      <w:r w:rsidRPr="00793065">
        <w:rPr>
          <w:rFonts w:ascii="Times New Roman" w:hAnsi="Times New Roman" w:cs="Times New Roman"/>
          <w:sz w:val="24"/>
          <w:szCs w:val="24"/>
        </w:rPr>
        <w:t>Selanjutnya Pasaribu, memberikan uraian tentang</w:t>
      </w:r>
      <w:r w:rsidRPr="00793065">
        <w:rPr>
          <w:rFonts w:ascii="Times New Roman" w:eastAsia="Times New Roman" w:hAnsi="Times New Roman" w:cs="Times New Roman"/>
          <w:sz w:val="24"/>
          <w:szCs w:val="24"/>
        </w:rPr>
        <w:t xml:space="preserve"> tanggung jawab pendidikan yang perlu disadarkan dan dibina oleh kedua orang tua terhadap anak antara lain sebagai berikut :</w:t>
      </w:r>
      <w:r w:rsidRPr="00793065">
        <w:rPr>
          <w:rStyle w:val="FootnoteReference"/>
          <w:rFonts w:ascii="Times New Roman" w:eastAsia="Times New Roman" w:hAnsi="Times New Roman" w:cs="Times New Roman"/>
          <w:sz w:val="24"/>
          <w:szCs w:val="24"/>
        </w:rPr>
        <w:footnoteReference w:id="18"/>
      </w:r>
    </w:p>
    <w:p w:rsidR="00796BE1" w:rsidRPr="00793065" w:rsidRDefault="00796BE1" w:rsidP="00796BE1">
      <w:pPr>
        <w:pStyle w:val="ListParagraph"/>
        <w:numPr>
          <w:ilvl w:val="1"/>
          <w:numId w:val="7"/>
        </w:numPr>
        <w:spacing w:line="240" w:lineRule="auto"/>
        <w:ind w:right="709"/>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Memelihara dan membesarkannya. Tanggung jawab ini merupakan dorongan alami untuk dilaksanakan agar dapat hidup berkelanjutan.</w:t>
      </w:r>
    </w:p>
    <w:p w:rsidR="00796BE1" w:rsidRPr="00793065" w:rsidRDefault="00796BE1" w:rsidP="00796BE1">
      <w:pPr>
        <w:pStyle w:val="ListParagraph"/>
        <w:numPr>
          <w:ilvl w:val="1"/>
          <w:numId w:val="7"/>
        </w:numPr>
        <w:spacing w:line="240" w:lineRule="auto"/>
        <w:ind w:right="709"/>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Melindung dan menjamin kesehatannya baik secara jasmaniah maupun rokhaniah dari berbagai gangguan penyakit atau bahaya lingkungan yang membahayakan dirinya.</w:t>
      </w:r>
    </w:p>
    <w:p w:rsidR="00796BE1" w:rsidRPr="00793065" w:rsidRDefault="00796BE1" w:rsidP="00796BE1">
      <w:pPr>
        <w:pStyle w:val="ListParagraph"/>
        <w:numPr>
          <w:ilvl w:val="1"/>
          <w:numId w:val="7"/>
        </w:numPr>
        <w:spacing w:line="240" w:lineRule="auto"/>
        <w:ind w:right="709"/>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Mendidiknya dengan berbagai ilmu pengetahuan dan ketrampilan yang berguna bagi hidupnya.</w:t>
      </w:r>
    </w:p>
    <w:p w:rsidR="00796BE1" w:rsidRPr="00793065" w:rsidRDefault="00796BE1" w:rsidP="00796BE1">
      <w:pPr>
        <w:pStyle w:val="ListParagraph"/>
        <w:numPr>
          <w:ilvl w:val="1"/>
          <w:numId w:val="7"/>
        </w:numPr>
        <w:spacing w:line="240" w:lineRule="auto"/>
        <w:ind w:right="709"/>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Membahagiakan anak untuk hidup di dunia dan akherat dengan memberinya pendidikan agama sesuai dengan ketentuan Allah sebagai tujuan akhir hidup muslim.</w:t>
      </w:r>
    </w:p>
    <w:p w:rsidR="00796BE1" w:rsidRPr="00793065" w:rsidRDefault="00796BE1" w:rsidP="00796BE1">
      <w:pPr>
        <w:pStyle w:val="ListParagraph"/>
        <w:spacing w:line="240" w:lineRule="auto"/>
        <w:ind w:left="1211" w:right="709" w:firstLine="0"/>
        <w:rPr>
          <w:rFonts w:ascii="Times New Roman" w:eastAsia="Times New Roman" w:hAnsi="Times New Roman" w:cs="Times New Roman"/>
          <w:sz w:val="24"/>
          <w:szCs w:val="24"/>
        </w:rPr>
      </w:pPr>
    </w:p>
    <w:p w:rsidR="00796BE1" w:rsidRPr="00793065" w:rsidRDefault="00796BE1" w:rsidP="00796BE1">
      <w:pPr>
        <w:ind w:left="357" w:firstLine="680"/>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 xml:space="preserve">Setelah tanggung jawab orang tua terhadap anaknya terwujud, tentunya mempunyai fungsi atau kegunaan tersendiri yang kiranya dapat bermanfaat bagi anaknya tersebut dalam kehidupan dimasyarakat dan fungsi pendidikan yang ada dalam suatu keluarga, menurut Hasbullah, membagi 5 bentuk meliputi : </w:t>
      </w:r>
    </w:p>
    <w:p w:rsidR="00796BE1" w:rsidRPr="00793065" w:rsidRDefault="00796BE1" w:rsidP="00796BE1">
      <w:pPr>
        <w:pStyle w:val="ListParagraph"/>
        <w:numPr>
          <w:ilvl w:val="0"/>
          <w:numId w:val="13"/>
        </w:numPr>
        <w:spacing w:line="240" w:lineRule="auto"/>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Sebagai pengalaman pertama masa kanak-kanak</w:t>
      </w:r>
    </w:p>
    <w:p w:rsidR="00796BE1" w:rsidRPr="00793065" w:rsidRDefault="00796BE1" w:rsidP="00796BE1">
      <w:pPr>
        <w:pStyle w:val="ListParagraph"/>
        <w:numPr>
          <w:ilvl w:val="0"/>
          <w:numId w:val="13"/>
        </w:numPr>
        <w:spacing w:line="240" w:lineRule="auto"/>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Menjamin kehidupan emosional anak</w:t>
      </w:r>
    </w:p>
    <w:p w:rsidR="00796BE1" w:rsidRPr="00793065" w:rsidRDefault="00796BE1" w:rsidP="00796BE1">
      <w:pPr>
        <w:pStyle w:val="ListParagraph"/>
        <w:numPr>
          <w:ilvl w:val="0"/>
          <w:numId w:val="13"/>
        </w:numPr>
        <w:spacing w:line="240" w:lineRule="auto"/>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Menanamkan dasar pendidikan moral</w:t>
      </w:r>
    </w:p>
    <w:p w:rsidR="00796BE1" w:rsidRPr="00793065" w:rsidRDefault="00796BE1" w:rsidP="00796BE1">
      <w:pPr>
        <w:pStyle w:val="ListParagraph"/>
        <w:numPr>
          <w:ilvl w:val="0"/>
          <w:numId w:val="13"/>
        </w:numPr>
        <w:spacing w:line="240" w:lineRule="auto"/>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Memberikan dasar pendidikan sosial</w:t>
      </w:r>
    </w:p>
    <w:p w:rsidR="00796BE1" w:rsidRPr="00793065" w:rsidRDefault="00796BE1" w:rsidP="00796BE1">
      <w:pPr>
        <w:pStyle w:val="ListParagraph"/>
        <w:numPr>
          <w:ilvl w:val="0"/>
          <w:numId w:val="13"/>
        </w:numPr>
        <w:spacing w:line="240" w:lineRule="auto"/>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Meletakkan dasar-dasar pendidikan agama bagi anak-anak.</w:t>
      </w:r>
      <w:r w:rsidRPr="00793065">
        <w:rPr>
          <w:rStyle w:val="FootnoteReference"/>
          <w:rFonts w:ascii="Times New Roman" w:eastAsia="Times New Roman" w:hAnsi="Times New Roman" w:cs="Times New Roman"/>
          <w:sz w:val="24"/>
          <w:szCs w:val="24"/>
        </w:rPr>
        <w:footnoteReference w:id="19"/>
      </w:r>
    </w:p>
    <w:p w:rsidR="00796BE1" w:rsidRPr="00793065" w:rsidRDefault="00796BE1" w:rsidP="00796BE1">
      <w:pPr>
        <w:pStyle w:val="ListParagraph"/>
        <w:spacing w:line="240" w:lineRule="auto"/>
        <w:ind w:left="717" w:firstLine="0"/>
        <w:rPr>
          <w:rFonts w:ascii="Times New Roman" w:eastAsia="Times New Roman" w:hAnsi="Times New Roman" w:cs="Times New Roman"/>
          <w:sz w:val="24"/>
          <w:szCs w:val="24"/>
        </w:rPr>
      </w:pPr>
    </w:p>
    <w:p w:rsidR="00796BE1" w:rsidRPr="00793065" w:rsidRDefault="00796BE1" w:rsidP="00796BE1">
      <w:pPr>
        <w:ind w:firstLine="357"/>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lastRenderedPageBreak/>
        <w:t>Dengan demikian, menurut Hasbullah,  bahwa:</w:t>
      </w:r>
    </w:p>
    <w:p w:rsidR="00796BE1" w:rsidRPr="00793065" w:rsidRDefault="00796BE1" w:rsidP="00796BE1">
      <w:pPr>
        <w:spacing w:line="240" w:lineRule="auto"/>
        <w:ind w:left="720" w:firstLine="0"/>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 xml:space="preserve">Setelah orang tua berhasil memberikan bimbingan dan pengawasan terhadap anaknya dalam pendidikan informalnya maka tugas orang tua yang harus diemban selanjutnya adalah memberikan dukungan yang berupa material kepada anaknya sebagai penunjang dalam memenuhi kebutuhan belajar serta mendorong aktivitas belajar anaknya di sekolah dalam rangka mencapai suatu </w:t>
      </w:r>
      <w:r w:rsidR="00495EF6">
        <w:rPr>
          <w:rFonts w:ascii="Times New Roman" w:eastAsia="Times New Roman" w:hAnsi="Times New Roman" w:cs="Times New Roman"/>
          <w:sz w:val="24"/>
          <w:szCs w:val="24"/>
        </w:rPr>
        <w:t>hasil</w:t>
      </w:r>
      <w:r w:rsidRPr="00793065">
        <w:rPr>
          <w:rFonts w:ascii="Times New Roman" w:eastAsia="Times New Roman" w:hAnsi="Times New Roman" w:cs="Times New Roman"/>
          <w:sz w:val="24"/>
          <w:szCs w:val="24"/>
        </w:rPr>
        <w:t xml:space="preserve"> belajar.</w:t>
      </w:r>
      <w:r w:rsidRPr="00793065">
        <w:rPr>
          <w:rStyle w:val="FootnoteReference"/>
          <w:rFonts w:ascii="Times New Roman" w:eastAsia="Times New Roman" w:hAnsi="Times New Roman" w:cs="Times New Roman"/>
          <w:sz w:val="24"/>
          <w:szCs w:val="24"/>
        </w:rPr>
        <w:footnoteReference w:id="20"/>
      </w:r>
    </w:p>
    <w:p w:rsidR="00796BE1" w:rsidRPr="00793065" w:rsidRDefault="00796BE1" w:rsidP="00796BE1">
      <w:pPr>
        <w:spacing w:line="240" w:lineRule="auto"/>
        <w:ind w:left="357" w:firstLine="0"/>
        <w:rPr>
          <w:rFonts w:ascii="Times New Roman" w:eastAsia="Times New Roman" w:hAnsi="Times New Roman" w:cs="Times New Roman"/>
          <w:sz w:val="24"/>
          <w:szCs w:val="24"/>
        </w:rPr>
      </w:pPr>
    </w:p>
    <w:p w:rsidR="00796BE1" w:rsidRPr="00793065" w:rsidRDefault="00796BE1" w:rsidP="00796BE1">
      <w:pPr>
        <w:pStyle w:val="ListParagraph"/>
        <w:numPr>
          <w:ilvl w:val="0"/>
          <w:numId w:val="3"/>
        </w:numPr>
        <w:rPr>
          <w:rFonts w:ascii="Times New Roman" w:eastAsia="Times New Roman" w:hAnsi="Times New Roman" w:cs="Times New Roman"/>
          <w:b/>
          <w:sz w:val="24"/>
          <w:szCs w:val="24"/>
        </w:rPr>
      </w:pPr>
      <w:r w:rsidRPr="00793065">
        <w:rPr>
          <w:rFonts w:ascii="Times New Roman" w:eastAsia="Times New Roman" w:hAnsi="Times New Roman" w:cs="Times New Roman"/>
          <w:b/>
          <w:sz w:val="24"/>
          <w:szCs w:val="24"/>
        </w:rPr>
        <w:t>Dukungan Materil</w:t>
      </w:r>
    </w:p>
    <w:p w:rsidR="00796BE1" w:rsidRPr="00793065" w:rsidRDefault="00796BE1" w:rsidP="00796BE1">
      <w:pPr>
        <w:ind w:left="357" w:firstLine="680"/>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 xml:space="preserve">Selain dukungan moral orang tua terhadap kelangsungan pendidikannya, ada juga dukungan dari orang tua yang berupa dukungan material. Dimana dukungan material menurut </w:t>
      </w:r>
      <w:r w:rsidRPr="00793065">
        <w:rPr>
          <w:rFonts w:ascii="Times New Roman" w:hAnsi="Times New Roman" w:cs="Times New Roman"/>
          <w:sz w:val="24"/>
          <w:szCs w:val="24"/>
        </w:rPr>
        <w:t xml:space="preserve">Srini M. Iskandar, </w:t>
      </w:r>
      <w:r w:rsidRPr="00793065">
        <w:rPr>
          <w:rFonts w:ascii="Times New Roman" w:eastAsia="Times New Roman" w:hAnsi="Times New Roman" w:cs="Times New Roman"/>
          <w:sz w:val="24"/>
          <w:szCs w:val="24"/>
        </w:rPr>
        <w:t xml:space="preserve"> ini berupa pemenuhan fasilitas belajar siswa, yaitu :</w:t>
      </w:r>
    </w:p>
    <w:p w:rsidR="00796BE1" w:rsidRPr="00793065" w:rsidRDefault="00796BE1" w:rsidP="00D97E46">
      <w:pPr>
        <w:pStyle w:val="ListParagraph"/>
        <w:numPr>
          <w:ilvl w:val="0"/>
          <w:numId w:val="8"/>
        </w:numPr>
        <w:spacing w:line="240" w:lineRule="auto"/>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Ruang belajar</w:t>
      </w:r>
    </w:p>
    <w:p w:rsidR="00796BE1" w:rsidRPr="00793065" w:rsidRDefault="00796BE1" w:rsidP="00D97E46">
      <w:pPr>
        <w:pStyle w:val="ListParagraph"/>
        <w:numPr>
          <w:ilvl w:val="0"/>
          <w:numId w:val="8"/>
        </w:numPr>
        <w:spacing w:line="240" w:lineRule="auto"/>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Meja belajar</w:t>
      </w:r>
    </w:p>
    <w:p w:rsidR="00796BE1" w:rsidRPr="00793065" w:rsidRDefault="00796BE1" w:rsidP="00D97E46">
      <w:pPr>
        <w:pStyle w:val="ListParagraph"/>
        <w:numPr>
          <w:ilvl w:val="0"/>
          <w:numId w:val="8"/>
        </w:numPr>
        <w:spacing w:line="240" w:lineRule="auto"/>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Lampu terang untuk belajar</w:t>
      </w:r>
    </w:p>
    <w:p w:rsidR="00796BE1" w:rsidRPr="00793065" w:rsidRDefault="00796BE1" w:rsidP="00D97E46">
      <w:pPr>
        <w:pStyle w:val="ListParagraph"/>
        <w:numPr>
          <w:ilvl w:val="0"/>
          <w:numId w:val="8"/>
        </w:numPr>
        <w:spacing w:line="240" w:lineRule="auto"/>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Buku pelajaran yang sesuai dengan kebutuhan</w:t>
      </w:r>
    </w:p>
    <w:p w:rsidR="00796BE1" w:rsidRPr="00793065" w:rsidRDefault="00796BE1" w:rsidP="00D97E46">
      <w:pPr>
        <w:pStyle w:val="ListParagraph"/>
        <w:numPr>
          <w:ilvl w:val="0"/>
          <w:numId w:val="8"/>
        </w:numPr>
        <w:spacing w:line="240" w:lineRule="auto"/>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Pemberian uang saku untuk sekolah</w:t>
      </w:r>
    </w:p>
    <w:p w:rsidR="00796BE1" w:rsidRPr="00793065" w:rsidRDefault="00796BE1" w:rsidP="00D97E46">
      <w:pPr>
        <w:pStyle w:val="ListParagraph"/>
        <w:numPr>
          <w:ilvl w:val="0"/>
          <w:numId w:val="8"/>
        </w:numPr>
        <w:spacing w:line="240" w:lineRule="auto"/>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Pemberian alat tulis</w:t>
      </w:r>
    </w:p>
    <w:p w:rsidR="00796BE1" w:rsidRPr="00793065" w:rsidRDefault="00796BE1" w:rsidP="00D97E46">
      <w:pPr>
        <w:pStyle w:val="ListParagraph"/>
        <w:numPr>
          <w:ilvl w:val="0"/>
          <w:numId w:val="8"/>
        </w:numPr>
        <w:spacing w:line="240" w:lineRule="auto"/>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Menghantarkan saat berangkat di sekolah</w:t>
      </w:r>
    </w:p>
    <w:p w:rsidR="00796BE1" w:rsidRPr="00793065" w:rsidRDefault="00796BE1" w:rsidP="00796BE1">
      <w:pPr>
        <w:pStyle w:val="ListParagraph"/>
        <w:numPr>
          <w:ilvl w:val="0"/>
          <w:numId w:val="8"/>
        </w:numPr>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Menjemput saat pulang sekolah.</w:t>
      </w:r>
      <w:r w:rsidRPr="00793065">
        <w:rPr>
          <w:rStyle w:val="FootnoteReference"/>
          <w:rFonts w:ascii="Times New Roman" w:eastAsia="Times New Roman" w:hAnsi="Times New Roman" w:cs="Times New Roman"/>
          <w:sz w:val="24"/>
          <w:szCs w:val="24"/>
        </w:rPr>
        <w:footnoteReference w:id="21"/>
      </w:r>
    </w:p>
    <w:p w:rsidR="00796BE1" w:rsidRPr="00D97E46" w:rsidRDefault="00796BE1" w:rsidP="00796BE1">
      <w:pPr>
        <w:pStyle w:val="ListParagraph"/>
        <w:numPr>
          <w:ilvl w:val="0"/>
          <w:numId w:val="1"/>
        </w:numPr>
        <w:rPr>
          <w:rFonts w:ascii="Times New Roman" w:eastAsia="Times New Roman" w:hAnsi="Times New Roman" w:cs="Times New Roman"/>
          <w:sz w:val="24"/>
          <w:szCs w:val="24"/>
        </w:rPr>
      </w:pPr>
      <w:r w:rsidRPr="00793065">
        <w:rPr>
          <w:rFonts w:ascii="Times New Roman" w:eastAsia="Times New Roman" w:hAnsi="Times New Roman" w:cs="Times New Roman"/>
          <w:b/>
          <w:sz w:val="24"/>
          <w:szCs w:val="24"/>
        </w:rPr>
        <w:t xml:space="preserve">Pengertian Orang Tua </w:t>
      </w:r>
    </w:p>
    <w:p w:rsidR="00D97E46" w:rsidRPr="00D97E46" w:rsidRDefault="00D97E46" w:rsidP="00E55172">
      <w:pPr>
        <w:ind w:left="284" w:firstLine="283"/>
        <w:rPr>
          <w:rFonts w:ascii="Times New Roman" w:eastAsia="Times New Roman" w:hAnsi="Times New Roman" w:cs="Times New Roman"/>
          <w:sz w:val="24"/>
          <w:szCs w:val="24"/>
        </w:rPr>
      </w:pPr>
      <w:r w:rsidRPr="00D97E46">
        <w:rPr>
          <w:rFonts w:ascii="Times New Roman" w:eastAsia="Times New Roman" w:hAnsi="Times New Roman" w:cs="Times New Roman"/>
          <w:sz w:val="24"/>
          <w:szCs w:val="24"/>
        </w:rPr>
        <w:t>Pengertian orang tua menurut para ahli diantaranya adalah:</w:t>
      </w:r>
    </w:p>
    <w:p w:rsidR="00796BE1" w:rsidRPr="00793065" w:rsidRDefault="00796BE1" w:rsidP="00796BE1">
      <w:pPr>
        <w:ind w:firstLine="567"/>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Ahmadi, memberikan penjelasan tentang orang tua, bahwa:</w:t>
      </w:r>
    </w:p>
    <w:p w:rsidR="00796BE1" w:rsidRPr="00793065" w:rsidRDefault="00796BE1" w:rsidP="00796BE1">
      <w:pPr>
        <w:spacing w:line="240" w:lineRule="auto"/>
        <w:ind w:left="720" w:firstLine="0"/>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 xml:space="preserve">Orang tua adalah komponen keluarga yang terdiri dari ayah dan ibu, dan merupakan hasil dari sebuah ikatan perkawinan yang sah yang dapat membentuk sebuah keluarga. Orang tua memiliki tanggung jawab untuk mendidik, mengasuh dan membimbing anak-anaknya untuk mencapai tahapan tertentu yang menghantarkan anak untuk siap dalam kehidupan bermasyarakat. Sedangkan pengertian orang tua di atas, tidak terlepas dari </w:t>
      </w:r>
      <w:r w:rsidRPr="00793065">
        <w:rPr>
          <w:rFonts w:ascii="Times New Roman" w:eastAsia="Times New Roman" w:hAnsi="Times New Roman" w:cs="Times New Roman"/>
          <w:sz w:val="24"/>
          <w:szCs w:val="24"/>
        </w:rPr>
        <w:lastRenderedPageBreak/>
        <w:t>pengertian keluarga, karena orang tua merupakan bagian keluarga besar yang sebagian besar telah tergantikan oleh keluarga inti yang terdiri dari ayah, ibu dan anak-anak.</w:t>
      </w:r>
      <w:r w:rsidRPr="00793065">
        <w:rPr>
          <w:rStyle w:val="FootnoteReference"/>
          <w:rFonts w:ascii="Times New Roman" w:eastAsia="Times New Roman" w:hAnsi="Times New Roman" w:cs="Times New Roman"/>
          <w:sz w:val="24"/>
          <w:szCs w:val="24"/>
        </w:rPr>
        <w:footnoteReference w:id="22"/>
      </w:r>
    </w:p>
    <w:p w:rsidR="00796BE1" w:rsidRPr="00793065" w:rsidRDefault="00796BE1" w:rsidP="00796BE1">
      <w:pPr>
        <w:spacing w:line="240" w:lineRule="auto"/>
        <w:ind w:left="567" w:firstLine="0"/>
        <w:rPr>
          <w:rFonts w:ascii="Times New Roman" w:eastAsia="Times New Roman" w:hAnsi="Times New Roman" w:cs="Times New Roman"/>
          <w:sz w:val="24"/>
          <w:szCs w:val="24"/>
        </w:rPr>
      </w:pPr>
    </w:p>
    <w:p w:rsidR="00284950" w:rsidRDefault="00796BE1" w:rsidP="00284950">
      <w:pPr>
        <w:ind w:left="567" w:firstLine="567"/>
        <w:rPr>
          <w:rFonts w:ascii="Times New Roman" w:eastAsia="Times New Roman" w:hAnsi="Times New Roman" w:cs="Times New Roman"/>
          <w:sz w:val="24"/>
          <w:szCs w:val="24"/>
          <w:lang w:val="en-US"/>
        </w:rPr>
      </w:pPr>
      <w:r w:rsidRPr="00793065">
        <w:rPr>
          <w:rFonts w:ascii="Times New Roman" w:eastAsia="Times New Roman" w:hAnsi="Times New Roman" w:cs="Times New Roman"/>
          <w:bCs/>
          <w:iCs/>
          <w:sz w:val="24"/>
          <w:szCs w:val="24"/>
        </w:rPr>
        <w:t>Orang tua</w:t>
      </w:r>
      <w:r w:rsidRPr="00793065">
        <w:rPr>
          <w:rFonts w:ascii="Times New Roman" w:eastAsia="Times New Roman" w:hAnsi="Times New Roman" w:cs="Times New Roman"/>
          <w:sz w:val="24"/>
          <w:szCs w:val="24"/>
        </w:rPr>
        <w:t xml:space="preserve"> merupakan orang yang lebih tua atau orang yang dituakan. Namun umumnya di masyarakat pengertian orang tua itu adalah orang yang telah mela hirkan kita yaitu Ibu dan Bapak. Ibu dan bapak selain telah melahirkan kita ke dunia ini, ibu dan bapak juga yang mengasuh dan yang telah membimbing anaknya dengan cara memberikan contoh yang baik dalam menjalani kehidupan sehari-hari, selain itu orang tua juga telah memperkenalkan anaknya kedalam hal-hal yang terdapat di dunia ini dan menjawab secara jelas tentang sesuatu yang tidak dimengerti oleh anak. Maka pengetahuan yang pertama diterima oleh anak adalah dari orang tuanya.</w:t>
      </w:r>
    </w:p>
    <w:p w:rsidR="00284950" w:rsidRDefault="00284950" w:rsidP="00E9595B">
      <w:pPr>
        <w:ind w:left="567" w:firstLine="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Lain halnya </w:t>
      </w:r>
      <w:r w:rsidRPr="00284950">
        <w:rPr>
          <w:rFonts w:ascii="Times New Roman" w:eastAsia="Times New Roman" w:hAnsi="Times New Roman" w:cs="Times New Roman"/>
          <w:sz w:val="24"/>
          <w:szCs w:val="24"/>
          <w:lang w:val="en-US"/>
        </w:rPr>
        <w:t>oleh   Kartini   Kartono,   dikemukakan bahwa</w:t>
      </w:r>
      <w:r>
        <w:rPr>
          <w:rFonts w:ascii="Times New Roman" w:eastAsia="Times New Roman" w:hAnsi="Times New Roman" w:cs="Times New Roman"/>
          <w:sz w:val="24"/>
          <w:szCs w:val="24"/>
          <w:lang w:val="en-US"/>
        </w:rPr>
        <w:t xml:space="preserve"> </w:t>
      </w:r>
      <w:r w:rsidR="00E9595B" w:rsidRPr="00284950">
        <w:rPr>
          <w:rFonts w:ascii="Times New Roman" w:eastAsia="Times New Roman" w:hAnsi="Times New Roman" w:cs="Times New Roman"/>
          <w:sz w:val="24"/>
          <w:szCs w:val="24"/>
          <w:lang w:val="en-US"/>
        </w:rPr>
        <w:t xml:space="preserve">orang   </w:t>
      </w:r>
      <w:r w:rsidRPr="00284950">
        <w:rPr>
          <w:rFonts w:ascii="Times New Roman" w:eastAsia="Times New Roman" w:hAnsi="Times New Roman" w:cs="Times New Roman"/>
          <w:sz w:val="24"/>
          <w:szCs w:val="24"/>
          <w:lang w:val="en-US"/>
        </w:rPr>
        <w:t>tua  adalah  pria dan  wanita  yang  terikat  dalam  perkawinan  dan  siap  s</w:t>
      </w:r>
      <w:r>
        <w:rPr>
          <w:rFonts w:ascii="Times New Roman" w:eastAsia="Times New Roman" w:hAnsi="Times New Roman" w:cs="Times New Roman"/>
          <w:sz w:val="24"/>
          <w:szCs w:val="24"/>
          <w:lang w:val="en-US"/>
        </w:rPr>
        <w:t>edia  untuk  memikul  tanggung</w:t>
      </w:r>
      <w:r w:rsidRPr="00284950">
        <w:rPr>
          <w:rFonts w:ascii="Times New Roman" w:eastAsia="Times New Roman" w:hAnsi="Times New Roman" w:cs="Times New Roman"/>
          <w:sz w:val="24"/>
          <w:szCs w:val="24"/>
          <w:lang w:val="en-US"/>
        </w:rPr>
        <w:t>jawab  sebagai  ayah  dan  ibu  dari  anak-</w:t>
      </w:r>
      <w:r w:rsidRPr="00284950">
        <w:rPr>
          <w:rFonts w:ascii="Times New Roman" w:eastAsia="Times New Roman" w:hAnsi="Times New Roman" w:cs="Times New Roman"/>
          <w:sz w:val="24"/>
          <w:szCs w:val="24"/>
          <w:lang w:val="en-US"/>
        </w:rPr>
        <w:softHyphen/>
      </w:r>
      <w:r>
        <w:rPr>
          <w:rFonts w:ascii="Times New Roman" w:eastAsia="Times New Roman" w:hAnsi="Times New Roman" w:cs="Times New Roman"/>
          <w:sz w:val="24"/>
          <w:szCs w:val="24"/>
          <w:lang w:val="en-US"/>
        </w:rPr>
        <w:t>anak  yang  dilahirkannya.</w:t>
      </w:r>
      <w:r>
        <w:rPr>
          <w:rStyle w:val="FootnoteReference"/>
          <w:rFonts w:ascii="Times New Roman" w:eastAsia="Times New Roman" w:hAnsi="Times New Roman" w:cs="Times New Roman"/>
          <w:sz w:val="24"/>
          <w:szCs w:val="24"/>
          <w:lang w:val="en-US"/>
        </w:rPr>
        <w:footnoteReference w:id="23"/>
      </w:r>
    </w:p>
    <w:p w:rsidR="001A1B21" w:rsidRDefault="00284950" w:rsidP="00E9595B">
      <w:pPr>
        <w:ind w:left="567" w:firstLine="720"/>
        <w:rPr>
          <w:rFonts w:ascii="Times New Roman" w:eastAsia="Times New Roman" w:hAnsi="Times New Roman" w:cs="Times New Roman"/>
          <w:sz w:val="24"/>
          <w:szCs w:val="24"/>
          <w:lang w:val="en-US"/>
        </w:rPr>
      </w:pPr>
      <w:r w:rsidRPr="00284950">
        <w:rPr>
          <w:rFonts w:ascii="Times New Roman" w:eastAsia="Times New Roman" w:hAnsi="Times New Roman" w:cs="Times New Roman"/>
          <w:sz w:val="24"/>
          <w:szCs w:val="24"/>
          <w:lang w:val="en-US"/>
        </w:rPr>
        <w:t xml:space="preserve">Seorang   ahli   psikologi   </w:t>
      </w:r>
      <w:r>
        <w:rPr>
          <w:rFonts w:ascii="Times New Roman" w:eastAsia="Times New Roman" w:hAnsi="Times New Roman" w:cs="Times New Roman"/>
          <w:sz w:val="24"/>
          <w:szCs w:val="24"/>
          <w:lang w:val="en-US"/>
        </w:rPr>
        <w:t xml:space="preserve">Gunarsa   dalam   bukunya </w:t>
      </w:r>
      <w:r w:rsidRPr="00284950">
        <w:rPr>
          <w:rFonts w:ascii="Times New Roman" w:eastAsia="Times New Roman" w:hAnsi="Times New Roman" w:cs="Times New Roman"/>
          <w:sz w:val="24"/>
          <w:szCs w:val="24"/>
          <w:lang w:val="en-US"/>
        </w:rPr>
        <w:t>psikologi   untuk   keluarga  </w:t>
      </w:r>
      <w:r w:rsidR="00E9595B">
        <w:rPr>
          <w:rFonts w:ascii="Times New Roman" w:eastAsia="Times New Roman" w:hAnsi="Times New Roman" w:cs="Times New Roman"/>
          <w:sz w:val="24"/>
          <w:szCs w:val="24"/>
          <w:lang w:val="en-US"/>
        </w:rPr>
        <w:t xml:space="preserve">mengatakan bahwa </w:t>
      </w:r>
      <w:r w:rsidR="00E9595B" w:rsidRPr="00284950">
        <w:rPr>
          <w:rFonts w:ascii="Times New Roman" w:eastAsia="Times New Roman" w:hAnsi="Times New Roman" w:cs="Times New Roman"/>
          <w:sz w:val="24"/>
          <w:szCs w:val="24"/>
          <w:lang w:val="en-US"/>
        </w:rPr>
        <w:t xml:space="preserve">orang   </w:t>
      </w:r>
      <w:r>
        <w:rPr>
          <w:rFonts w:ascii="Times New Roman" w:eastAsia="Times New Roman" w:hAnsi="Times New Roman" w:cs="Times New Roman"/>
          <w:sz w:val="24"/>
          <w:szCs w:val="24"/>
          <w:lang w:val="en-US"/>
        </w:rPr>
        <w:t xml:space="preserve">tua   adalah   dua   individu </w:t>
      </w:r>
      <w:r w:rsidRPr="00284950">
        <w:rPr>
          <w:rFonts w:ascii="Times New Roman" w:eastAsia="Times New Roman" w:hAnsi="Times New Roman" w:cs="Times New Roman"/>
          <w:sz w:val="24"/>
          <w:szCs w:val="24"/>
          <w:lang w:val="en-US"/>
        </w:rPr>
        <w:t>yang   berbeda   memasuki   hidup   bersama   dengan  membawa   pandangan,   pendapat   dan   kebiasaan</w:t>
      </w:r>
      <w:r>
        <w:rPr>
          <w:rFonts w:ascii="Times New Roman" w:eastAsia="Times New Roman" w:hAnsi="Times New Roman" w:cs="Times New Roman"/>
          <w:sz w:val="24"/>
          <w:szCs w:val="24"/>
          <w:lang w:val="en-US"/>
        </w:rPr>
        <w:t>-</w:t>
      </w:r>
      <w:r w:rsidRPr="00284950">
        <w:rPr>
          <w:rFonts w:ascii="Times New Roman" w:eastAsia="Times New Roman" w:hAnsi="Times New Roman" w:cs="Times New Roman"/>
          <w:sz w:val="24"/>
          <w:szCs w:val="24"/>
          <w:lang w:val="en-US"/>
        </w:rPr>
        <w:t>kebiasaan   sehari</w:t>
      </w:r>
      <w:r>
        <w:rPr>
          <w:rFonts w:ascii="Times New Roman" w:eastAsia="Times New Roman" w:hAnsi="Times New Roman" w:cs="Times New Roman"/>
          <w:sz w:val="24"/>
          <w:szCs w:val="24"/>
          <w:lang w:val="en-US"/>
        </w:rPr>
        <w:t>-hari.</w:t>
      </w:r>
      <w:r>
        <w:rPr>
          <w:rStyle w:val="FootnoteReference"/>
          <w:rFonts w:ascii="Times New Roman" w:eastAsia="Times New Roman" w:hAnsi="Times New Roman" w:cs="Times New Roman"/>
          <w:sz w:val="24"/>
          <w:szCs w:val="24"/>
          <w:lang w:val="en-US"/>
        </w:rPr>
        <w:footnoteReference w:id="24"/>
      </w:r>
      <w:r w:rsidRPr="00284950">
        <w:rPr>
          <w:rFonts w:ascii="Times New Roman" w:eastAsia="Times New Roman" w:hAnsi="Times New Roman" w:cs="Times New Roman"/>
          <w:sz w:val="24"/>
          <w:szCs w:val="24"/>
          <w:lang w:val="en-US"/>
        </w:rPr>
        <w:t xml:space="preserve"> </w:t>
      </w:r>
    </w:p>
    <w:p w:rsidR="001A1B21" w:rsidRDefault="001A1B21" w:rsidP="001A1B21">
      <w:pPr>
        <w:ind w:left="567" w:firstLine="720"/>
        <w:rPr>
          <w:rFonts w:ascii="Times New Roman" w:eastAsia="Times New Roman" w:hAnsi="Times New Roman" w:cs="Times New Roman"/>
          <w:sz w:val="24"/>
          <w:szCs w:val="24"/>
          <w:lang w:val="en-US"/>
        </w:rPr>
      </w:pPr>
      <w:r w:rsidRPr="001A1B21">
        <w:rPr>
          <w:rFonts w:ascii="Times New Roman" w:eastAsia="Times New Roman" w:hAnsi="Times New Roman" w:cs="Times New Roman"/>
          <w:sz w:val="24"/>
          <w:szCs w:val="24"/>
          <w:lang w:val="en-US"/>
        </w:rPr>
        <w:lastRenderedPageBreak/>
        <w:t>Berdasarkan  Pendapat</w:t>
      </w:r>
      <w:r>
        <w:rPr>
          <w:rFonts w:ascii="Times New Roman" w:eastAsia="Times New Roman" w:hAnsi="Times New Roman" w:cs="Times New Roman"/>
          <w:sz w:val="24"/>
          <w:szCs w:val="24"/>
          <w:lang w:val="en-US"/>
        </w:rPr>
        <w:t>-</w:t>
      </w:r>
      <w:r w:rsidRPr="001A1B21">
        <w:rPr>
          <w:rFonts w:ascii="Times New Roman" w:eastAsia="Times New Roman" w:hAnsi="Times New Roman" w:cs="Times New Roman"/>
          <w:sz w:val="24"/>
          <w:szCs w:val="24"/>
          <w:lang w:val="en-US"/>
        </w:rPr>
        <w:t>pendapat  </w:t>
      </w:r>
      <w:r>
        <w:rPr>
          <w:rFonts w:ascii="Times New Roman" w:eastAsia="Times New Roman" w:hAnsi="Times New Roman" w:cs="Times New Roman"/>
          <w:sz w:val="24"/>
          <w:szCs w:val="24"/>
          <w:lang w:val="en-US"/>
        </w:rPr>
        <w:t>para  ahli  yang  telah  diurai</w:t>
      </w:r>
      <w:r w:rsidRPr="001A1B21">
        <w:rPr>
          <w:rFonts w:ascii="Times New Roman" w:eastAsia="Times New Roman" w:hAnsi="Times New Roman" w:cs="Times New Roman"/>
          <w:sz w:val="24"/>
          <w:szCs w:val="24"/>
          <w:lang w:val="en-US"/>
        </w:rPr>
        <w:t>kan  di  atas  dapat  diperoleh  </w:t>
      </w:r>
      <w:r>
        <w:rPr>
          <w:rFonts w:ascii="Times New Roman" w:eastAsia="Times New Roman" w:hAnsi="Times New Roman" w:cs="Times New Roman"/>
          <w:sz w:val="24"/>
          <w:szCs w:val="24"/>
          <w:lang w:val="en-US"/>
        </w:rPr>
        <w:t xml:space="preserve"> </w:t>
      </w:r>
      <w:r w:rsidRPr="001A1B21">
        <w:rPr>
          <w:rFonts w:ascii="Times New Roman" w:eastAsia="Times New Roman" w:hAnsi="Times New Roman" w:cs="Times New Roman"/>
          <w:sz w:val="24"/>
          <w:szCs w:val="24"/>
          <w:lang w:val="en-US"/>
        </w:rPr>
        <w:t>pengertian   bahwa   orang   tua   orang   tua   memiliki   tanggung   jawab   dalam   membentuk   serta  membina   an</w:t>
      </w:r>
      <w:r>
        <w:rPr>
          <w:rFonts w:ascii="Times New Roman" w:eastAsia="Times New Roman" w:hAnsi="Times New Roman" w:cs="Times New Roman"/>
          <w:sz w:val="24"/>
          <w:szCs w:val="24"/>
          <w:lang w:val="en-US"/>
        </w:rPr>
        <w:t>a</w:t>
      </w:r>
      <w:r w:rsidRPr="001A1B21">
        <w:rPr>
          <w:rFonts w:ascii="Times New Roman" w:eastAsia="Times New Roman" w:hAnsi="Times New Roman" w:cs="Times New Roman"/>
          <w:sz w:val="24"/>
          <w:szCs w:val="24"/>
          <w:lang w:val="en-US"/>
        </w:rPr>
        <w:t>k</w:t>
      </w:r>
      <w:r>
        <w:rPr>
          <w:rFonts w:ascii="Times New Roman" w:eastAsia="Times New Roman" w:hAnsi="Times New Roman" w:cs="Times New Roman"/>
          <w:sz w:val="24"/>
          <w:szCs w:val="24"/>
          <w:lang w:val="en-US"/>
        </w:rPr>
        <w:t>-</w:t>
      </w:r>
      <w:r w:rsidRPr="001A1B21">
        <w:rPr>
          <w:rFonts w:ascii="Times New Roman" w:eastAsia="Times New Roman" w:hAnsi="Times New Roman" w:cs="Times New Roman"/>
          <w:sz w:val="24"/>
          <w:szCs w:val="24"/>
          <w:lang w:val="en-US"/>
        </w:rPr>
        <w:t>anaknya   baik   dari   segi   psikologis   maupun   pisiologis.   Kedua   orang   tua   dituntut  untuk   dapat   mengarahkan   dan   mendidik   ana</w:t>
      </w:r>
      <w:r>
        <w:rPr>
          <w:rFonts w:ascii="Times New Roman" w:eastAsia="Times New Roman" w:hAnsi="Times New Roman" w:cs="Times New Roman"/>
          <w:sz w:val="24"/>
          <w:szCs w:val="24"/>
          <w:lang w:val="en-US"/>
        </w:rPr>
        <w:t xml:space="preserve">knya   agar   dapat   menjadi </w:t>
      </w:r>
      <w:r w:rsidRPr="001A1B21">
        <w:rPr>
          <w:rFonts w:ascii="Times New Roman" w:eastAsia="Times New Roman" w:hAnsi="Times New Roman" w:cs="Times New Roman"/>
          <w:sz w:val="24"/>
          <w:szCs w:val="24"/>
          <w:lang w:val="en-US"/>
        </w:rPr>
        <w:t>generasi</w:t>
      </w:r>
      <w:r>
        <w:rPr>
          <w:rFonts w:ascii="Times New Roman" w:eastAsia="Times New Roman" w:hAnsi="Times New Roman" w:cs="Times New Roman"/>
          <w:sz w:val="24"/>
          <w:szCs w:val="24"/>
          <w:lang w:val="en-US"/>
        </w:rPr>
        <w:t>-</w:t>
      </w:r>
      <w:r w:rsidRPr="001A1B21">
        <w:rPr>
          <w:rFonts w:ascii="Times New Roman" w:eastAsia="Times New Roman" w:hAnsi="Times New Roman" w:cs="Times New Roman"/>
          <w:sz w:val="24"/>
          <w:szCs w:val="24"/>
          <w:lang w:val="en-US"/>
        </w:rPr>
        <w:t>generasi   yang  sesuai  dengan  tujuan  hidup</w:t>
      </w:r>
      <w:r>
        <w:rPr>
          <w:rFonts w:ascii="Times New Roman" w:eastAsia="Times New Roman" w:hAnsi="Times New Roman" w:cs="Times New Roman"/>
          <w:sz w:val="24"/>
          <w:szCs w:val="24"/>
          <w:lang w:val="en-US"/>
        </w:rPr>
        <w:t xml:space="preserve">. </w:t>
      </w:r>
    </w:p>
    <w:p w:rsidR="00D131A4" w:rsidRPr="001A1B21" w:rsidRDefault="00796BE1" w:rsidP="001A1B21">
      <w:pPr>
        <w:tabs>
          <w:tab w:val="left" w:pos="1276"/>
        </w:tabs>
        <w:ind w:left="567" w:firstLine="567"/>
        <w:rPr>
          <w:rFonts w:ascii="Times New Roman" w:eastAsia="Times New Roman" w:hAnsi="Times New Roman" w:cs="Times New Roman"/>
          <w:sz w:val="24"/>
          <w:szCs w:val="24"/>
          <w:lang w:val="en-US"/>
        </w:rPr>
      </w:pPr>
      <w:r w:rsidRPr="00793065">
        <w:rPr>
          <w:rFonts w:ascii="Times New Roman" w:eastAsia="Times New Roman" w:hAnsi="Times New Roman" w:cs="Times New Roman"/>
          <w:sz w:val="24"/>
          <w:szCs w:val="24"/>
        </w:rPr>
        <w:t>Orangtua atau ibu dan bapak memegang peranan yang penting dan amat berpengaruh atas pendidikan anak-anak. Sejak seorang anak lahir, ibunyalah yang selalu ada di sampingnya. Oleh karena itu ia meniru perangai ibunya dan biasanya seorang anak lebih cinta kepada ibunya, apabila ibu itu menjalankan tugasnya dengan baik dan penuh kasih sayang. Ibu merupakan orang yang mula-mula dikenal anak yang menjadi temanya dan yang pertama untuk dipercayainya. Orang tua adalah figur dalam proses pembetukan kepribadia anak, sehingga akan memberi arah, memantau, mengawasi dan membimbing perkembangan anaknya ke arah yang lebih baik.</w:t>
      </w:r>
    </w:p>
    <w:p w:rsidR="007E246E" w:rsidRPr="007E246E" w:rsidRDefault="00495EF6" w:rsidP="007E246E">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Hasil</w:t>
      </w:r>
      <w:r w:rsidR="00796BE1" w:rsidRPr="00793065">
        <w:rPr>
          <w:rFonts w:ascii="Times New Roman" w:eastAsia="Times New Roman" w:hAnsi="Times New Roman" w:cs="Times New Roman"/>
          <w:b/>
          <w:bCs/>
          <w:sz w:val="24"/>
          <w:szCs w:val="24"/>
        </w:rPr>
        <w:t xml:space="preserve"> Belajar</w:t>
      </w:r>
    </w:p>
    <w:p w:rsidR="007E246E" w:rsidRPr="007E246E" w:rsidRDefault="007E246E" w:rsidP="007E246E">
      <w:pPr>
        <w:pStyle w:val="ListParagraph"/>
        <w:numPr>
          <w:ilvl w:val="0"/>
          <w:numId w:val="16"/>
        </w:numPr>
        <w:rPr>
          <w:rFonts w:ascii="Times New Roman" w:eastAsia="Times New Roman" w:hAnsi="Times New Roman" w:cs="Times New Roman"/>
          <w:b/>
          <w:sz w:val="24"/>
          <w:szCs w:val="24"/>
        </w:rPr>
      </w:pPr>
      <w:r w:rsidRPr="007E246E">
        <w:rPr>
          <w:rFonts w:ascii="Times New Roman" w:eastAsia="Times New Roman" w:hAnsi="Times New Roman" w:cs="Times New Roman"/>
          <w:b/>
          <w:sz w:val="24"/>
          <w:szCs w:val="24"/>
        </w:rPr>
        <w:t>Pengertian Belajar</w:t>
      </w:r>
    </w:p>
    <w:p w:rsidR="00796BE1" w:rsidRPr="007E246E" w:rsidRDefault="007E246E" w:rsidP="007E246E">
      <w:pPr>
        <w:autoSpaceDE w:val="0"/>
        <w:autoSpaceDN w:val="0"/>
        <w:adjustRightInd w:val="0"/>
        <w:ind w:left="360" w:firstLine="720"/>
        <w:rPr>
          <w:rFonts w:ascii="Times New Roman" w:hAnsi="Times New Roman" w:cs="Times New Roman"/>
          <w:sz w:val="24"/>
          <w:szCs w:val="24"/>
        </w:rPr>
      </w:pPr>
      <w:r>
        <w:rPr>
          <w:rFonts w:ascii="Times New Roman" w:hAnsi="Times New Roman" w:cs="Times New Roman"/>
          <w:sz w:val="24"/>
          <w:szCs w:val="24"/>
        </w:rPr>
        <w:t>Secara umum, belajar adalah merupakan suatu aktivitas yang menimbulkan perubahan yang relative permanen akibat dari upaya-upaya yang dilakukannya. Belajar merupakan hal yang sangat mendasar bagi manusia dan merupakan proses yang tidak henti-hentinya. Belajar merupakan proses yang berkesinambungan yang mengubah pelajar dalam berbagai cara.</w:t>
      </w:r>
      <w:r w:rsidRPr="00793065">
        <w:rPr>
          <w:rFonts w:ascii="Times New Roman" w:eastAsia="Times New Roman" w:hAnsi="Times New Roman" w:cs="Times New Roman"/>
          <w:b/>
          <w:bCs/>
          <w:sz w:val="24"/>
          <w:szCs w:val="24"/>
        </w:rPr>
        <w:t xml:space="preserve"> </w:t>
      </w:r>
    </w:p>
    <w:p w:rsidR="00796BE1" w:rsidRPr="00793065" w:rsidRDefault="00796BE1" w:rsidP="007E246E">
      <w:pPr>
        <w:ind w:firstLine="360"/>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lastRenderedPageBreak/>
        <w:t>Menurut Slameto, memdefinisikan pengertian belajar yaitu:</w:t>
      </w:r>
    </w:p>
    <w:p w:rsidR="00796BE1" w:rsidRPr="00793065" w:rsidRDefault="00796BE1" w:rsidP="00796BE1">
      <w:pPr>
        <w:spacing w:line="240" w:lineRule="auto"/>
        <w:ind w:left="720" w:firstLine="0"/>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Secara psikologis, belajar merupakan suatu proses perubahan yaitu prubahan tingkah laku sebagai hasil dari interaksi dengan lingkungannya dalam memenuhi kebutuhan hidupnya. Pengertian belajar secara psikologis tersebut diuraikan lagi guna memudahkan dalam memahami pengertian belajar tersebut, yaitu belajar adalah suatu proses usaha yang dilakukan oleh seseorang secara keseluruhan, sebagai hasil pengalamannya sendiri dalam interaksi dengan lingkungannya.</w:t>
      </w:r>
      <w:r w:rsidRPr="00793065">
        <w:rPr>
          <w:rStyle w:val="FootnoteReference"/>
          <w:rFonts w:ascii="Times New Roman" w:eastAsia="Times New Roman" w:hAnsi="Times New Roman" w:cs="Times New Roman"/>
          <w:sz w:val="24"/>
          <w:szCs w:val="24"/>
        </w:rPr>
        <w:footnoteReference w:id="25"/>
      </w:r>
    </w:p>
    <w:p w:rsidR="007E246E" w:rsidRPr="001A1B21" w:rsidRDefault="007E246E" w:rsidP="00796BE1">
      <w:pPr>
        <w:spacing w:line="240" w:lineRule="auto"/>
        <w:ind w:firstLine="0"/>
        <w:rPr>
          <w:rFonts w:ascii="Times New Roman" w:eastAsia="Times New Roman" w:hAnsi="Times New Roman" w:cs="Times New Roman"/>
          <w:sz w:val="24"/>
          <w:szCs w:val="24"/>
          <w:lang w:val="en-US"/>
        </w:rPr>
      </w:pPr>
    </w:p>
    <w:p w:rsidR="00796BE1" w:rsidRPr="00793065" w:rsidRDefault="00796BE1" w:rsidP="00796BE1">
      <w:pPr>
        <w:ind w:firstLine="360"/>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Menurut Sudjana,  menyatakan bahwa:</w:t>
      </w:r>
    </w:p>
    <w:p w:rsidR="00796BE1" w:rsidRDefault="00796BE1" w:rsidP="00796BE1">
      <w:pPr>
        <w:spacing w:line="240" w:lineRule="auto"/>
        <w:ind w:left="720" w:firstLine="0"/>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Belajar adalah suatu proses yang ditandai dengan adanya perubahan pada diri seseorang dan perubahan sebagai hasil dari proses belajar dapat ditunjukkan dalam berbagai bentuk seperti perubahan pengetahuan, pemahaman, sikap dan tingkah laku, ketrampilan, kecakapan, kebiasaan serta perubahan-perubahan aspek lain yang ada pada individu belajar.</w:t>
      </w:r>
      <w:r w:rsidRPr="00793065">
        <w:rPr>
          <w:rStyle w:val="FootnoteReference"/>
          <w:rFonts w:ascii="Times New Roman" w:eastAsia="Times New Roman" w:hAnsi="Times New Roman" w:cs="Times New Roman"/>
          <w:sz w:val="24"/>
          <w:szCs w:val="24"/>
        </w:rPr>
        <w:footnoteReference w:id="26"/>
      </w:r>
    </w:p>
    <w:p w:rsidR="007E246E" w:rsidRDefault="007E246E" w:rsidP="00796BE1">
      <w:pPr>
        <w:spacing w:line="240" w:lineRule="auto"/>
        <w:ind w:left="720" w:firstLine="0"/>
        <w:rPr>
          <w:rFonts w:ascii="Times New Roman" w:eastAsia="Times New Roman" w:hAnsi="Times New Roman" w:cs="Times New Roman"/>
          <w:sz w:val="24"/>
          <w:szCs w:val="24"/>
        </w:rPr>
      </w:pPr>
    </w:p>
    <w:p w:rsidR="00796BE1" w:rsidRPr="00561599" w:rsidRDefault="00561599" w:rsidP="00561599">
      <w:pPr>
        <w:ind w:left="426" w:firstLine="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007E246E" w:rsidRPr="007E246E">
        <w:rPr>
          <w:rFonts w:ascii="Times New Roman" w:eastAsia="Times New Roman" w:hAnsi="Times New Roman" w:cs="Times New Roman"/>
          <w:sz w:val="24"/>
          <w:szCs w:val="24"/>
          <w:lang w:eastAsia="id-ID"/>
        </w:rPr>
        <w:t>aka dapat disimpulkan bahwa semua aktivitas mental atau psikis yang dilakukan oleh seseorang sehingga menimbulkan perubahan tingkah laku yang berbeda antara sesudah belajar dan sebelum belajar.</w:t>
      </w:r>
    </w:p>
    <w:p w:rsidR="00796BE1" w:rsidRPr="00561599" w:rsidRDefault="00495EF6" w:rsidP="007E246E">
      <w:pPr>
        <w:pStyle w:val="ListParagraph"/>
        <w:numPr>
          <w:ilvl w:val="0"/>
          <w:numId w:val="16"/>
        </w:numPr>
        <w:rPr>
          <w:rFonts w:ascii="Times New Roman" w:eastAsia="Times New Roman" w:hAnsi="Times New Roman" w:cs="Times New Roman"/>
          <w:sz w:val="24"/>
          <w:szCs w:val="24"/>
        </w:rPr>
      </w:pPr>
      <w:r w:rsidRPr="007E246E">
        <w:rPr>
          <w:rFonts w:ascii="Times New Roman" w:eastAsia="Times New Roman" w:hAnsi="Times New Roman" w:cs="Times New Roman"/>
          <w:b/>
          <w:bCs/>
          <w:sz w:val="24"/>
          <w:szCs w:val="24"/>
        </w:rPr>
        <w:t>Hasil</w:t>
      </w:r>
      <w:r w:rsidR="00796BE1" w:rsidRPr="007E246E">
        <w:rPr>
          <w:rFonts w:ascii="Times New Roman" w:eastAsia="Times New Roman" w:hAnsi="Times New Roman" w:cs="Times New Roman"/>
          <w:b/>
          <w:bCs/>
          <w:sz w:val="24"/>
          <w:szCs w:val="24"/>
        </w:rPr>
        <w:t xml:space="preserve"> Belajar</w:t>
      </w:r>
    </w:p>
    <w:p w:rsidR="003E72FC" w:rsidRDefault="003E72FC" w:rsidP="003E72FC">
      <w:pPr>
        <w:ind w:left="426" w:firstLine="294"/>
        <w:rPr>
          <w:rFonts w:ascii="Times New Roman" w:eastAsia="Times New Roman" w:hAnsi="Times New Roman" w:cs="Times New Roman"/>
          <w:sz w:val="20"/>
          <w:szCs w:val="20"/>
        </w:rPr>
      </w:pPr>
      <w:r>
        <w:rPr>
          <w:rFonts w:ascii="Times New Roman" w:eastAsia="Times New Roman" w:hAnsi="Times New Roman" w:cs="Times New Roman"/>
          <w:bCs/>
          <w:sz w:val="24"/>
          <w:szCs w:val="24"/>
          <w:lang w:eastAsia="id-ID"/>
        </w:rPr>
        <w:t xml:space="preserve">    </w:t>
      </w:r>
      <w:hyperlink r:id="rId8" w:tgtFrame="_blank" w:tooltip="prestasi belajar" w:history="1">
        <w:r w:rsidRPr="003E72FC">
          <w:rPr>
            <w:rFonts w:ascii="Times New Roman" w:eastAsia="Times New Roman" w:hAnsi="Times New Roman" w:cs="Times New Roman"/>
            <w:bCs/>
            <w:sz w:val="24"/>
            <w:szCs w:val="24"/>
            <w:lang w:eastAsia="id-ID"/>
          </w:rPr>
          <w:t>Hasil Belajar</w:t>
        </w:r>
      </w:hyperlink>
      <w:r w:rsidRPr="003E72FC">
        <w:rPr>
          <w:rFonts w:ascii="Times New Roman" w:eastAsia="Times New Roman" w:hAnsi="Times New Roman" w:cs="Times New Roman"/>
          <w:sz w:val="24"/>
          <w:szCs w:val="24"/>
          <w:lang w:eastAsia="id-ID"/>
        </w:rPr>
        <w:t xml:space="preserve"> </w:t>
      </w:r>
      <w:r w:rsidR="00561599" w:rsidRPr="003E72FC">
        <w:rPr>
          <w:rFonts w:ascii="Times New Roman" w:eastAsia="Times New Roman" w:hAnsi="Times New Roman" w:cs="Times New Roman"/>
          <w:sz w:val="24"/>
          <w:szCs w:val="24"/>
          <w:lang w:eastAsia="id-ID"/>
        </w:rPr>
        <w:t xml:space="preserve">adalah hasil yang dicapai oleh seseorang setelah ia melakukan perubahan </w:t>
      </w:r>
      <w:hyperlink r:id="rId9" w:tgtFrame="_blank" w:tooltip="belajar" w:history="1">
        <w:r w:rsidR="00561599" w:rsidRPr="003E72FC">
          <w:rPr>
            <w:rFonts w:ascii="Times New Roman" w:eastAsia="Times New Roman" w:hAnsi="Times New Roman" w:cs="Times New Roman"/>
            <w:sz w:val="24"/>
            <w:szCs w:val="24"/>
            <w:lang w:eastAsia="id-ID"/>
          </w:rPr>
          <w:t>belajar</w:t>
        </w:r>
      </w:hyperlink>
      <w:r w:rsidR="00561599" w:rsidRPr="003E72FC">
        <w:rPr>
          <w:rFonts w:ascii="Times New Roman" w:eastAsia="Times New Roman" w:hAnsi="Times New Roman" w:cs="Times New Roman"/>
          <w:sz w:val="24"/>
          <w:szCs w:val="24"/>
          <w:lang w:eastAsia="id-ID"/>
        </w:rPr>
        <w:t xml:space="preserve">, baik di sekolah maupun di luar sekolah. </w:t>
      </w:r>
      <w:r w:rsidRPr="003E72FC">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Menurut </w:t>
      </w:r>
      <w:r w:rsidRPr="003E72FC">
        <w:rPr>
          <w:rFonts w:ascii="Times New Roman" w:eastAsia="Times New Roman" w:hAnsi="Times New Roman" w:cs="Times New Roman"/>
          <w:sz w:val="24"/>
          <w:szCs w:val="24"/>
        </w:rPr>
        <w:t>Sudjana, bahwa:</w:t>
      </w:r>
      <w:r>
        <w:rPr>
          <w:rFonts w:ascii="Times New Roman" w:eastAsia="Times New Roman" w:hAnsi="Times New Roman" w:cs="Times New Roman"/>
          <w:sz w:val="20"/>
          <w:szCs w:val="20"/>
        </w:rPr>
        <w:t xml:space="preserve"> </w:t>
      </w:r>
      <w:r w:rsidRPr="00DF5105">
        <w:rPr>
          <w:rFonts w:ascii="Times New Roman" w:eastAsia="Times New Roman" w:hAnsi="Times New Roman" w:cs="Times New Roman"/>
          <w:sz w:val="20"/>
          <w:szCs w:val="20"/>
        </w:rPr>
        <w:t xml:space="preserve"> </w:t>
      </w:r>
    </w:p>
    <w:p w:rsidR="003E72FC" w:rsidRDefault="003E72FC" w:rsidP="003E72FC">
      <w:pPr>
        <w:spacing w:line="240" w:lineRule="auto"/>
        <w:ind w:left="720" w:firstLine="0"/>
        <w:rPr>
          <w:rFonts w:ascii="Times New Roman" w:hAnsi="Times New Roman" w:cs="Times New Roman"/>
          <w:sz w:val="24"/>
          <w:szCs w:val="24"/>
        </w:rPr>
      </w:pPr>
      <w:r>
        <w:rPr>
          <w:rFonts w:ascii="Times New Roman" w:hAnsi="Times New Roman" w:cs="Times New Roman"/>
          <w:sz w:val="24"/>
          <w:szCs w:val="24"/>
        </w:rPr>
        <w:t xml:space="preserve">Hasil </w:t>
      </w:r>
      <w:r w:rsidR="00561599" w:rsidRPr="003E72FC">
        <w:rPr>
          <w:rFonts w:ascii="Times New Roman" w:hAnsi="Times New Roman" w:cs="Times New Roman"/>
          <w:sz w:val="24"/>
          <w:szCs w:val="24"/>
          <w:lang w:val="sv-SE"/>
        </w:rPr>
        <w:t xml:space="preserve"> belajar di bidang pendidikan adalah hasil dari pengukuran terhadap peserta didik yang meliputi faktor kognitif, afektif dan psikomotor setelah mengikuti proses pembelajaran yang diukur dengan menggunakan instrumen tes atau instrumen yang relevan.</w:t>
      </w:r>
      <w:r>
        <w:rPr>
          <w:rStyle w:val="FootnoteReference"/>
          <w:rFonts w:ascii="Times New Roman" w:hAnsi="Times New Roman" w:cs="Times New Roman"/>
          <w:sz w:val="24"/>
          <w:szCs w:val="24"/>
          <w:lang w:val="sv-SE"/>
        </w:rPr>
        <w:footnoteReference w:id="27"/>
      </w:r>
      <w:r w:rsidR="00561599" w:rsidRPr="003E72FC">
        <w:rPr>
          <w:rFonts w:ascii="Times New Roman" w:hAnsi="Times New Roman" w:cs="Times New Roman"/>
          <w:sz w:val="24"/>
          <w:szCs w:val="24"/>
          <w:lang w:val="sv-SE"/>
        </w:rPr>
        <w:t xml:space="preserve"> </w:t>
      </w:r>
    </w:p>
    <w:p w:rsidR="003E72FC" w:rsidRPr="003E72FC" w:rsidRDefault="003E72FC" w:rsidP="003E72FC">
      <w:pPr>
        <w:spacing w:line="240" w:lineRule="auto"/>
        <w:ind w:left="720" w:firstLine="0"/>
        <w:rPr>
          <w:rFonts w:ascii="Times New Roman" w:hAnsi="Times New Roman" w:cs="Times New Roman"/>
          <w:sz w:val="24"/>
          <w:szCs w:val="24"/>
        </w:rPr>
      </w:pPr>
    </w:p>
    <w:p w:rsidR="00561599" w:rsidRPr="001A1B21" w:rsidRDefault="003E72FC" w:rsidP="001A1B21">
      <w:pPr>
        <w:ind w:left="360" w:firstLine="720"/>
        <w:rPr>
          <w:rFonts w:ascii="Times New Roman" w:eastAsia="Times New Roman" w:hAnsi="Times New Roman" w:cs="Times New Roman"/>
          <w:sz w:val="24"/>
          <w:szCs w:val="24"/>
          <w:lang w:val="en-US" w:eastAsia="id-ID"/>
        </w:rPr>
      </w:pPr>
      <w:r>
        <w:rPr>
          <w:rFonts w:ascii="Times New Roman" w:hAnsi="Times New Roman" w:cs="Times New Roman"/>
          <w:sz w:val="24"/>
          <w:szCs w:val="24"/>
          <w:lang w:val="sv-SE"/>
        </w:rPr>
        <w:lastRenderedPageBreak/>
        <w:t xml:space="preserve">Jadi </w:t>
      </w:r>
      <w:r>
        <w:rPr>
          <w:rFonts w:ascii="Times New Roman" w:hAnsi="Times New Roman" w:cs="Times New Roman"/>
          <w:sz w:val="24"/>
          <w:szCs w:val="24"/>
        </w:rPr>
        <w:t>hasil</w:t>
      </w:r>
      <w:r w:rsidR="00561599" w:rsidRPr="003E72FC">
        <w:rPr>
          <w:rFonts w:ascii="Times New Roman" w:hAnsi="Times New Roman" w:cs="Times New Roman"/>
          <w:sz w:val="24"/>
          <w:szCs w:val="24"/>
          <w:lang w:val="sv-SE"/>
        </w:rPr>
        <w:t xml:space="preserve"> belajar adalah hasil pengukuran dari penilaian usaha belajar yang dinyatakan dalam bentuk simbol, huruf maupun kalimat yang menceritakan hasil yang sudah dicapai oleh setiap anak</w:t>
      </w:r>
      <w:r>
        <w:rPr>
          <w:rFonts w:ascii="Times New Roman" w:hAnsi="Times New Roman" w:cs="Times New Roman"/>
          <w:sz w:val="24"/>
          <w:szCs w:val="24"/>
          <w:lang w:val="sv-SE"/>
        </w:rPr>
        <w:t xml:space="preserve"> pada periode tertentu. </w:t>
      </w:r>
      <w:r>
        <w:rPr>
          <w:rFonts w:ascii="Times New Roman" w:hAnsi="Times New Roman" w:cs="Times New Roman"/>
          <w:sz w:val="24"/>
          <w:szCs w:val="24"/>
        </w:rPr>
        <w:t>Hasil</w:t>
      </w:r>
      <w:r w:rsidR="00561599" w:rsidRPr="003E72FC">
        <w:rPr>
          <w:rFonts w:ascii="Times New Roman" w:hAnsi="Times New Roman" w:cs="Times New Roman"/>
          <w:sz w:val="24"/>
          <w:szCs w:val="24"/>
          <w:lang w:val="sv-SE"/>
        </w:rPr>
        <w:t xml:space="preserve"> belajar merupakan hasil dari pengukuran terhadap peserta didik yang meliputi faktor kognitif, afektif dan psikomotor setelah mengikuti proses pembelajaran yang diukur dengan menggunakan instrumen tes yang relevan.</w:t>
      </w:r>
    </w:p>
    <w:p w:rsidR="00796BE1" w:rsidRPr="00793065" w:rsidRDefault="00796BE1" w:rsidP="007E246E">
      <w:pPr>
        <w:ind w:firstLine="360"/>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Menurut Syaiful Bahri, menyatakan bahwa:</w:t>
      </w:r>
    </w:p>
    <w:p w:rsidR="00796BE1" w:rsidRPr="00793065" w:rsidRDefault="00495EF6" w:rsidP="00796BE1">
      <w:pPr>
        <w:spacing w:line="240" w:lineRule="auto"/>
        <w:ind w:left="7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Hasil</w:t>
      </w:r>
      <w:r w:rsidR="00796BE1" w:rsidRPr="00793065">
        <w:rPr>
          <w:rFonts w:ascii="Times New Roman" w:eastAsia="Times New Roman" w:hAnsi="Times New Roman" w:cs="Times New Roman"/>
          <w:sz w:val="24"/>
          <w:szCs w:val="24"/>
        </w:rPr>
        <w:t xml:space="preserve"> belajar merupakan hasil yang diperoleh atau dicapai siswa setelah mengikuti proses belajar disekolah melalui tes/evaluasi yang diwujudkan dalam bentuk angka atau huruf. Untuk mengetahui tinggi rendahnya tingkat </w:t>
      </w:r>
      <w:r>
        <w:rPr>
          <w:rFonts w:ascii="Times New Roman" w:eastAsia="Times New Roman" w:hAnsi="Times New Roman" w:cs="Times New Roman"/>
          <w:sz w:val="24"/>
          <w:szCs w:val="24"/>
        </w:rPr>
        <w:t>hasil</w:t>
      </w:r>
      <w:r w:rsidR="00796BE1" w:rsidRPr="00793065">
        <w:rPr>
          <w:rFonts w:ascii="Times New Roman" w:eastAsia="Times New Roman" w:hAnsi="Times New Roman" w:cs="Times New Roman"/>
          <w:sz w:val="24"/>
          <w:szCs w:val="24"/>
        </w:rPr>
        <w:t xml:space="preserve"> siswa, seorang guru harus menetapkan batas minimal keberhasilan belajar siswa.</w:t>
      </w:r>
      <w:r w:rsidR="00796BE1" w:rsidRPr="00793065">
        <w:rPr>
          <w:rStyle w:val="FootnoteReference"/>
          <w:rFonts w:ascii="Times New Roman" w:eastAsia="Times New Roman" w:hAnsi="Times New Roman" w:cs="Times New Roman"/>
          <w:sz w:val="24"/>
          <w:szCs w:val="24"/>
        </w:rPr>
        <w:footnoteReference w:id="28"/>
      </w:r>
    </w:p>
    <w:p w:rsidR="00796BE1" w:rsidRPr="00793065" w:rsidRDefault="00796BE1" w:rsidP="00796BE1">
      <w:pPr>
        <w:spacing w:line="240" w:lineRule="auto"/>
        <w:ind w:firstLine="0"/>
        <w:rPr>
          <w:rFonts w:ascii="Times New Roman" w:eastAsia="Times New Roman" w:hAnsi="Times New Roman" w:cs="Times New Roman"/>
          <w:sz w:val="24"/>
          <w:szCs w:val="24"/>
        </w:rPr>
      </w:pPr>
    </w:p>
    <w:p w:rsidR="00796BE1" w:rsidRPr="00793065" w:rsidRDefault="00D12CFC" w:rsidP="00D12CF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Lebih lanjut Syaiful Bahri memberikan penjelasan bahwa </w:t>
      </w:r>
      <w:r w:rsidRPr="00793065">
        <w:rPr>
          <w:rFonts w:ascii="Times New Roman" w:eastAsia="Times New Roman" w:hAnsi="Times New Roman" w:cs="Times New Roman"/>
          <w:sz w:val="24"/>
          <w:szCs w:val="24"/>
        </w:rPr>
        <w:t xml:space="preserve">ada </w:t>
      </w:r>
      <w:r>
        <w:rPr>
          <w:rFonts w:ascii="Times New Roman" w:eastAsia="Times New Roman" w:hAnsi="Times New Roman" w:cs="Times New Roman"/>
          <w:sz w:val="24"/>
          <w:szCs w:val="24"/>
        </w:rPr>
        <w:t>beberapa alternatif</w:t>
      </w:r>
      <w:r w:rsidR="00796BE1" w:rsidRPr="00793065">
        <w:rPr>
          <w:rFonts w:ascii="Times New Roman" w:eastAsia="Times New Roman" w:hAnsi="Times New Roman" w:cs="Times New Roman"/>
          <w:sz w:val="24"/>
          <w:szCs w:val="24"/>
        </w:rPr>
        <w:t xml:space="preserve"> norma pengukuran tingkat keberhasilan siswa setelah m</w:t>
      </w:r>
      <w:r>
        <w:rPr>
          <w:rFonts w:ascii="Times New Roman" w:eastAsia="Times New Roman" w:hAnsi="Times New Roman" w:cs="Times New Roman"/>
          <w:sz w:val="24"/>
          <w:szCs w:val="24"/>
        </w:rPr>
        <w:t>engikuti proses pembelajaran</w:t>
      </w:r>
      <w:r w:rsidR="00796BE1" w:rsidRPr="00793065">
        <w:rPr>
          <w:rFonts w:ascii="Times New Roman" w:eastAsia="Times New Roman" w:hAnsi="Times New Roman" w:cs="Times New Roman"/>
          <w:sz w:val="24"/>
          <w:szCs w:val="24"/>
        </w:rPr>
        <w:t>. Diantara norma-norma pengukuran tersebut adalah : (a) Norma skala angka 0 sampai 10. (b) Norma skala angka 10 sampai 100.</w:t>
      </w:r>
      <w:r w:rsidR="00796BE1" w:rsidRPr="00793065">
        <w:rPr>
          <w:rStyle w:val="FootnoteReference"/>
          <w:rFonts w:ascii="Times New Roman" w:eastAsia="Times New Roman" w:hAnsi="Times New Roman" w:cs="Times New Roman"/>
          <w:sz w:val="24"/>
          <w:szCs w:val="24"/>
        </w:rPr>
        <w:footnoteReference w:id="29"/>
      </w:r>
    </w:p>
    <w:p w:rsidR="00796BE1" w:rsidRDefault="00D12CFC" w:rsidP="00D12CF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Maka </w:t>
      </w:r>
      <w:r w:rsidRPr="00793065">
        <w:rPr>
          <w:rFonts w:ascii="Times New Roman" w:eastAsia="Times New Roman" w:hAnsi="Times New Roman" w:cs="Times New Roman"/>
          <w:sz w:val="24"/>
          <w:szCs w:val="24"/>
        </w:rPr>
        <w:t xml:space="preserve">angka </w:t>
      </w:r>
      <w:r w:rsidR="00796BE1" w:rsidRPr="00793065">
        <w:rPr>
          <w:rFonts w:ascii="Times New Roman" w:eastAsia="Times New Roman" w:hAnsi="Times New Roman" w:cs="Times New Roman"/>
          <w:sz w:val="24"/>
          <w:szCs w:val="24"/>
        </w:rPr>
        <w:t xml:space="preserve">terendah yang nyatakan kelulusan/keberhasilan belajar (passing grade) skala 0 sampai 10 adalah 5,5 atau 6, sedangkan untuk skala 0 sampai 100 adalah 55 atau 60. Pada prinsipnya jika seorang siswa dapat menyelesaikan lebih dari setengah instrumen evaluasi dengan benar, siswa dianggap telah memenuhi target minimal keberhasilan belajar. Namun demikian, kiranya perlu dipertimbangkan oleh </w:t>
      </w:r>
      <w:r w:rsidR="00796BE1" w:rsidRPr="00793065">
        <w:rPr>
          <w:rFonts w:ascii="Times New Roman" w:eastAsia="Times New Roman" w:hAnsi="Times New Roman" w:cs="Times New Roman"/>
          <w:sz w:val="24"/>
          <w:szCs w:val="24"/>
        </w:rPr>
        <w:lastRenderedPageBreak/>
        <w:t xml:space="preserve">para guru sekolah terhadap penetapan </w:t>
      </w:r>
      <w:r w:rsidR="00796BE1" w:rsidRPr="00793065">
        <w:rPr>
          <w:rFonts w:ascii="Times New Roman" w:eastAsia="Times New Roman" w:hAnsi="Times New Roman" w:cs="Times New Roman"/>
          <w:i/>
          <w:iCs/>
          <w:sz w:val="24"/>
          <w:szCs w:val="24"/>
        </w:rPr>
        <w:t>passing grade</w:t>
      </w:r>
      <w:r w:rsidR="00796BE1" w:rsidRPr="00793065">
        <w:rPr>
          <w:rFonts w:ascii="Times New Roman" w:eastAsia="Times New Roman" w:hAnsi="Times New Roman" w:cs="Times New Roman"/>
          <w:sz w:val="24"/>
          <w:szCs w:val="24"/>
        </w:rPr>
        <w:t>yang lebih tinggi (misalnya 65 atau 70) untuk pelajaran inti.</w:t>
      </w:r>
    </w:p>
    <w:p w:rsidR="00D12CFC" w:rsidRPr="00793065" w:rsidRDefault="00D12CFC" w:rsidP="00D12CFC">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Pada pokoknya Syaiful Bahri memberi kesimpulan bahwa:</w:t>
      </w:r>
    </w:p>
    <w:p w:rsidR="00796BE1" w:rsidRDefault="00796BE1" w:rsidP="00D12CFC">
      <w:pPr>
        <w:spacing w:line="240" w:lineRule="auto"/>
        <w:ind w:left="360" w:firstLine="0"/>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 xml:space="preserve">Penilaian </w:t>
      </w:r>
      <w:r w:rsidR="00495EF6">
        <w:rPr>
          <w:rFonts w:ascii="Times New Roman" w:eastAsia="Times New Roman" w:hAnsi="Times New Roman" w:cs="Times New Roman"/>
          <w:sz w:val="24"/>
          <w:szCs w:val="24"/>
        </w:rPr>
        <w:t>hasil</w:t>
      </w:r>
      <w:r w:rsidRPr="00793065">
        <w:rPr>
          <w:rFonts w:ascii="Times New Roman" w:eastAsia="Times New Roman" w:hAnsi="Times New Roman" w:cs="Times New Roman"/>
          <w:sz w:val="24"/>
          <w:szCs w:val="24"/>
        </w:rPr>
        <w:t xml:space="preserve"> belajar ini meliputi aspek kognitif, afektif dan psikomotorik. Evaluasi </w:t>
      </w:r>
      <w:r w:rsidR="00495EF6">
        <w:rPr>
          <w:rFonts w:ascii="Times New Roman" w:eastAsia="Times New Roman" w:hAnsi="Times New Roman" w:cs="Times New Roman"/>
          <w:sz w:val="24"/>
          <w:szCs w:val="24"/>
        </w:rPr>
        <w:t>hasil</w:t>
      </w:r>
      <w:r w:rsidRPr="00793065">
        <w:rPr>
          <w:rFonts w:ascii="Times New Roman" w:eastAsia="Times New Roman" w:hAnsi="Times New Roman" w:cs="Times New Roman"/>
          <w:sz w:val="24"/>
          <w:szCs w:val="24"/>
        </w:rPr>
        <w:t xml:space="preserve"> kognitif dapat dilakukan dengan berbagai cara bik dengan tes tertulis maupun dengan tes lisan dan perbuatan. Sedangkan evaluasi </w:t>
      </w:r>
      <w:r w:rsidR="00495EF6">
        <w:rPr>
          <w:rFonts w:ascii="Times New Roman" w:eastAsia="Times New Roman" w:hAnsi="Times New Roman" w:cs="Times New Roman"/>
          <w:sz w:val="24"/>
          <w:szCs w:val="24"/>
        </w:rPr>
        <w:t>hasil</w:t>
      </w:r>
      <w:r w:rsidRPr="00793065">
        <w:rPr>
          <w:rFonts w:ascii="Times New Roman" w:eastAsia="Times New Roman" w:hAnsi="Times New Roman" w:cs="Times New Roman"/>
          <w:sz w:val="24"/>
          <w:szCs w:val="24"/>
        </w:rPr>
        <w:t xml:space="preserve"> afektif dapat dilakukan dengan menggunakan skal likert dan atau diferensial semantic yang tujuannya untuk mengidentifikasi kecenderungan/sikap siswa mulai sangat setuju, ragu-ragu, tidak setuju dan sangat tidak setuju terhadap sesuatu yang harus di respon. Evaluai </w:t>
      </w:r>
      <w:r w:rsidR="00495EF6">
        <w:rPr>
          <w:rFonts w:ascii="Times New Roman" w:eastAsia="Times New Roman" w:hAnsi="Times New Roman" w:cs="Times New Roman"/>
          <w:sz w:val="24"/>
          <w:szCs w:val="24"/>
        </w:rPr>
        <w:t>hasil</w:t>
      </w:r>
      <w:r w:rsidRPr="00793065">
        <w:rPr>
          <w:rFonts w:ascii="Times New Roman" w:eastAsia="Times New Roman" w:hAnsi="Times New Roman" w:cs="Times New Roman"/>
          <w:sz w:val="24"/>
          <w:szCs w:val="24"/>
        </w:rPr>
        <w:t xml:space="preserve"> psikomotor dapat dilakukan dengan mengobservasi perilaku jasmaniah siswa dicatat dalam format observasi ketrampilan melakukan pekerjaan tertentu.</w:t>
      </w:r>
      <w:r w:rsidRPr="00793065">
        <w:rPr>
          <w:rStyle w:val="FootnoteReference"/>
          <w:rFonts w:ascii="Times New Roman" w:eastAsia="Times New Roman" w:hAnsi="Times New Roman" w:cs="Times New Roman"/>
          <w:sz w:val="24"/>
          <w:szCs w:val="24"/>
        </w:rPr>
        <w:footnoteReference w:id="30"/>
      </w:r>
    </w:p>
    <w:p w:rsidR="00D12CFC" w:rsidRPr="00793065" w:rsidRDefault="00D12CFC" w:rsidP="00D12CFC">
      <w:pPr>
        <w:spacing w:line="240" w:lineRule="auto"/>
        <w:ind w:left="360" w:firstLine="0"/>
        <w:rPr>
          <w:rFonts w:ascii="Times New Roman" w:eastAsia="Times New Roman" w:hAnsi="Times New Roman" w:cs="Times New Roman"/>
          <w:sz w:val="24"/>
          <w:szCs w:val="24"/>
        </w:rPr>
      </w:pPr>
    </w:p>
    <w:p w:rsidR="00796BE1" w:rsidRPr="003E72FC" w:rsidRDefault="00796BE1" w:rsidP="003E72FC">
      <w:pPr>
        <w:pStyle w:val="ListParagraph"/>
        <w:numPr>
          <w:ilvl w:val="0"/>
          <w:numId w:val="16"/>
        </w:numPr>
        <w:rPr>
          <w:rFonts w:ascii="Times New Roman" w:eastAsia="Times New Roman" w:hAnsi="Times New Roman" w:cs="Times New Roman"/>
          <w:sz w:val="24"/>
          <w:szCs w:val="24"/>
        </w:rPr>
      </w:pPr>
      <w:r w:rsidRPr="003E72FC">
        <w:rPr>
          <w:rFonts w:ascii="Times New Roman" w:eastAsia="Times New Roman" w:hAnsi="Times New Roman" w:cs="Times New Roman"/>
          <w:b/>
          <w:bCs/>
          <w:sz w:val="24"/>
          <w:szCs w:val="24"/>
        </w:rPr>
        <w:t xml:space="preserve">Faktor-Faktor Yang Mempengaruhi </w:t>
      </w:r>
      <w:r w:rsidR="00495EF6" w:rsidRPr="003E72FC">
        <w:rPr>
          <w:rFonts w:ascii="Times New Roman" w:eastAsia="Times New Roman" w:hAnsi="Times New Roman" w:cs="Times New Roman"/>
          <w:b/>
          <w:bCs/>
          <w:sz w:val="24"/>
          <w:szCs w:val="24"/>
        </w:rPr>
        <w:t>Hasil</w:t>
      </w:r>
      <w:r w:rsidRPr="003E72FC">
        <w:rPr>
          <w:rFonts w:ascii="Times New Roman" w:eastAsia="Times New Roman" w:hAnsi="Times New Roman" w:cs="Times New Roman"/>
          <w:b/>
          <w:bCs/>
          <w:sz w:val="24"/>
          <w:szCs w:val="24"/>
        </w:rPr>
        <w:t xml:space="preserve"> Belajar</w:t>
      </w:r>
    </w:p>
    <w:p w:rsidR="00796BE1" w:rsidRPr="00793065" w:rsidRDefault="00D12CFC" w:rsidP="00796BE1">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Syah bahwa </w:t>
      </w:r>
      <w:r w:rsidRPr="00793065">
        <w:rPr>
          <w:rFonts w:ascii="Times New Roman" w:eastAsia="Times New Roman" w:hAnsi="Times New Roman" w:cs="Times New Roman"/>
          <w:sz w:val="24"/>
          <w:szCs w:val="24"/>
        </w:rPr>
        <w:t xml:space="preserve">secara </w:t>
      </w:r>
      <w:r w:rsidR="00796BE1" w:rsidRPr="00793065">
        <w:rPr>
          <w:rFonts w:ascii="Times New Roman" w:eastAsia="Times New Roman" w:hAnsi="Times New Roman" w:cs="Times New Roman"/>
          <w:sz w:val="24"/>
          <w:szCs w:val="24"/>
        </w:rPr>
        <w:t>global faktor-faktor yang mempengaruhi belajar siswa dapat dibedakan menjadi tiga macam, yaitu :</w:t>
      </w:r>
    </w:p>
    <w:p w:rsidR="00D12CFC" w:rsidRDefault="00796BE1" w:rsidP="00D12CFC">
      <w:pPr>
        <w:pStyle w:val="ListParagraph"/>
        <w:numPr>
          <w:ilvl w:val="3"/>
          <w:numId w:val="4"/>
        </w:numPr>
        <w:spacing w:line="240" w:lineRule="auto"/>
        <w:ind w:right="709"/>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 xml:space="preserve">Faktor internal (faktor dari dalam siswa), yakni keadaan/kondisi jasmani dan rokhani siswa. </w:t>
      </w:r>
    </w:p>
    <w:p w:rsidR="00D12CFC" w:rsidRDefault="00796BE1" w:rsidP="00D12CFC">
      <w:pPr>
        <w:pStyle w:val="ListParagraph"/>
        <w:numPr>
          <w:ilvl w:val="3"/>
          <w:numId w:val="4"/>
        </w:numPr>
        <w:spacing w:line="240" w:lineRule="auto"/>
        <w:ind w:right="709"/>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 xml:space="preserve">Faktor eksternal (faktor dari luar siswa), yakni lingkungan disekitar siswa. </w:t>
      </w:r>
    </w:p>
    <w:p w:rsidR="00796BE1" w:rsidRDefault="00796BE1" w:rsidP="00D12CFC">
      <w:pPr>
        <w:pStyle w:val="ListParagraph"/>
        <w:numPr>
          <w:ilvl w:val="3"/>
          <w:numId w:val="4"/>
        </w:numPr>
        <w:spacing w:line="240" w:lineRule="auto"/>
        <w:ind w:right="709"/>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Faktor pendekatan belajar, yakni jenis upaya belajar siswa yang meliputi strategi dan metode yang digunakan siswa untuk melakukan kegiatan pembelajaran.</w:t>
      </w:r>
      <w:r w:rsidR="00D12CFC">
        <w:rPr>
          <w:rStyle w:val="FootnoteReference"/>
          <w:rFonts w:ascii="Times New Roman" w:eastAsia="Times New Roman" w:hAnsi="Times New Roman" w:cs="Times New Roman"/>
          <w:sz w:val="24"/>
          <w:szCs w:val="24"/>
        </w:rPr>
        <w:footnoteReference w:id="31"/>
      </w:r>
    </w:p>
    <w:p w:rsidR="00D12CFC" w:rsidRDefault="00D12CFC" w:rsidP="00D12CFC">
      <w:pPr>
        <w:spacing w:line="240" w:lineRule="auto"/>
        <w:ind w:left="142" w:right="709" w:firstLine="0"/>
        <w:rPr>
          <w:rFonts w:ascii="Times New Roman" w:eastAsia="Times New Roman" w:hAnsi="Times New Roman" w:cs="Times New Roman"/>
          <w:sz w:val="24"/>
          <w:szCs w:val="24"/>
        </w:rPr>
      </w:pPr>
    </w:p>
    <w:p w:rsidR="00D12CFC" w:rsidRPr="00D12CFC" w:rsidRDefault="00D12CFC" w:rsidP="00D12CFC">
      <w:pPr>
        <w:spacing w:line="240" w:lineRule="auto"/>
        <w:ind w:left="142" w:right="709"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pada tiga faktor diatas maka diuaraikan sebagai berikut:</w:t>
      </w:r>
    </w:p>
    <w:p w:rsidR="00D12CFC" w:rsidRPr="00C05D4A" w:rsidRDefault="00D12CFC" w:rsidP="00D12CFC">
      <w:pPr>
        <w:pStyle w:val="ListParagraph"/>
        <w:spacing w:line="240" w:lineRule="auto"/>
        <w:ind w:left="502" w:right="709" w:firstLine="0"/>
        <w:rPr>
          <w:rFonts w:ascii="Times New Roman" w:eastAsia="Times New Roman" w:hAnsi="Times New Roman" w:cs="Times New Roman"/>
          <w:sz w:val="24"/>
          <w:szCs w:val="24"/>
        </w:rPr>
      </w:pPr>
    </w:p>
    <w:p w:rsidR="00796BE1" w:rsidRPr="00793065" w:rsidRDefault="00796BE1" w:rsidP="00796BE1">
      <w:pPr>
        <w:pStyle w:val="ListParagraph"/>
        <w:numPr>
          <w:ilvl w:val="0"/>
          <w:numId w:val="9"/>
        </w:numPr>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Faktor internal siswa</w:t>
      </w:r>
    </w:p>
    <w:p w:rsidR="00796BE1" w:rsidRPr="00D12CFC" w:rsidRDefault="00796BE1" w:rsidP="00D12CFC">
      <w:pPr>
        <w:ind w:left="644" w:firstLine="720"/>
        <w:rPr>
          <w:rFonts w:ascii="Times New Roman" w:eastAsia="Times New Roman" w:hAnsi="Times New Roman" w:cs="Times New Roman"/>
          <w:sz w:val="24"/>
          <w:szCs w:val="24"/>
        </w:rPr>
      </w:pPr>
      <w:r w:rsidRPr="00D12CFC">
        <w:rPr>
          <w:rFonts w:ascii="Times New Roman" w:eastAsia="Times New Roman" w:hAnsi="Times New Roman" w:cs="Times New Roman"/>
          <w:sz w:val="24"/>
          <w:szCs w:val="24"/>
        </w:rPr>
        <w:t>Faktor yang berasal dari dalam d</w:t>
      </w:r>
      <w:r w:rsidR="001A1B21">
        <w:rPr>
          <w:rFonts w:ascii="Times New Roman" w:eastAsia="Times New Roman" w:hAnsi="Times New Roman" w:cs="Times New Roman"/>
          <w:sz w:val="24"/>
          <w:szCs w:val="24"/>
          <w:lang w:val="en-US"/>
        </w:rPr>
        <w:t>i</w:t>
      </w:r>
      <w:r w:rsidRPr="00D12CFC">
        <w:rPr>
          <w:rFonts w:ascii="Times New Roman" w:eastAsia="Times New Roman" w:hAnsi="Times New Roman" w:cs="Times New Roman"/>
          <w:sz w:val="24"/>
          <w:szCs w:val="24"/>
        </w:rPr>
        <w:t>ri siswa sendiri meliputi dua aspek, yakni aspek Psikologis (bersifat jasmaniah) dan aspek fisiologis (yang bersifat rokhaniah).</w:t>
      </w:r>
    </w:p>
    <w:p w:rsidR="00796BE1" w:rsidRPr="00793065" w:rsidRDefault="00796BE1" w:rsidP="00796BE1">
      <w:pPr>
        <w:pStyle w:val="ListParagraph"/>
        <w:numPr>
          <w:ilvl w:val="0"/>
          <w:numId w:val="10"/>
        </w:numPr>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lastRenderedPageBreak/>
        <w:t xml:space="preserve">Aspek </w:t>
      </w:r>
      <w:r w:rsidR="002B48B6" w:rsidRPr="00793065">
        <w:rPr>
          <w:rFonts w:ascii="Times New Roman" w:eastAsia="Times New Roman" w:hAnsi="Times New Roman" w:cs="Times New Roman"/>
          <w:sz w:val="24"/>
          <w:szCs w:val="24"/>
        </w:rPr>
        <w:t>Fisiologis</w:t>
      </w:r>
    </w:p>
    <w:p w:rsidR="00C05D4A" w:rsidRPr="0095210A" w:rsidRDefault="00796BE1" w:rsidP="0095210A">
      <w:pPr>
        <w:ind w:left="710" w:firstLine="720"/>
        <w:rPr>
          <w:rFonts w:ascii="Times New Roman" w:eastAsia="Times New Roman" w:hAnsi="Times New Roman" w:cs="Times New Roman"/>
          <w:sz w:val="24"/>
          <w:szCs w:val="24"/>
        </w:rPr>
      </w:pPr>
      <w:r w:rsidRPr="00D12CFC">
        <w:rPr>
          <w:rFonts w:ascii="Times New Roman" w:eastAsia="Times New Roman" w:hAnsi="Times New Roman" w:cs="Times New Roman"/>
          <w:sz w:val="24"/>
          <w:szCs w:val="24"/>
        </w:rPr>
        <w:t>Kondisi umum jasmani dan tonus (tegangan otot) yang memadai tingkat kebugaran organ-organ tubuh dan sendi-sendinya, dapat mempengaruhi semangat belajar dan intensitas siswa dalam mengikuti pelajaran. Kondisi organ tubuh yang lemah dapat menurunkan kualitas ranah cipta (kognitif) sehingga materi pelajaranpun kurang atau tidak berbekas. Kondisi organ-organ khusus siswa, seperti tingkat kesehatan indra pendengar dan indra penglihat, juga sangat mempengaruhi kemampuan siswa dalam menyerap informasi dan pengetahuan khususnya yang disajikan di kelas.</w:t>
      </w:r>
    </w:p>
    <w:p w:rsidR="00796BE1" w:rsidRPr="00793065" w:rsidRDefault="00796BE1" w:rsidP="00796BE1">
      <w:pPr>
        <w:pStyle w:val="ListParagraph"/>
        <w:numPr>
          <w:ilvl w:val="0"/>
          <w:numId w:val="10"/>
        </w:numPr>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Aspek Psikologis</w:t>
      </w:r>
    </w:p>
    <w:p w:rsidR="00796BE1" w:rsidRPr="0095210A" w:rsidRDefault="00796BE1" w:rsidP="0095210A">
      <w:pPr>
        <w:ind w:left="710" w:firstLine="720"/>
        <w:rPr>
          <w:rFonts w:ascii="Times New Roman" w:eastAsia="Times New Roman" w:hAnsi="Times New Roman" w:cs="Times New Roman"/>
          <w:sz w:val="24"/>
          <w:szCs w:val="24"/>
        </w:rPr>
      </w:pPr>
      <w:r w:rsidRPr="0095210A">
        <w:rPr>
          <w:rFonts w:ascii="Times New Roman" w:eastAsia="Times New Roman" w:hAnsi="Times New Roman" w:cs="Times New Roman"/>
          <w:sz w:val="24"/>
          <w:szCs w:val="24"/>
        </w:rPr>
        <w:t>Banyak faktor yang termasuk aspek psikologis yang dapat mempengaruhi kualitas dan kuantitas perolehan pembelajaran siswa. Namun, diantara faktor-faktor rohaniah siswa yang pada umumnya dipandang lebih esensial itu meliputi : tingkat kecerdasan/intelegensi siswa, sikap siswa, bakat siswa, minat siswa dan motivasi siswa.</w:t>
      </w:r>
    </w:p>
    <w:p w:rsidR="00796BE1" w:rsidRPr="00793065" w:rsidRDefault="00796BE1" w:rsidP="00796BE1">
      <w:pPr>
        <w:pStyle w:val="ListParagraph"/>
        <w:numPr>
          <w:ilvl w:val="0"/>
          <w:numId w:val="9"/>
        </w:numPr>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Faktor eksternal siswa</w:t>
      </w:r>
    </w:p>
    <w:p w:rsidR="00796BE1" w:rsidRPr="00793065" w:rsidRDefault="00796BE1" w:rsidP="00796BE1">
      <w:pPr>
        <w:pStyle w:val="ListParagraph"/>
        <w:ind w:left="928" w:firstLine="283"/>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Faktor eksternal adalah faktor yang berasal dari luar diri siswa yang meliputi dua faktor, yakni faktor lingkungan dan faktor instrumental.</w:t>
      </w:r>
    </w:p>
    <w:p w:rsidR="00796BE1" w:rsidRPr="00793065" w:rsidRDefault="00796BE1" w:rsidP="00796BE1">
      <w:pPr>
        <w:pStyle w:val="ListParagraph"/>
        <w:numPr>
          <w:ilvl w:val="0"/>
          <w:numId w:val="11"/>
        </w:numPr>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Faktor lingkungan.</w:t>
      </w:r>
    </w:p>
    <w:p w:rsidR="00796BE1" w:rsidRPr="00793065" w:rsidRDefault="00796BE1" w:rsidP="00796BE1">
      <w:pPr>
        <w:pStyle w:val="ListParagraph"/>
        <w:ind w:left="1440" w:firstLine="720"/>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 xml:space="preserve">Lingkungan alami ini dapat mempengaruhi </w:t>
      </w:r>
      <w:r w:rsidR="00495EF6">
        <w:rPr>
          <w:rFonts w:ascii="Times New Roman" w:eastAsia="Times New Roman" w:hAnsi="Times New Roman" w:cs="Times New Roman"/>
          <w:sz w:val="24"/>
          <w:szCs w:val="24"/>
        </w:rPr>
        <w:t>hasil</w:t>
      </w:r>
      <w:r w:rsidRPr="00793065">
        <w:rPr>
          <w:rFonts w:ascii="Times New Roman" w:eastAsia="Times New Roman" w:hAnsi="Times New Roman" w:cs="Times New Roman"/>
          <w:sz w:val="24"/>
          <w:szCs w:val="24"/>
        </w:rPr>
        <w:t xml:space="preserve"> belajar siswa. Seperti suhu udara, kelembaban udara, cuaca, musim, dan kejadian-kejadian alam lainnya.</w:t>
      </w:r>
    </w:p>
    <w:p w:rsidR="00796BE1" w:rsidRPr="00793065" w:rsidRDefault="00796BE1" w:rsidP="00796BE1">
      <w:pPr>
        <w:pStyle w:val="ListParagraph"/>
        <w:numPr>
          <w:ilvl w:val="0"/>
          <w:numId w:val="11"/>
        </w:numPr>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lastRenderedPageBreak/>
        <w:t>Lingkungan keluarga</w:t>
      </w:r>
    </w:p>
    <w:p w:rsidR="0095210A" w:rsidRPr="00CC2BE9" w:rsidRDefault="00796BE1" w:rsidP="00CC2BE9">
      <w:pPr>
        <w:ind w:left="720" w:firstLine="720"/>
        <w:rPr>
          <w:rFonts w:ascii="Times New Roman" w:eastAsia="Times New Roman" w:hAnsi="Times New Roman" w:cs="Times New Roman"/>
          <w:sz w:val="24"/>
          <w:szCs w:val="24"/>
          <w:lang w:val="en-US"/>
        </w:rPr>
      </w:pPr>
      <w:r w:rsidRPr="00793065">
        <w:rPr>
          <w:rFonts w:ascii="Times New Roman" w:eastAsia="Times New Roman" w:hAnsi="Times New Roman" w:cs="Times New Roman"/>
          <w:sz w:val="24"/>
          <w:szCs w:val="24"/>
        </w:rPr>
        <w:t xml:space="preserve">Faktor lingkungan keluarga yang dianggap menjadi penyebab dengan masalah belajar adalah kekurangmampuan orang tua untuk mendukung anak secara kuat. Dukungan ini bisa berupa dekungan non fisik dan fisik. </w:t>
      </w:r>
    </w:p>
    <w:p w:rsidR="00C05D4A" w:rsidRPr="00793065" w:rsidRDefault="00796BE1" w:rsidP="0095210A">
      <w:pPr>
        <w:ind w:firstLine="720"/>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Menurut Dewi, menjelaskan bahwa :</w:t>
      </w:r>
    </w:p>
    <w:p w:rsidR="00796BE1" w:rsidRPr="00793065" w:rsidRDefault="00796BE1" w:rsidP="0095210A">
      <w:pPr>
        <w:spacing w:line="240" w:lineRule="auto"/>
        <w:ind w:left="1440" w:firstLine="0"/>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Dukungan non fisik dapat diwujudkan dalam bentuk lingkungan dalam keluarga underachiever (masalah belajar) cenderung memiliki karakteristik disorganized dan pembimbing orang tua mengenai suatu perilaku cenderung kurang jelas, termasuk mengenai kinerja akademik.</w:t>
      </w:r>
      <w:r w:rsidRPr="00793065">
        <w:rPr>
          <w:rStyle w:val="FootnoteReference"/>
          <w:rFonts w:ascii="Times New Roman" w:eastAsia="Times New Roman" w:hAnsi="Times New Roman" w:cs="Times New Roman"/>
          <w:sz w:val="24"/>
          <w:szCs w:val="24"/>
        </w:rPr>
        <w:footnoteReference w:id="32"/>
      </w:r>
    </w:p>
    <w:p w:rsidR="00796BE1" w:rsidRPr="00793065" w:rsidRDefault="00796BE1" w:rsidP="00796BE1">
      <w:pPr>
        <w:pStyle w:val="ListParagraph"/>
        <w:spacing w:line="240" w:lineRule="auto"/>
        <w:ind w:left="1571" w:firstLine="0"/>
        <w:rPr>
          <w:rFonts w:ascii="Times New Roman" w:eastAsia="Times New Roman" w:hAnsi="Times New Roman" w:cs="Times New Roman"/>
          <w:sz w:val="24"/>
          <w:szCs w:val="24"/>
        </w:rPr>
      </w:pPr>
    </w:p>
    <w:p w:rsidR="00796BE1" w:rsidRPr="00793065" w:rsidRDefault="00796BE1" w:rsidP="00C05D4A">
      <w:pPr>
        <w:ind w:left="720" w:firstLine="720"/>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Pada sebagian kasus lainnya underachieverment disebabkan oleh kondisi dalam keluarga yang membuat anak menjadi tertekan. Sebagian masalah belajar ditemukan berasal dari keluarga yang orang tuanya bercerai, sibuk bekerja, sering bertengkar atau mengalami masalah perkawinan tertentu.</w:t>
      </w:r>
    </w:p>
    <w:p w:rsidR="00796BE1" w:rsidRPr="0095210A" w:rsidRDefault="00796BE1" w:rsidP="0095210A">
      <w:pPr>
        <w:pStyle w:val="ListParagraph"/>
        <w:numPr>
          <w:ilvl w:val="0"/>
          <w:numId w:val="9"/>
        </w:numPr>
        <w:rPr>
          <w:rFonts w:ascii="Times New Roman" w:eastAsia="Times New Roman" w:hAnsi="Times New Roman" w:cs="Times New Roman"/>
          <w:sz w:val="24"/>
          <w:szCs w:val="24"/>
        </w:rPr>
      </w:pPr>
      <w:r w:rsidRPr="0095210A">
        <w:rPr>
          <w:rFonts w:ascii="Times New Roman" w:eastAsia="Times New Roman" w:hAnsi="Times New Roman" w:cs="Times New Roman"/>
          <w:sz w:val="24"/>
          <w:szCs w:val="24"/>
        </w:rPr>
        <w:t xml:space="preserve">Faktor </w:t>
      </w:r>
      <w:r w:rsidR="0095210A" w:rsidRPr="0095210A">
        <w:rPr>
          <w:rFonts w:ascii="Times New Roman" w:eastAsia="Times New Roman" w:hAnsi="Times New Roman" w:cs="Times New Roman"/>
          <w:sz w:val="24"/>
          <w:szCs w:val="24"/>
        </w:rPr>
        <w:t>pendekatan belajar</w:t>
      </w:r>
    </w:p>
    <w:p w:rsidR="00796BE1" w:rsidRPr="00793065" w:rsidRDefault="00796BE1" w:rsidP="0095210A">
      <w:pPr>
        <w:ind w:left="644" w:firstLine="720"/>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 xml:space="preserve">Faktor </w:t>
      </w:r>
      <w:r w:rsidR="0095210A" w:rsidRPr="00793065">
        <w:rPr>
          <w:rFonts w:ascii="Times New Roman" w:eastAsia="Times New Roman" w:hAnsi="Times New Roman" w:cs="Times New Roman"/>
          <w:sz w:val="24"/>
          <w:szCs w:val="24"/>
        </w:rPr>
        <w:t xml:space="preserve">pendekatan belajar </w:t>
      </w:r>
      <w:r w:rsidRPr="00793065">
        <w:rPr>
          <w:rFonts w:ascii="Times New Roman" w:eastAsia="Times New Roman" w:hAnsi="Times New Roman" w:cs="Times New Roman"/>
          <w:sz w:val="24"/>
          <w:szCs w:val="24"/>
        </w:rPr>
        <w:t>adalah faktor yang ada dan penggunaannya dirancang sesuai dengan hasil belajar yang diharapkan. Faktor-faktor tersebut meliputi :</w:t>
      </w:r>
    </w:p>
    <w:p w:rsidR="00796BE1" w:rsidRPr="00793065" w:rsidRDefault="00796BE1" w:rsidP="00796BE1">
      <w:pPr>
        <w:pStyle w:val="ListParagraph"/>
        <w:numPr>
          <w:ilvl w:val="0"/>
          <w:numId w:val="12"/>
        </w:numPr>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Kurikulum</w:t>
      </w:r>
    </w:p>
    <w:p w:rsidR="00796BE1" w:rsidRPr="00793065" w:rsidRDefault="00796BE1" w:rsidP="00796BE1">
      <w:pPr>
        <w:ind w:left="993" w:firstLine="360"/>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 xml:space="preserve">Kurikulum yang baik, jelas, sesuai dengan sistem pendidikan yang ada memungkinkan para siswa untuk dapat belajar dengan baik guna mencapai </w:t>
      </w:r>
      <w:r w:rsidR="00495EF6">
        <w:rPr>
          <w:rFonts w:ascii="Times New Roman" w:eastAsia="Times New Roman" w:hAnsi="Times New Roman" w:cs="Times New Roman"/>
          <w:sz w:val="24"/>
          <w:szCs w:val="24"/>
        </w:rPr>
        <w:t>hasil</w:t>
      </w:r>
      <w:r w:rsidRPr="00793065">
        <w:rPr>
          <w:rFonts w:ascii="Times New Roman" w:eastAsia="Times New Roman" w:hAnsi="Times New Roman" w:cs="Times New Roman"/>
          <w:sz w:val="24"/>
          <w:szCs w:val="24"/>
        </w:rPr>
        <w:t xml:space="preserve"> belajar yang baik.</w:t>
      </w:r>
    </w:p>
    <w:p w:rsidR="00796BE1" w:rsidRPr="00793065" w:rsidRDefault="00796BE1" w:rsidP="00796BE1">
      <w:pPr>
        <w:pStyle w:val="ListParagraph"/>
        <w:numPr>
          <w:ilvl w:val="0"/>
          <w:numId w:val="12"/>
        </w:numPr>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lastRenderedPageBreak/>
        <w:t>Program</w:t>
      </w:r>
    </w:p>
    <w:p w:rsidR="00C05D4A" w:rsidRPr="00793065" w:rsidRDefault="00796BE1" w:rsidP="0095210A">
      <w:pPr>
        <w:ind w:left="993" w:firstLine="360"/>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Program yang jelas tujuannya, sasarannya, waktunya, kegiatannya, dapat dilaksanakan dengan mudah sehingga dapat membantu kelancaran proses belajar mengajar.</w:t>
      </w:r>
    </w:p>
    <w:p w:rsidR="00796BE1" w:rsidRPr="00793065" w:rsidRDefault="00796BE1" w:rsidP="00796BE1">
      <w:pPr>
        <w:pStyle w:val="ListParagraph"/>
        <w:numPr>
          <w:ilvl w:val="0"/>
          <w:numId w:val="12"/>
        </w:numPr>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Sarana dan fasilitas</w:t>
      </w:r>
    </w:p>
    <w:p w:rsidR="00796BE1" w:rsidRPr="00793065" w:rsidRDefault="00796BE1" w:rsidP="00C05D4A">
      <w:pPr>
        <w:ind w:left="993" w:firstLine="360"/>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Keadaan gedung atau tempat belajar siswa termasuk didalamnya penerangan yang cukup, fasilitas yang memungkinkan pergantian udara secara baik, tempat duduk yang memadai dan ruangan bersih, akan memberikan iklim yang kondusif untuk belajar. Alat-alat pelajaran yang lengkap, perpustakaan yang memadai, merupakan faktor pendukung keberhasilan siswa dalam belajar. Sarana dan fasilitas lain seperti asrama, kantin, koperasi, bursa buku yang dimiliki sekolah dapat memberikan kemudahan bagi para siswa.</w:t>
      </w:r>
    </w:p>
    <w:p w:rsidR="00796BE1" w:rsidRPr="00793065" w:rsidRDefault="00796BE1" w:rsidP="00796BE1">
      <w:pPr>
        <w:pStyle w:val="ListParagraph"/>
        <w:numPr>
          <w:ilvl w:val="0"/>
          <w:numId w:val="12"/>
        </w:numPr>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Guru/tenaga pengajar</w:t>
      </w:r>
    </w:p>
    <w:p w:rsidR="00796BE1" w:rsidRPr="00793065" w:rsidRDefault="00796BE1" w:rsidP="00796BE1">
      <w:pPr>
        <w:ind w:left="993" w:firstLine="360"/>
        <w:rPr>
          <w:rFonts w:ascii="Times New Roman" w:eastAsia="Times New Roman" w:hAnsi="Times New Roman" w:cs="Times New Roman"/>
          <w:sz w:val="24"/>
          <w:szCs w:val="24"/>
        </w:rPr>
      </w:pPr>
      <w:r w:rsidRPr="00793065">
        <w:rPr>
          <w:rFonts w:ascii="Times New Roman" w:eastAsia="Times New Roman" w:hAnsi="Times New Roman" w:cs="Times New Roman"/>
          <w:sz w:val="24"/>
          <w:szCs w:val="24"/>
        </w:rPr>
        <w:t>Guru yang selalu menunjukkan sikap dan perilaku yang simpatik dan memperlihatkan suri tauladan yang baik dan rajin khususnya dalam hal belajar, misalnya rajin membaca dan berdiskusi, dapat menjadi daya pendorong yang positif bagi kegiatan belajar siswa.</w:t>
      </w:r>
      <w:r w:rsidR="0095210A">
        <w:rPr>
          <w:rStyle w:val="FootnoteReference"/>
          <w:rFonts w:ascii="Times New Roman" w:eastAsia="Times New Roman" w:hAnsi="Times New Roman" w:cs="Times New Roman"/>
          <w:sz w:val="24"/>
          <w:szCs w:val="24"/>
        </w:rPr>
        <w:footnoteReference w:id="33"/>
      </w:r>
    </w:p>
    <w:p w:rsidR="00796BE1" w:rsidRPr="00793065" w:rsidRDefault="00796BE1" w:rsidP="00796BE1">
      <w:pPr>
        <w:pStyle w:val="ListParagraph"/>
        <w:numPr>
          <w:ilvl w:val="0"/>
          <w:numId w:val="2"/>
        </w:numPr>
        <w:autoSpaceDE w:val="0"/>
        <w:autoSpaceDN w:val="0"/>
        <w:adjustRightInd w:val="0"/>
        <w:rPr>
          <w:rFonts w:ascii="Times New Roman" w:hAnsi="Times New Roman" w:cs="Times New Roman"/>
          <w:b/>
          <w:sz w:val="24"/>
          <w:szCs w:val="24"/>
        </w:rPr>
      </w:pPr>
      <w:r w:rsidRPr="00793065">
        <w:rPr>
          <w:rFonts w:ascii="Times New Roman" w:hAnsi="Times New Roman" w:cs="Times New Roman"/>
          <w:b/>
          <w:sz w:val="24"/>
          <w:szCs w:val="24"/>
        </w:rPr>
        <w:t>Hasil Bela</w:t>
      </w:r>
      <w:r w:rsidR="002B48B6">
        <w:rPr>
          <w:rFonts w:ascii="Times New Roman" w:hAnsi="Times New Roman" w:cs="Times New Roman"/>
          <w:b/>
          <w:sz w:val="24"/>
          <w:szCs w:val="24"/>
        </w:rPr>
        <w:t>jar Pendidikan Agama Islam (PAI</w:t>
      </w:r>
      <w:r w:rsidRPr="00793065">
        <w:rPr>
          <w:rFonts w:ascii="Times New Roman" w:hAnsi="Times New Roman" w:cs="Times New Roman"/>
          <w:b/>
          <w:sz w:val="24"/>
          <w:szCs w:val="24"/>
        </w:rPr>
        <w:t>)</w:t>
      </w:r>
    </w:p>
    <w:p w:rsidR="00796BE1" w:rsidRPr="00793065" w:rsidRDefault="00796BE1" w:rsidP="00796BE1">
      <w:pPr>
        <w:autoSpaceDE w:val="0"/>
        <w:autoSpaceDN w:val="0"/>
        <w:adjustRightInd w:val="0"/>
        <w:ind w:left="360" w:firstLine="360"/>
        <w:rPr>
          <w:rFonts w:ascii="Times New Roman" w:hAnsi="Times New Roman" w:cs="Times New Roman"/>
          <w:sz w:val="24"/>
          <w:szCs w:val="24"/>
        </w:rPr>
      </w:pPr>
      <w:r w:rsidRPr="00793065">
        <w:rPr>
          <w:rFonts w:ascii="Times New Roman" w:hAnsi="Times New Roman" w:cs="Times New Roman"/>
          <w:sz w:val="24"/>
          <w:szCs w:val="24"/>
        </w:rPr>
        <w:t>Undang-Undang Sistem</w:t>
      </w:r>
      <w:r w:rsidR="002B48B6">
        <w:rPr>
          <w:rFonts w:ascii="Times New Roman" w:hAnsi="Times New Roman" w:cs="Times New Roman"/>
          <w:sz w:val="24"/>
          <w:szCs w:val="24"/>
        </w:rPr>
        <w:t xml:space="preserve"> Pendidikan Nasional (SISDIKNAS</w:t>
      </w:r>
      <w:r w:rsidRPr="00793065">
        <w:rPr>
          <w:rFonts w:ascii="Times New Roman" w:hAnsi="Times New Roman" w:cs="Times New Roman"/>
          <w:sz w:val="24"/>
          <w:szCs w:val="24"/>
        </w:rPr>
        <w:t>) Bab I pasal 1 ayat (1)) dinyatakan bahwa:</w:t>
      </w:r>
    </w:p>
    <w:p w:rsidR="00796BE1" w:rsidRDefault="00796BE1" w:rsidP="00796BE1">
      <w:pPr>
        <w:autoSpaceDE w:val="0"/>
        <w:autoSpaceDN w:val="0"/>
        <w:adjustRightInd w:val="0"/>
        <w:spacing w:line="240" w:lineRule="auto"/>
        <w:ind w:left="720" w:firstLine="0"/>
        <w:rPr>
          <w:rFonts w:ascii="Times New Roman" w:hAnsi="Times New Roman" w:cs="Times New Roman"/>
          <w:sz w:val="24"/>
          <w:szCs w:val="24"/>
        </w:rPr>
      </w:pPr>
      <w:r w:rsidRPr="00793065">
        <w:rPr>
          <w:rFonts w:ascii="Times New Roman" w:hAnsi="Times New Roman" w:cs="Times New Roman"/>
          <w:sz w:val="24"/>
          <w:szCs w:val="24"/>
        </w:rPr>
        <w:lastRenderedPageBreak/>
        <w:t>Pendidikan adalah usaha sadar dan terencana untuk mewujudkan suasana belajar dan proses pembelajaran agar peserta didik secara aktif mengembngkan potensi dirinya untuk memiliki kekuatan spiritual keagamaan, pengendalian diri, kepribadian, kecerdasan, akhlak mulia, serta ketrampilan yang diperlukan dirinya</w:t>
      </w:r>
      <w:r>
        <w:rPr>
          <w:rFonts w:ascii="Times New Roman" w:hAnsi="Times New Roman" w:cs="Times New Roman"/>
          <w:sz w:val="24"/>
          <w:szCs w:val="24"/>
        </w:rPr>
        <w:t>, masyarakat, bangsa dan Negara</w:t>
      </w:r>
      <w:r w:rsidRPr="00793065">
        <w:rPr>
          <w:rFonts w:ascii="Times New Roman" w:hAnsi="Times New Roman" w:cs="Times New Roman"/>
          <w:sz w:val="24"/>
          <w:szCs w:val="24"/>
        </w:rPr>
        <w:t>.</w:t>
      </w:r>
      <w:r w:rsidRPr="00793065">
        <w:rPr>
          <w:rStyle w:val="FootnoteReference"/>
          <w:rFonts w:ascii="Times New Roman" w:hAnsi="Times New Roman" w:cs="Times New Roman"/>
          <w:sz w:val="24"/>
          <w:szCs w:val="24"/>
        </w:rPr>
        <w:footnoteReference w:id="34"/>
      </w:r>
    </w:p>
    <w:p w:rsidR="00796BE1" w:rsidRDefault="00796BE1" w:rsidP="00796BE1">
      <w:pPr>
        <w:autoSpaceDE w:val="0"/>
        <w:autoSpaceDN w:val="0"/>
        <w:adjustRightInd w:val="0"/>
        <w:spacing w:line="240" w:lineRule="auto"/>
        <w:ind w:left="720" w:firstLine="0"/>
        <w:rPr>
          <w:rFonts w:ascii="Times New Roman" w:hAnsi="Times New Roman" w:cs="Times New Roman"/>
          <w:sz w:val="24"/>
          <w:szCs w:val="24"/>
        </w:rPr>
      </w:pPr>
    </w:p>
    <w:p w:rsidR="00796BE1" w:rsidRPr="00793065" w:rsidRDefault="00796BE1" w:rsidP="00796BE1">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 xml:space="preserve">    </w:t>
      </w:r>
      <w:r w:rsidRPr="00793065">
        <w:rPr>
          <w:rFonts w:ascii="Times New Roman" w:hAnsi="Times New Roman" w:cs="Times New Roman"/>
          <w:sz w:val="24"/>
          <w:szCs w:val="24"/>
        </w:rPr>
        <w:t>Ismail SM memberikan penjelasan mengenai agama islam,yaitu:</w:t>
      </w:r>
    </w:p>
    <w:p w:rsidR="00796BE1" w:rsidRDefault="00796BE1" w:rsidP="00796BE1">
      <w:pPr>
        <w:autoSpaceDE w:val="0"/>
        <w:autoSpaceDN w:val="0"/>
        <w:adjustRightInd w:val="0"/>
        <w:spacing w:line="240" w:lineRule="auto"/>
        <w:ind w:left="360" w:firstLine="0"/>
        <w:rPr>
          <w:rFonts w:ascii="Times New Roman" w:hAnsi="Times New Roman" w:cs="Times New Roman"/>
          <w:sz w:val="24"/>
          <w:szCs w:val="24"/>
        </w:rPr>
      </w:pPr>
      <w:r w:rsidRPr="00793065">
        <w:rPr>
          <w:rFonts w:ascii="Times New Roman" w:hAnsi="Times New Roman" w:cs="Times New Roman"/>
          <w:sz w:val="24"/>
          <w:szCs w:val="24"/>
        </w:rPr>
        <w:t xml:space="preserve">Secara etimologi pengertian Agama Islam digali dari Alquran dan hadits sebagai sumber pendidikan Islam, istilah-istilah yang pengertiannya terkait dengan pendidikan islam, misalnya : </w:t>
      </w:r>
      <w:r w:rsidRPr="00793065">
        <w:rPr>
          <w:rFonts w:ascii="Times New Roman" w:hAnsi="Times New Roman" w:cs="Times New Roman"/>
          <w:i/>
          <w:iCs/>
          <w:sz w:val="24"/>
          <w:szCs w:val="24"/>
        </w:rPr>
        <w:t>Tarbiyah,</w:t>
      </w:r>
      <w:r w:rsidRPr="00793065">
        <w:rPr>
          <w:rFonts w:ascii="Times New Roman" w:hAnsi="Times New Roman" w:cs="Times New Roman"/>
          <w:sz w:val="24"/>
          <w:szCs w:val="24"/>
        </w:rPr>
        <w:t xml:space="preserve"> </w:t>
      </w:r>
      <w:r w:rsidRPr="00793065">
        <w:rPr>
          <w:rFonts w:ascii="Times New Roman" w:hAnsi="Times New Roman" w:cs="Times New Roman"/>
          <w:i/>
          <w:iCs/>
          <w:sz w:val="24"/>
          <w:szCs w:val="24"/>
        </w:rPr>
        <w:t xml:space="preserve">ta'lim, Ta'dib. </w:t>
      </w:r>
      <w:r w:rsidRPr="00793065">
        <w:rPr>
          <w:rFonts w:ascii="Times New Roman" w:hAnsi="Times New Roman" w:cs="Times New Roman"/>
          <w:sz w:val="24"/>
          <w:szCs w:val="24"/>
        </w:rPr>
        <w:t>Bertolak dari tinjauan etemologi ini, kata islam yang melekat dalam pendidikan Islam,adalah pendidikan yang berwarna Islam. Pendidikan adalah pendidikan yang didasarkan Islam.</w:t>
      </w:r>
      <w:r w:rsidRPr="00793065">
        <w:rPr>
          <w:rStyle w:val="FootnoteReference"/>
          <w:rFonts w:ascii="Times New Roman" w:hAnsi="Times New Roman" w:cs="Times New Roman"/>
          <w:sz w:val="24"/>
          <w:szCs w:val="24"/>
        </w:rPr>
        <w:footnoteReference w:id="35"/>
      </w:r>
    </w:p>
    <w:p w:rsidR="00796BE1" w:rsidRPr="00793065" w:rsidRDefault="00796BE1" w:rsidP="00796BE1">
      <w:pPr>
        <w:autoSpaceDE w:val="0"/>
        <w:autoSpaceDN w:val="0"/>
        <w:adjustRightInd w:val="0"/>
        <w:spacing w:line="240" w:lineRule="auto"/>
        <w:ind w:left="1440" w:firstLine="0"/>
        <w:rPr>
          <w:rFonts w:ascii="Times New Roman" w:hAnsi="Times New Roman" w:cs="Times New Roman"/>
          <w:sz w:val="24"/>
          <w:szCs w:val="24"/>
        </w:rPr>
      </w:pPr>
    </w:p>
    <w:p w:rsidR="00796BE1" w:rsidRDefault="00796BE1" w:rsidP="00796BE1">
      <w:pPr>
        <w:autoSpaceDE w:val="0"/>
        <w:autoSpaceDN w:val="0"/>
        <w:adjustRightInd w:val="0"/>
        <w:ind w:left="360" w:firstLine="360"/>
        <w:rPr>
          <w:rFonts w:ascii="Times New Roman" w:hAnsi="Times New Roman" w:cs="Times New Roman"/>
          <w:sz w:val="24"/>
          <w:szCs w:val="24"/>
        </w:rPr>
      </w:pPr>
      <w:r w:rsidRPr="00793065">
        <w:rPr>
          <w:rFonts w:ascii="Times New Roman" w:hAnsi="Times New Roman" w:cs="Times New Roman"/>
          <w:sz w:val="24"/>
          <w:szCs w:val="24"/>
        </w:rPr>
        <w:t>Menurut terminologis, para ahli memberikan beragam pendapat dalam memberikan makna pendidikan Islam, diantaranya sebagaimana dikutip Ismail SM. Bahwa Ahmadi mendefinikan</w:t>
      </w:r>
      <w:r>
        <w:rPr>
          <w:rFonts w:ascii="Times New Roman" w:hAnsi="Times New Roman" w:cs="Times New Roman"/>
          <w:sz w:val="24"/>
          <w:szCs w:val="24"/>
        </w:rPr>
        <w:t>:</w:t>
      </w:r>
    </w:p>
    <w:p w:rsidR="00796BE1" w:rsidRDefault="00796BE1" w:rsidP="00796BE1">
      <w:pPr>
        <w:autoSpaceDE w:val="0"/>
        <w:autoSpaceDN w:val="0"/>
        <w:adjustRightInd w:val="0"/>
        <w:spacing w:line="240" w:lineRule="auto"/>
        <w:ind w:left="720" w:firstLine="0"/>
        <w:rPr>
          <w:rFonts w:ascii="Times New Roman" w:hAnsi="Times New Roman" w:cs="Times New Roman"/>
          <w:sz w:val="24"/>
          <w:szCs w:val="24"/>
        </w:rPr>
      </w:pPr>
      <w:r w:rsidRPr="00793065">
        <w:rPr>
          <w:rFonts w:ascii="Times New Roman" w:hAnsi="Times New Roman" w:cs="Times New Roman"/>
          <w:sz w:val="24"/>
          <w:szCs w:val="24"/>
        </w:rPr>
        <w:t xml:space="preserve"> Agama Islam adalah segala usaha untuk mmelihara fitrah manusia serta sumber daya insani yang ada padanya menuju terbentuknya manusia seutuhnya (insan kamil) Pendidikan Agama Islam merupakan salah satu mata pelajaran yang diajarkan di sekolah. dengan norma Islam.</w:t>
      </w:r>
      <w:r w:rsidRPr="00793065">
        <w:rPr>
          <w:rStyle w:val="FootnoteReference"/>
          <w:rFonts w:ascii="Times New Roman" w:hAnsi="Times New Roman" w:cs="Times New Roman"/>
          <w:sz w:val="24"/>
          <w:szCs w:val="24"/>
        </w:rPr>
        <w:footnoteReference w:id="36"/>
      </w:r>
    </w:p>
    <w:p w:rsidR="00796BE1" w:rsidRPr="00793065" w:rsidRDefault="00796BE1" w:rsidP="00796BE1">
      <w:pPr>
        <w:autoSpaceDE w:val="0"/>
        <w:autoSpaceDN w:val="0"/>
        <w:adjustRightInd w:val="0"/>
        <w:spacing w:line="240" w:lineRule="auto"/>
        <w:ind w:left="720" w:firstLine="0"/>
        <w:rPr>
          <w:rFonts w:ascii="Times New Roman" w:hAnsi="Times New Roman" w:cs="Times New Roman"/>
          <w:sz w:val="24"/>
          <w:szCs w:val="24"/>
        </w:rPr>
      </w:pPr>
    </w:p>
    <w:p w:rsidR="00796BE1" w:rsidRDefault="00796BE1" w:rsidP="00796BE1">
      <w:pPr>
        <w:autoSpaceDE w:val="0"/>
        <w:autoSpaceDN w:val="0"/>
        <w:adjustRightInd w:val="0"/>
        <w:ind w:left="360" w:firstLine="360"/>
        <w:rPr>
          <w:rFonts w:ascii="Times New Roman" w:hAnsi="Times New Roman" w:cs="Times New Roman"/>
          <w:sz w:val="24"/>
          <w:szCs w:val="24"/>
        </w:rPr>
      </w:pPr>
      <w:r w:rsidRPr="00793065">
        <w:rPr>
          <w:rFonts w:ascii="Times New Roman" w:hAnsi="Times New Roman" w:cs="Times New Roman"/>
          <w:sz w:val="24"/>
          <w:szCs w:val="24"/>
        </w:rPr>
        <w:t>Makna Pendidikan Islam menurut Syed Sajjad Husaen dan Syed Ali Ashraf yang dikutip Sudarwan Danim dikatakan bahwa</w:t>
      </w:r>
      <w:r>
        <w:rPr>
          <w:rFonts w:ascii="Times New Roman" w:hAnsi="Times New Roman" w:cs="Times New Roman"/>
          <w:sz w:val="24"/>
          <w:szCs w:val="24"/>
        </w:rPr>
        <w:t>:</w:t>
      </w:r>
    </w:p>
    <w:p w:rsidR="00796BE1" w:rsidRDefault="00796BE1" w:rsidP="00796BE1">
      <w:pPr>
        <w:autoSpaceDE w:val="0"/>
        <w:autoSpaceDN w:val="0"/>
        <w:adjustRightInd w:val="0"/>
        <w:spacing w:line="240" w:lineRule="auto"/>
        <w:ind w:left="720" w:firstLine="0"/>
        <w:rPr>
          <w:rFonts w:ascii="Times New Roman" w:hAnsi="Times New Roman" w:cs="Times New Roman"/>
          <w:sz w:val="24"/>
          <w:szCs w:val="24"/>
        </w:rPr>
      </w:pPr>
      <w:r w:rsidRPr="00793065">
        <w:rPr>
          <w:rFonts w:ascii="Times New Roman" w:hAnsi="Times New Roman" w:cs="Times New Roman"/>
          <w:sz w:val="24"/>
          <w:szCs w:val="24"/>
        </w:rPr>
        <w:t xml:space="preserve">Pendidikan Islam adalah pendidikan yang melatih kepekaan </w:t>
      </w:r>
      <w:r w:rsidRPr="00793065">
        <w:rPr>
          <w:rFonts w:ascii="Times New Roman" w:hAnsi="Times New Roman" w:cs="Times New Roman"/>
          <w:i/>
          <w:sz w:val="24"/>
          <w:szCs w:val="24"/>
        </w:rPr>
        <w:t>(sensibility)</w:t>
      </w:r>
      <w:r w:rsidRPr="00793065">
        <w:rPr>
          <w:rFonts w:ascii="Times New Roman" w:hAnsi="Times New Roman" w:cs="Times New Roman"/>
          <w:sz w:val="24"/>
          <w:szCs w:val="24"/>
        </w:rPr>
        <w:t xml:space="preserve"> para peserta didik sedemikian rupa sehingga sikap hidup dan perilaku, juga keputusan dan pendekatannya semua jenis pengetahuan dikuasai oleh perasaan mendalam terhadap nilai-nilai etis dan spitual Islam.</w:t>
      </w:r>
      <w:r w:rsidRPr="00793065">
        <w:rPr>
          <w:rStyle w:val="FootnoteReference"/>
          <w:rFonts w:ascii="Times New Roman" w:hAnsi="Times New Roman" w:cs="Times New Roman"/>
          <w:sz w:val="24"/>
          <w:szCs w:val="24"/>
        </w:rPr>
        <w:footnoteReference w:id="37"/>
      </w:r>
    </w:p>
    <w:p w:rsidR="00796BE1" w:rsidRPr="00793065" w:rsidRDefault="00796BE1" w:rsidP="00796BE1">
      <w:pPr>
        <w:autoSpaceDE w:val="0"/>
        <w:autoSpaceDN w:val="0"/>
        <w:adjustRightInd w:val="0"/>
        <w:spacing w:line="240" w:lineRule="auto"/>
        <w:ind w:left="720" w:firstLine="0"/>
        <w:rPr>
          <w:rFonts w:ascii="Times New Roman" w:hAnsi="Times New Roman" w:cs="Times New Roman"/>
          <w:sz w:val="24"/>
          <w:szCs w:val="24"/>
        </w:rPr>
      </w:pPr>
    </w:p>
    <w:p w:rsidR="00EA1198" w:rsidRDefault="00796BE1" w:rsidP="00EA1198">
      <w:pPr>
        <w:autoSpaceDE w:val="0"/>
        <w:autoSpaceDN w:val="0"/>
        <w:adjustRightInd w:val="0"/>
        <w:ind w:left="360" w:firstLine="360"/>
        <w:rPr>
          <w:rFonts w:ascii="Times New Roman" w:hAnsi="Times New Roman" w:cs="Times New Roman"/>
          <w:sz w:val="24"/>
          <w:szCs w:val="24"/>
        </w:rPr>
      </w:pPr>
      <w:r w:rsidRPr="00793065">
        <w:rPr>
          <w:rFonts w:ascii="Times New Roman" w:hAnsi="Times New Roman" w:cs="Times New Roman"/>
          <w:sz w:val="24"/>
          <w:szCs w:val="24"/>
        </w:rPr>
        <w:lastRenderedPageBreak/>
        <w:t>Pendidikan Agama Islam merupakan salah satu mata pelajaran yang diajarkan di sekolah tingkat dasar sampai dengan tingkat atas,</w:t>
      </w:r>
      <w:r>
        <w:rPr>
          <w:rFonts w:ascii="Times New Roman" w:hAnsi="Times New Roman" w:cs="Times New Roman"/>
          <w:sz w:val="24"/>
          <w:szCs w:val="24"/>
        </w:rPr>
        <w:t xml:space="preserve"> </w:t>
      </w:r>
      <w:r w:rsidRPr="00793065">
        <w:rPr>
          <w:rFonts w:ascii="Times New Roman" w:hAnsi="Times New Roman" w:cs="Times New Roman"/>
          <w:sz w:val="24"/>
          <w:szCs w:val="24"/>
        </w:rPr>
        <w:t xml:space="preserve">bahkan sampai pada tingkat diatasnya yaitu </w:t>
      </w:r>
      <w:r>
        <w:rPr>
          <w:rFonts w:ascii="Times New Roman" w:hAnsi="Times New Roman" w:cs="Times New Roman"/>
          <w:sz w:val="24"/>
          <w:szCs w:val="24"/>
        </w:rPr>
        <w:t>“</w:t>
      </w:r>
      <w:r w:rsidRPr="00793065">
        <w:rPr>
          <w:rFonts w:ascii="Times New Roman" w:hAnsi="Times New Roman" w:cs="Times New Roman"/>
          <w:sz w:val="24"/>
          <w:szCs w:val="24"/>
        </w:rPr>
        <w:t>Perguruan Tinggi ataupun lembaga pendidikan lainnya. Dalam hal Pendidikan Agama Islam sangat penting karena merupakan sebagai instrument dan proses pembangunan moral bangsa</w:t>
      </w:r>
      <w:r>
        <w:rPr>
          <w:rFonts w:ascii="Times New Roman" w:hAnsi="Times New Roman" w:cs="Times New Roman"/>
          <w:sz w:val="24"/>
          <w:szCs w:val="24"/>
        </w:rPr>
        <w:t>”</w:t>
      </w:r>
      <w:r w:rsidRPr="00793065">
        <w:rPr>
          <w:rFonts w:ascii="Times New Roman" w:hAnsi="Times New Roman" w:cs="Times New Roman"/>
          <w:sz w:val="24"/>
          <w:szCs w:val="24"/>
        </w:rPr>
        <w:t>.</w:t>
      </w:r>
      <w:r w:rsidRPr="00793065">
        <w:rPr>
          <w:rStyle w:val="FootnoteReference"/>
          <w:rFonts w:ascii="Times New Roman" w:hAnsi="Times New Roman" w:cs="Times New Roman"/>
          <w:sz w:val="24"/>
          <w:szCs w:val="24"/>
        </w:rPr>
        <w:footnoteReference w:id="38"/>
      </w:r>
    </w:p>
    <w:p w:rsidR="00EA1198" w:rsidRPr="00EA1198" w:rsidRDefault="00EA1198" w:rsidP="00EA1198">
      <w:pPr>
        <w:autoSpaceDE w:val="0"/>
        <w:autoSpaceDN w:val="0"/>
        <w:adjustRightInd w:val="0"/>
        <w:ind w:left="360" w:firstLine="360"/>
        <w:rPr>
          <w:rFonts w:ascii="Times New Roman" w:hAnsi="Times New Roman" w:cs="Times New Roman"/>
          <w:sz w:val="24"/>
          <w:szCs w:val="24"/>
        </w:rPr>
      </w:pPr>
      <w:r w:rsidRPr="00EA1198">
        <w:rPr>
          <w:rFonts w:ascii="Times New Roman" w:eastAsia="Times New Roman" w:hAnsi="Times New Roman" w:cs="Times New Roman"/>
          <w:bCs/>
          <w:sz w:val="24"/>
          <w:szCs w:val="24"/>
          <w:lang w:eastAsia="id-ID"/>
        </w:rPr>
        <w:t xml:space="preserve">Menurut </w:t>
      </w:r>
      <w:r w:rsidRPr="00C33CD2">
        <w:rPr>
          <w:rFonts w:ascii="Times New Roman" w:eastAsia="Times New Roman" w:hAnsi="Times New Roman" w:cs="Times New Roman"/>
          <w:sz w:val="24"/>
          <w:szCs w:val="24"/>
          <w:lang w:eastAsia="id-ID"/>
        </w:rPr>
        <w:t>Muhaimin</w:t>
      </w:r>
      <w:r w:rsidRPr="00EA1198">
        <w:rPr>
          <w:rFonts w:ascii="Times New Roman" w:eastAsia="Times New Roman" w:hAnsi="Times New Roman" w:cs="Times New Roman"/>
          <w:bCs/>
          <w:sz w:val="24"/>
          <w:szCs w:val="24"/>
          <w:lang w:eastAsia="id-ID"/>
        </w:rPr>
        <w:t xml:space="preserve"> bahwa </w:t>
      </w:r>
      <w:r w:rsidR="005D2983" w:rsidRPr="00EA1198">
        <w:rPr>
          <w:rFonts w:ascii="Times New Roman" w:eastAsia="Times New Roman" w:hAnsi="Times New Roman" w:cs="Times New Roman"/>
          <w:bCs/>
          <w:sz w:val="24"/>
          <w:szCs w:val="24"/>
          <w:lang w:eastAsia="id-ID"/>
        </w:rPr>
        <w:t>Untuk memperoleh hasil belajar PAI maka dilakukan</w:t>
      </w:r>
      <w:r w:rsidR="005D2983">
        <w:rPr>
          <w:rFonts w:ascii="Times New Roman" w:eastAsia="Times New Roman" w:hAnsi="Times New Roman" w:cs="Times New Roman"/>
          <w:b/>
          <w:bCs/>
          <w:sz w:val="24"/>
          <w:szCs w:val="24"/>
          <w:lang w:eastAsia="id-ID"/>
        </w:rPr>
        <w:t xml:space="preserve"> </w:t>
      </w:r>
      <w:r w:rsidR="00CC2BE9">
        <w:rPr>
          <w:rFonts w:ascii="Times New Roman" w:eastAsia="Times New Roman" w:hAnsi="Times New Roman" w:cs="Times New Roman"/>
          <w:sz w:val="24"/>
          <w:szCs w:val="24"/>
          <w:lang w:val="en-US" w:eastAsia="id-ID"/>
        </w:rPr>
        <w:t>p</w:t>
      </w:r>
      <w:r w:rsidR="005D2983" w:rsidRPr="00C33CD2">
        <w:rPr>
          <w:rFonts w:ascii="Times New Roman" w:eastAsia="Times New Roman" w:hAnsi="Times New Roman" w:cs="Times New Roman"/>
          <w:sz w:val="24"/>
          <w:szCs w:val="24"/>
          <w:lang w:eastAsia="id-ID"/>
        </w:rPr>
        <w:t>enilaian dengan dua cara yaitu</w:t>
      </w:r>
      <w:r>
        <w:rPr>
          <w:rFonts w:ascii="Times New Roman" w:eastAsia="Times New Roman" w:hAnsi="Times New Roman" w:cs="Times New Roman"/>
          <w:sz w:val="24"/>
          <w:szCs w:val="24"/>
          <w:lang w:eastAsia="id-ID"/>
        </w:rPr>
        <w:t xml:space="preserve"> “</w:t>
      </w:r>
      <w:r w:rsidR="005D2983" w:rsidRPr="00C33CD2">
        <w:rPr>
          <w:rFonts w:ascii="Times New Roman" w:eastAsia="Times New Roman" w:hAnsi="Times New Roman" w:cs="Times New Roman"/>
          <w:sz w:val="24"/>
          <w:szCs w:val="24"/>
          <w:lang w:eastAsia="id-ID"/>
        </w:rPr>
        <w:t xml:space="preserve">penilaian proses </w:t>
      </w:r>
      <w:r>
        <w:rPr>
          <w:rFonts w:ascii="Times New Roman" w:eastAsia="Times New Roman" w:hAnsi="Times New Roman" w:cs="Times New Roman"/>
          <w:sz w:val="24"/>
          <w:szCs w:val="24"/>
          <w:lang w:eastAsia="id-ID"/>
        </w:rPr>
        <w:t xml:space="preserve">pada </w:t>
      </w:r>
      <w:r w:rsidR="005D2983" w:rsidRPr="00C33CD2">
        <w:rPr>
          <w:rFonts w:ascii="Times New Roman" w:eastAsia="Times New Roman" w:hAnsi="Times New Roman" w:cs="Times New Roman"/>
          <w:sz w:val="24"/>
          <w:szCs w:val="24"/>
          <w:lang w:eastAsia="id-ID"/>
        </w:rPr>
        <w:t xml:space="preserve">hasil belajar. </w:t>
      </w:r>
    </w:p>
    <w:p w:rsidR="005D2983" w:rsidRDefault="005D2983" w:rsidP="00EA1198">
      <w:pPr>
        <w:spacing w:line="240" w:lineRule="auto"/>
        <w:ind w:left="720" w:firstLine="0"/>
        <w:rPr>
          <w:rFonts w:ascii="Times New Roman" w:eastAsia="Times New Roman" w:hAnsi="Times New Roman" w:cs="Times New Roman"/>
          <w:sz w:val="24"/>
          <w:szCs w:val="24"/>
          <w:lang w:eastAsia="id-ID"/>
        </w:rPr>
      </w:pPr>
      <w:r w:rsidRPr="00C33CD2">
        <w:rPr>
          <w:rFonts w:ascii="Times New Roman" w:eastAsia="Times New Roman" w:hAnsi="Times New Roman" w:cs="Times New Roman"/>
          <w:sz w:val="24"/>
          <w:szCs w:val="24"/>
          <w:lang w:eastAsia="id-ID"/>
        </w:rPr>
        <w:t>Penilaian Proses Pembelajaran menggunakan pendekatan penilaian otentik (</w:t>
      </w:r>
      <w:r w:rsidRPr="00C33CD2">
        <w:rPr>
          <w:rFonts w:ascii="Times New Roman" w:eastAsia="Times New Roman" w:hAnsi="Times New Roman" w:cs="Times New Roman"/>
          <w:i/>
          <w:iCs/>
          <w:sz w:val="24"/>
          <w:szCs w:val="24"/>
          <w:lang w:eastAsia="id-ID"/>
        </w:rPr>
        <w:t>authentic assesment</w:t>
      </w:r>
      <w:r w:rsidRPr="00C33CD2">
        <w:rPr>
          <w:rFonts w:ascii="Times New Roman" w:eastAsia="Times New Roman" w:hAnsi="Times New Roman" w:cs="Times New Roman"/>
          <w:sz w:val="24"/>
          <w:szCs w:val="24"/>
          <w:lang w:eastAsia="id-ID"/>
        </w:rPr>
        <w:t>) yang menilai kesiapan siswa, proses, dan hasil belajar secara utuh. Keterpaduan penilaian ketiga komponen tersebut akan menggambarkan kapasitas, gaya, dan perolehan belajar siswa atau bahkan mampu menghasilkan dampak instruksional (</w:t>
      </w:r>
      <w:r w:rsidRPr="00C33CD2">
        <w:rPr>
          <w:rFonts w:ascii="Times New Roman" w:eastAsia="Times New Roman" w:hAnsi="Times New Roman" w:cs="Times New Roman"/>
          <w:i/>
          <w:iCs/>
          <w:sz w:val="24"/>
          <w:szCs w:val="24"/>
          <w:lang w:eastAsia="id-ID"/>
        </w:rPr>
        <w:t>instructional effect</w:t>
      </w:r>
      <w:r w:rsidRPr="00C33CD2">
        <w:rPr>
          <w:rFonts w:ascii="Times New Roman" w:eastAsia="Times New Roman" w:hAnsi="Times New Roman" w:cs="Times New Roman"/>
          <w:sz w:val="24"/>
          <w:szCs w:val="24"/>
          <w:lang w:eastAsia="id-ID"/>
        </w:rPr>
        <w:t>) dan dampak pengiring (</w:t>
      </w:r>
      <w:r w:rsidRPr="00C33CD2">
        <w:rPr>
          <w:rFonts w:ascii="Times New Roman" w:eastAsia="Times New Roman" w:hAnsi="Times New Roman" w:cs="Times New Roman"/>
          <w:i/>
          <w:iCs/>
          <w:sz w:val="24"/>
          <w:szCs w:val="24"/>
          <w:lang w:eastAsia="id-ID"/>
        </w:rPr>
        <w:t>nurturant effect</w:t>
      </w:r>
      <w:r w:rsidRPr="00C33CD2">
        <w:rPr>
          <w:rFonts w:ascii="Times New Roman" w:eastAsia="Times New Roman" w:hAnsi="Times New Roman" w:cs="Times New Roman"/>
          <w:sz w:val="24"/>
          <w:szCs w:val="24"/>
          <w:lang w:eastAsia="id-ID"/>
        </w:rPr>
        <w:t>) dari pembelajaran.</w:t>
      </w:r>
      <w:r w:rsidR="00EA1198">
        <w:rPr>
          <w:rFonts w:ascii="Times New Roman" w:eastAsia="Times New Roman" w:hAnsi="Times New Roman" w:cs="Times New Roman"/>
          <w:sz w:val="24"/>
          <w:szCs w:val="24"/>
          <w:lang w:eastAsia="id-ID"/>
        </w:rPr>
        <w:t xml:space="preserve"> </w:t>
      </w:r>
      <w:r w:rsidRPr="00C33CD2">
        <w:rPr>
          <w:rFonts w:ascii="Times New Roman" w:eastAsia="Times New Roman" w:hAnsi="Times New Roman" w:cs="Times New Roman"/>
          <w:sz w:val="24"/>
          <w:szCs w:val="24"/>
          <w:lang w:eastAsia="id-ID"/>
        </w:rPr>
        <w:t xml:space="preserve">Penilaian merupakan suatu proses yang dilakukan melalui langkah-langkah perencanaan, penyusunan alat penilaian, pengumpulan informasi melalui sejumlah bukti yang menunjukkan pencapaian hasil belajar peserta didik, pengolahan, dan penggunaan informasi tentang hasil belajar peserta didik.  Dalam PAI, penilaian yang dilakukan adalah penilaian proses dan </w:t>
      </w:r>
      <w:r w:rsidRPr="00C33CD2">
        <w:rPr>
          <w:rFonts w:ascii="Times New Roman" w:eastAsia="Times New Roman" w:hAnsi="Times New Roman" w:cs="Times New Roman"/>
          <w:i/>
          <w:iCs/>
          <w:sz w:val="24"/>
          <w:szCs w:val="24"/>
          <w:lang w:eastAsia="id-ID"/>
        </w:rPr>
        <w:t>outcome</w:t>
      </w:r>
      <w:r w:rsidRPr="00C33CD2">
        <w:rPr>
          <w:rFonts w:ascii="Times New Roman" w:eastAsia="Times New Roman" w:hAnsi="Times New Roman" w:cs="Times New Roman"/>
          <w:sz w:val="24"/>
          <w:szCs w:val="24"/>
          <w:lang w:eastAsia="id-ID"/>
        </w:rPr>
        <w:t xml:space="preserve"> yang dilaksanakan melalui berbagai cara, baik penilaian aspek sikap, aspek pengetahuan maupun aspek keterampilan, misalnya Aspek Sikap (Observasi, Penilaian diri, Penilaian antar teman, jurnal). Aspek Pengetahuan (Tes Tulis, Observasi, Penugasan). Aspek Keterampilan (Unjuk Kerja, Proyek, Produk, Portofolio, Tertulis)</w:t>
      </w:r>
      <w:r w:rsidR="00EA1198">
        <w:rPr>
          <w:rStyle w:val="FootnoteReference"/>
          <w:rFonts w:ascii="Times New Roman" w:eastAsia="Times New Roman" w:hAnsi="Times New Roman" w:cs="Times New Roman"/>
          <w:sz w:val="24"/>
          <w:szCs w:val="24"/>
          <w:lang w:eastAsia="id-ID"/>
        </w:rPr>
        <w:footnoteReference w:id="39"/>
      </w:r>
    </w:p>
    <w:p w:rsidR="00EA1198" w:rsidRPr="00C33CD2" w:rsidRDefault="00EA1198" w:rsidP="00EA1198">
      <w:pPr>
        <w:spacing w:line="240" w:lineRule="auto"/>
        <w:ind w:firstLine="0"/>
        <w:rPr>
          <w:rFonts w:ascii="Times New Roman" w:eastAsia="Times New Roman" w:hAnsi="Times New Roman" w:cs="Times New Roman"/>
          <w:sz w:val="24"/>
          <w:szCs w:val="24"/>
          <w:lang w:eastAsia="id-ID"/>
        </w:rPr>
      </w:pPr>
    </w:p>
    <w:p w:rsidR="00EA1198" w:rsidRDefault="00EA1198" w:rsidP="00EA1198">
      <w:pPr>
        <w:ind w:firstLine="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pada penjelasan di</w:t>
      </w:r>
      <w:r w:rsidR="00CC2BE9">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atas maka dapat diuraikan sebagai berikut:</w:t>
      </w:r>
    </w:p>
    <w:p w:rsidR="005D2983" w:rsidRPr="00EA1198" w:rsidRDefault="005D2983" w:rsidP="00EA1198">
      <w:pPr>
        <w:pStyle w:val="ListParagraph"/>
        <w:numPr>
          <w:ilvl w:val="0"/>
          <w:numId w:val="20"/>
        </w:numPr>
        <w:rPr>
          <w:rFonts w:ascii="Times New Roman" w:eastAsia="Times New Roman" w:hAnsi="Times New Roman" w:cs="Times New Roman"/>
          <w:sz w:val="24"/>
          <w:szCs w:val="24"/>
          <w:lang w:eastAsia="id-ID"/>
        </w:rPr>
      </w:pPr>
      <w:r w:rsidRPr="00EA1198">
        <w:rPr>
          <w:rFonts w:ascii="Times New Roman" w:eastAsia="Times New Roman" w:hAnsi="Times New Roman" w:cs="Times New Roman"/>
          <w:sz w:val="24"/>
          <w:szCs w:val="24"/>
          <w:lang w:eastAsia="id-ID"/>
        </w:rPr>
        <w:t>Observasi</w:t>
      </w:r>
    </w:p>
    <w:p w:rsidR="00EA1198" w:rsidRPr="00CC2BE9" w:rsidRDefault="005D2983" w:rsidP="00CC2BE9">
      <w:pPr>
        <w:ind w:left="360" w:firstLine="0"/>
        <w:rPr>
          <w:rFonts w:ascii="Times New Roman" w:eastAsia="Times New Roman" w:hAnsi="Times New Roman" w:cs="Times New Roman"/>
          <w:sz w:val="24"/>
          <w:szCs w:val="24"/>
          <w:lang w:val="en-US" w:eastAsia="id-ID"/>
        </w:rPr>
      </w:pPr>
      <w:r w:rsidRPr="00C33CD2">
        <w:rPr>
          <w:rFonts w:ascii="Times New Roman" w:eastAsia="Times New Roman" w:hAnsi="Times New Roman" w:cs="Times New Roman"/>
          <w:sz w:val="24"/>
          <w:szCs w:val="24"/>
          <w:lang w:eastAsia="id-ID"/>
        </w:rPr>
        <w:t>Sikap dan perilaku keseharian peserta didik direkam melalui pengamatan dengan menggunakan format yang berisi sejumlah indikator perilaku yang diamati</w:t>
      </w:r>
    </w:p>
    <w:p w:rsidR="005D2983" w:rsidRPr="00EA1198" w:rsidRDefault="005D2983" w:rsidP="00EA1198">
      <w:pPr>
        <w:pStyle w:val="ListParagraph"/>
        <w:numPr>
          <w:ilvl w:val="0"/>
          <w:numId w:val="20"/>
        </w:numPr>
        <w:rPr>
          <w:rFonts w:ascii="Times New Roman" w:eastAsia="Times New Roman" w:hAnsi="Times New Roman" w:cs="Times New Roman"/>
          <w:sz w:val="24"/>
          <w:szCs w:val="24"/>
          <w:lang w:eastAsia="id-ID"/>
        </w:rPr>
      </w:pPr>
      <w:r w:rsidRPr="00EA1198">
        <w:rPr>
          <w:rFonts w:ascii="Times New Roman" w:eastAsia="Times New Roman" w:hAnsi="Times New Roman" w:cs="Times New Roman"/>
          <w:sz w:val="24"/>
          <w:szCs w:val="24"/>
          <w:lang w:eastAsia="id-ID"/>
        </w:rPr>
        <w:lastRenderedPageBreak/>
        <w:t>Penilaian diri (</w:t>
      </w:r>
      <w:r w:rsidRPr="00EA1198">
        <w:rPr>
          <w:rFonts w:ascii="Times New Roman" w:eastAsia="Times New Roman" w:hAnsi="Times New Roman" w:cs="Times New Roman"/>
          <w:i/>
          <w:iCs/>
          <w:sz w:val="24"/>
          <w:szCs w:val="24"/>
          <w:lang w:eastAsia="id-ID"/>
        </w:rPr>
        <w:t>self assessment</w:t>
      </w:r>
      <w:r w:rsidRPr="00EA1198">
        <w:rPr>
          <w:rFonts w:ascii="Times New Roman" w:eastAsia="Times New Roman" w:hAnsi="Times New Roman" w:cs="Times New Roman"/>
          <w:sz w:val="24"/>
          <w:szCs w:val="24"/>
          <w:lang w:eastAsia="id-ID"/>
        </w:rPr>
        <w:t>)</w:t>
      </w:r>
    </w:p>
    <w:p w:rsidR="005D2983" w:rsidRPr="00C33CD2" w:rsidRDefault="005D2983" w:rsidP="00EA1198">
      <w:pPr>
        <w:ind w:left="360" w:firstLine="0"/>
        <w:rPr>
          <w:rFonts w:ascii="Times New Roman" w:eastAsia="Times New Roman" w:hAnsi="Times New Roman" w:cs="Times New Roman"/>
          <w:sz w:val="24"/>
          <w:szCs w:val="24"/>
          <w:lang w:eastAsia="id-ID"/>
        </w:rPr>
      </w:pPr>
      <w:r w:rsidRPr="00C33CD2">
        <w:rPr>
          <w:rFonts w:ascii="Times New Roman" w:eastAsia="Times New Roman" w:hAnsi="Times New Roman" w:cs="Times New Roman"/>
          <w:sz w:val="24"/>
          <w:szCs w:val="24"/>
          <w:lang w:eastAsia="id-ID"/>
        </w:rPr>
        <w:t>Penilaian diri digunakan untuk memberikan penguatan (</w:t>
      </w:r>
      <w:r w:rsidRPr="00C33CD2">
        <w:rPr>
          <w:rFonts w:ascii="Times New Roman" w:eastAsia="Times New Roman" w:hAnsi="Times New Roman" w:cs="Times New Roman"/>
          <w:i/>
          <w:iCs/>
          <w:sz w:val="24"/>
          <w:szCs w:val="24"/>
          <w:lang w:eastAsia="id-ID"/>
        </w:rPr>
        <w:t>reinforcement</w:t>
      </w:r>
      <w:r w:rsidRPr="00C33CD2">
        <w:rPr>
          <w:rFonts w:ascii="Times New Roman" w:eastAsia="Times New Roman" w:hAnsi="Times New Roman" w:cs="Times New Roman"/>
          <w:sz w:val="24"/>
          <w:szCs w:val="24"/>
          <w:lang w:eastAsia="id-ID"/>
        </w:rPr>
        <w:t>) terhadap kemajuan proses belajar peserta didik.</w:t>
      </w:r>
    </w:p>
    <w:p w:rsidR="005D2983" w:rsidRPr="00EA1198" w:rsidRDefault="005D2983" w:rsidP="00EA1198">
      <w:pPr>
        <w:pStyle w:val="ListParagraph"/>
        <w:numPr>
          <w:ilvl w:val="0"/>
          <w:numId w:val="20"/>
        </w:numPr>
        <w:rPr>
          <w:rFonts w:ascii="Times New Roman" w:eastAsia="Times New Roman" w:hAnsi="Times New Roman" w:cs="Times New Roman"/>
          <w:sz w:val="24"/>
          <w:szCs w:val="24"/>
          <w:lang w:eastAsia="id-ID"/>
        </w:rPr>
      </w:pPr>
      <w:r w:rsidRPr="00EA1198">
        <w:rPr>
          <w:rFonts w:ascii="Times New Roman" w:eastAsia="Times New Roman" w:hAnsi="Times New Roman" w:cs="Times New Roman"/>
          <w:sz w:val="24"/>
          <w:szCs w:val="24"/>
          <w:lang w:eastAsia="id-ID"/>
        </w:rPr>
        <w:t>Penilaian teman sebaya (</w:t>
      </w:r>
      <w:r w:rsidRPr="00EA1198">
        <w:rPr>
          <w:rFonts w:ascii="Times New Roman" w:eastAsia="Times New Roman" w:hAnsi="Times New Roman" w:cs="Times New Roman"/>
          <w:i/>
          <w:iCs/>
          <w:sz w:val="24"/>
          <w:szCs w:val="24"/>
          <w:lang w:eastAsia="id-ID"/>
        </w:rPr>
        <w:t>peer assessment</w:t>
      </w:r>
      <w:r w:rsidRPr="00EA1198">
        <w:rPr>
          <w:rFonts w:ascii="Times New Roman" w:eastAsia="Times New Roman" w:hAnsi="Times New Roman" w:cs="Times New Roman"/>
          <w:sz w:val="24"/>
          <w:szCs w:val="24"/>
          <w:lang w:eastAsia="id-ID"/>
        </w:rPr>
        <w:t>)</w:t>
      </w:r>
    </w:p>
    <w:p w:rsidR="005D2983" w:rsidRPr="00C33CD2" w:rsidRDefault="005D2983" w:rsidP="00EA1198">
      <w:pPr>
        <w:ind w:left="360" w:firstLine="0"/>
        <w:rPr>
          <w:rFonts w:ascii="Times New Roman" w:eastAsia="Times New Roman" w:hAnsi="Times New Roman" w:cs="Times New Roman"/>
          <w:sz w:val="24"/>
          <w:szCs w:val="24"/>
          <w:lang w:eastAsia="id-ID"/>
        </w:rPr>
      </w:pPr>
      <w:r w:rsidRPr="00C33CD2">
        <w:rPr>
          <w:rFonts w:ascii="Times New Roman" w:eastAsia="Times New Roman" w:hAnsi="Times New Roman" w:cs="Times New Roman"/>
          <w:sz w:val="24"/>
          <w:szCs w:val="24"/>
          <w:lang w:eastAsia="id-ID"/>
        </w:rPr>
        <w:t>Penilaian teman sebaya atau antarpeserta didik merupakan teknik penilaian dengan cara meminta peserta didik untuk saling menilai terkait dengan pencapaian kompetensi.</w:t>
      </w:r>
    </w:p>
    <w:p w:rsidR="005D2983" w:rsidRPr="00EA1198" w:rsidRDefault="005D2983" w:rsidP="00EA1198">
      <w:pPr>
        <w:pStyle w:val="ListParagraph"/>
        <w:numPr>
          <w:ilvl w:val="0"/>
          <w:numId w:val="20"/>
        </w:numPr>
        <w:rPr>
          <w:rFonts w:ascii="Times New Roman" w:eastAsia="Times New Roman" w:hAnsi="Times New Roman" w:cs="Times New Roman"/>
          <w:sz w:val="24"/>
          <w:szCs w:val="24"/>
          <w:lang w:eastAsia="id-ID"/>
        </w:rPr>
      </w:pPr>
      <w:r w:rsidRPr="00EA1198">
        <w:rPr>
          <w:rFonts w:ascii="Times New Roman" w:eastAsia="Times New Roman" w:hAnsi="Times New Roman" w:cs="Times New Roman"/>
          <w:sz w:val="24"/>
          <w:szCs w:val="24"/>
          <w:lang w:eastAsia="id-ID"/>
        </w:rPr>
        <w:t>Penilaian jurnal (</w:t>
      </w:r>
      <w:r w:rsidRPr="00EA1198">
        <w:rPr>
          <w:rFonts w:ascii="Times New Roman" w:eastAsia="Times New Roman" w:hAnsi="Times New Roman" w:cs="Times New Roman"/>
          <w:i/>
          <w:iCs/>
          <w:sz w:val="24"/>
          <w:szCs w:val="24"/>
          <w:lang w:eastAsia="id-ID"/>
        </w:rPr>
        <w:t>anecdotal record</w:t>
      </w:r>
      <w:r w:rsidRPr="00EA1198">
        <w:rPr>
          <w:rFonts w:ascii="Times New Roman" w:eastAsia="Times New Roman" w:hAnsi="Times New Roman" w:cs="Times New Roman"/>
          <w:sz w:val="24"/>
          <w:szCs w:val="24"/>
          <w:lang w:eastAsia="id-ID"/>
        </w:rPr>
        <w:t>)</w:t>
      </w:r>
    </w:p>
    <w:p w:rsidR="005D2983" w:rsidRPr="00C33CD2" w:rsidRDefault="005D2983" w:rsidP="00EA1198">
      <w:pPr>
        <w:ind w:left="360" w:firstLine="0"/>
        <w:rPr>
          <w:rFonts w:ascii="Times New Roman" w:eastAsia="Times New Roman" w:hAnsi="Times New Roman" w:cs="Times New Roman"/>
          <w:sz w:val="24"/>
          <w:szCs w:val="24"/>
          <w:lang w:eastAsia="id-ID"/>
        </w:rPr>
      </w:pPr>
      <w:r w:rsidRPr="00C33CD2">
        <w:rPr>
          <w:rFonts w:ascii="Times New Roman" w:eastAsia="Times New Roman" w:hAnsi="Times New Roman" w:cs="Times New Roman"/>
          <w:sz w:val="24"/>
          <w:szCs w:val="24"/>
          <w:lang w:eastAsia="id-ID"/>
        </w:rPr>
        <w:t>Jurnal merupakan kumpulan rekaman catatan guru dan/atau tenaga kependidikan di lingkungan sekolah tentang sikap dan perilaku positif atau negatif, selama dan di luar proses pembelajaran mata pelajaran.</w:t>
      </w:r>
    </w:p>
    <w:p w:rsidR="005D2983" w:rsidRPr="00EA1198" w:rsidRDefault="005D2983" w:rsidP="00EA1198">
      <w:pPr>
        <w:pStyle w:val="ListParagraph"/>
        <w:numPr>
          <w:ilvl w:val="0"/>
          <w:numId w:val="20"/>
        </w:numPr>
        <w:rPr>
          <w:rFonts w:ascii="Times New Roman" w:eastAsia="Times New Roman" w:hAnsi="Times New Roman" w:cs="Times New Roman"/>
          <w:sz w:val="24"/>
          <w:szCs w:val="24"/>
          <w:lang w:eastAsia="id-ID"/>
        </w:rPr>
      </w:pPr>
      <w:r w:rsidRPr="00EA1198">
        <w:rPr>
          <w:rFonts w:ascii="Times New Roman" w:eastAsia="Times New Roman" w:hAnsi="Times New Roman" w:cs="Times New Roman"/>
          <w:sz w:val="24"/>
          <w:szCs w:val="24"/>
          <w:lang w:eastAsia="id-ID"/>
        </w:rPr>
        <w:t>Penilaian Unjuk Kerja</w:t>
      </w:r>
    </w:p>
    <w:p w:rsidR="005D2983" w:rsidRPr="00C33CD2" w:rsidRDefault="005D2983" w:rsidP="00EA1198">
      <w:pPr>
        <w:ind w:left="360" w:firstLine="0"/>
        <w:rPr>
          <w:rFonts w:ascii="Times New Roman" w:eastAsia="Times New Roman" w:hAnsi="Times New Roman" w:cs="Times New Roman"/>
          <w:sz w:val="24"/>
          <w:szCs w:val="24"/>
          <w:lang w:eastAsia="id-ID"/>
        </w:rPr>
      </w:pPr>
      <w:r w:rsidRPr="00C33CD2">
        <w:rPr>
          <w:rFonts w:ascii="Times New Roman" w:eastAsia="Times New Roman" w:hAnsi="Times New Roman" w:cs="Times New Roman"/>
          <w:sz w:val="24"/>
          <w:szCs w:val="24"/>
          <w:lang w:eastAsia="id-ID"/>
        </w:rPr>
        <w:t>Penilaian unjuk kerja  merupakan penilaian yang dilakukan dengan mengamati  kegiatan peserta didik dalam melakukan sesuatu. Penilaian ini cocok digunakan untuk menilai ketercapaian kompetensi yang menuntut peserta didik melakukan tugas tertentu seperti: Praktik salat, baca al-Qu’ran, presentasi, diskusi, bermain peran, dll.</w:t>
      </w:r>
    </w:p>
    <w:p w:rsidR="005D2983" w:rsidRPr="00EA1198" w:rsidRDefault="005D2983" w:rsidP="00EA1198">
      <w:pPr>
        <w:pStyle w:val="ListParagraph"/>
        <w:numPr>
          <w:ilvl w:val="0"/>
          <w:numId w:val="20"/>
        </w:numPr>
        <w:rPr>
          <w:rFonts w:ascii="Times New Roman" w:eastAsia="Times New Roman" w:hAnsi="Times New Roman" w:cs="Times New Roman"/>
          <w:sz w:val="24"/>
          <w:szCs w:val="24"/>
          <w:lang w:eastAsia="id-ID"/>
        </w:rPr>
      </w:pPr>
      <w:r w:rsidRPr="00EA1198">
        <w:rPr>
          <w:rFonts w:ascii="Times New Roman" w:eastAsia="Times New Roman" w:hAnsi="Times New Roman" w:cs="Times New Roman"/>
          <w:sz w:val="24"/>
          <w:szCs w:val="24"/>
          <w:lang w:eastAsia="id-ID"/>
        </w:rPr>
        <w:t>Penilaian Tertulis</w:t>
      </w:r>
    </w:p>
    <w:p w:rsidR="005D2983" w:rsidRPr="00C33CD2" w:rsidRDefault="005D2983" w:rsidP="00EA1198">
      <w:pPr>
        <w:ind w:left="360" w:firstLine="0"/>
        <w:rPr>
          <w:rFonts w:ascii="Times New Roman" w:eastAsia="Times New Roman" w:hAnsi="Times New Roman" w:cs="Times New Roman"/>
          <w:sz w:val="24"/>
          <w:szCs w:val="24"/>
          <w:lang w:eastAsia="id-ID"/>
        </w:rPr>
      </w:pPr>
      <w:r w:rsidRPr="00C33CD2">
        <w:rPr>
          <w:rFonts w:ascii="Times New Roman" w:eastAsia="Times New Roman" w:hAnsi="Times New Roman" w:cs="Times New Roman"/>
          <w:sz w:val="24"/>
          <w:szCs w:val="24"/>
          <w:lang w:eastAsia="id-ID"/>
        </w:rPr>
        <w:t xml:space="preserve">Penilaian secara tertulis dilakukan dengan tes tertulis. Tes Tertulis merupakan tes dimana soal dan jawaban yang diberikan kepada peserta didik dalam bentuk tulisan. Dalam menjawab soal peserta didik tidak selalu merespon dalam bentuk </w:t>
      </w:r>
      <w:r w:rsidRPr="00C33CD2">
        <w:rPr>
          <w:rFonts w:ascii="Times New Roman" w:eastAsia="Times New Roman" w:hAnsi="Times New Roman" w:cs="Times New Roman"/>
          <w:sz w:val="24"/>
          <w:szCs w:val="24"/>
          <w:lang w:eastAsia="id-ID"/>
        </w:rPr>
        <w:lastRenderedPageBreak/>
        <w:t>menulis jawaban tetapi dapat juga dalam bentuk yang lain seperti memberi tanda, mewarnai, menggambar dan lain sebagainya.</w:t>
      </w:r>
    </w:p>
    <w:p w:rsidR="005D2983" w:rsidRPr="00EA1198" w:rsidRDefault="005D2983" w:rsidP="00EA1198">
      <w:pPr>
        <w:pStyle w:val="ListParagraph"/>
        <w:numPr>
          <w:ilvl w:val="0"/>
          <w:numId w:val="20"/>
        </w:numPr>
        <w:rPr>
          <w:rFonts w:ascii="Times New Roman" w:eastAsia="Times New Roman" w:hAnsi="Times New Roman" w:cs="Times New Roman"/>
          <w:sz w:val="24"/>
          <w:szCs w:val="24"/>
          <w:lang w:eastAsia="id-ID"/>
        </w:rPr>
      </w:pPr>
      <w:r w:rsidRPr="00EA1198">
        <w:rPr>
          <w:rFonts w:ascii="Times New Roman" w:eastAsia="Times New Roman" w:hAnsi="Times New Roman" w:cs="Times New Roman"/>
          <w:sz w:val="24"/>
          <w:szCs w:val="24"/>
          <w:lang w:eastAsia="id-ID"/>
        </w:rPr>
        <w:t>Penilaian Projek</w:t>
      </w:r>
    </w:p>
    <w:p w:rsidR="005D2983" w:rsidRPr="00C33CD2" w:rsidRDefault="005D2983" w:rsidP="00EA1198">
      <w:pPr>
        <w:ind w:left="360" w:firstLine="0"/>
        <w:rPr>
          <w:rFonts w:ascii="Times New Roman" w:eastAsia="Times New Roman" w:hAnsi="Times New Roman" w:cs="Times New Roman"/>
          <w:sz w:val="24"/>
          <w:szCs w:val="24"/>
          <w:lang w:eastAsia="id-ID"/>
        </w:rPr>
      </w:pPr>
      <w:r w:rsidRPr="00C33CD2">
        <w:rPr>
          <w:rFonts w:ascii="Times New Roman" w:eastAsia="Times New Roman" w:hAnsi="Times New Roman" w:cs="Times New Roman"/>
          <w:sz w:val="24"/>
          <w:szCs w:val="24"/>
          <w:lang w:eastAsia="id-ID"/>
        </w:rPr>
        <w:t>Penilaian projek merupakan kegiatan penilaian terhadap suatu tugas yang harus diselesaikan dalam periode/waktu tertentu. Tugas tersebut berupa suatu investigasi sejak dari perencanaan, pengumpulan data, pengorganisasian, pengolahan dan penyajian data.</w:t>
      </w:r>
    </w:p>
    <w:p w:rsidR="005D2983" w:rsidRPr="00EA1198" w:rsidRDefault="005D2983" w:rsidP="00EA1198">
      <w:pPr>
        <w:pStyle w:val="ListParagraph"/>
        <w:numPr>
          <w:ilvl w:val="0"/>
          <w:numId w:val="20"/>
        </w:numPr>
        <w:rPr>
          <w:rFonts w:ascii="Times New Roman" w:eastAsia="Times New Roman" w:hAnsi="Times New Roman" w:cs="Times New Roman"/>
          <w:sz w:val="24"/>
          <w:szCs w:val="24"/>
          <w:lang w:eastAsia="id-ID"/>
        </w:rPr>
      </w:pPr>
      <w:r w:rsidRPr="00EA1198">
        <w:rPr>
          <w:rFonts w:ascii="Times New Roman" w:eastAsia="Times New Roman" w:hAnsi="Times New Roman" w:cs="Times New Roman"/>
          <w:sz w:val="24"/>
          <w:szCs w:val="24"/>
          <w:lang w:eastAsia="id-ID"/>
        </w:rPr>
        <w:t>Penilaian Produk</w:t>
      </w:r>
    </w:p>
    <w:p w:rsidR="005D2983" w:rsidRPr="00C33CD2" w:rsidRDefault="005D2983" w:rsidP="00EA1198">
      <w:pPr>
        <w:ind w:left="360" w:firstLine="0"/>
        <w:rPr>
          <w:rFonts w:ascii="Times New Roman" w:eastAsia="Times New Roman" w:hAnsi="Times New Roman" w:cs="Times New Roman"/>
          <w:sz w:val="24"/>
          <w:szCs w:val="24"/>
          <w:lang w:eastAsia="id-ID"/>
        </w:rPr>
      </w:pPr>
      <w:r w:rsidRPr="00C33CD2">
        <w:rPr>
          <w:rFonts w:ascii="Times New Roman" w:eastAsia="Times New Roman" w:hAnsi="Times New Roman" w:cs="Times New Roman"/>
          <w:sz w:val="24"/>
          <w:szCs w:val="24"/>
          <w:lang w:eastAsia="id-ID"/>
        </w:rPr>
        <w:t>Penilaian produk adalah penilaian terhadap proses pembuatan dan kualitas suatu produk.  Penilaian produk meliputi penilaian kemampuan peserta didik membuat produk-produk teknologi dan seni, seperti hasil karya seni kaligrafi Arab dan lain sebagainya.</w:t>
      </w:r>
    </w:p>
    <w:p w:rsidR="005D2983" w:rsidRPr="00EA1198" w:rsidRDefault="005D2983" w:rsidP="00EA1198">
      <w:pPr>
        <w:pStyle w:val="ListParagraph"/>
        <w:numPr>
          <w:ilvl w:val="0"/>
          <w:numId w:val="20"/>
        </w:numPr>
        <w:rPr>
          <w:rFonts w:ascii="Times New Roman" w:eastAsia="Times New Roman" w:hAnsi="Times New Roman" w:cs="Times New Roman"/>
          <w:sz w:val="24"/>
          <w:szCs w:val="24"/>
          <w:lang w:eastAsia="id-ID"/>
        </w:rPr>
      </w:pPr>
      <w:r w:rsidRPr="00EA1198">
        <w:rPr>
          <w:rFonts w:ascii="Times New Roman" w:eastAsia="Times New Roman" w:hAnsi="Times New Roman" w:cs="Times New Roman"/>
          <w:sz w:val="24"/>
          <w:szCs w:val="24"/>
          <w:lang w:eastAsia="id-ID"/>
        </w:rPr>
        <w:t>Penilaian Portofolio</w:t>
      </w:r>
    </w:p>
    <w:p w:rsidR="00822E97" w:rsidRPr="005D2983" w:rsidRDefault="005D2983" w:rsidP="00EA1198">
      <w:pPr>
        <w:ind w:left="360" w:firstLine="360"/>
        <w:rPr>
          <w:rFonts w:ascii="Times New Roman" w:eastAsia="Times New Roman" w:hAnsi="Times New Roman" w:cs="Times New Roman"/>
          <w:sz w:val="24"/>
          <w:szCs w:val="24"/>
          <w:lang w:eastAsia="id-ID"/>
        </w:rPr>
      </w:pPr>
      <w:r w:rsidRPr="00C33CD2">
        <w:rPr>
          <w:rFonts w:ascii="Times New Roman" w:eastAsia="Times New Roman" w:hAnsi="Times New Roman" w:cs="Times New Roman"/>
          <w:sz w:val="24"/>
          <w:szCs w:val="24"/>
          <w:lang w:eastAsia="id-ID"/>
        </w:rPr>
        <w:t>Penilaian portofolio merupakan penilaian berkelanjutan yang didasarkan pada kumpulan informasi yang menunjukkan perkembangan kemampuan peserta didik dalam satu periode tertentu. Misalnya: seni kaligrafi Arab, resensi buku/literatur, laporan kerja individu atau kelompok, dan lain sebagainya.</w:t>
      </w:r>
    </w:p>
    <w:sectPr w:rsidR="00822E97" w:rsidRPr="005D2983" w:rsidSect="00D97E46">
      <w:headerReference w:type="default" r:id="rId10"/>
      <w:footerReference w:type="default" r:id="rId11"/>
      <w:pgSz w:w="12240" w:h="15840" w:code="1"/>
      <w:pgMar w:top="2268" w:right="1701" w:bottom="1701" w:left="2268" w:header="708" w:footer="708"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7BA" w:rsidRDefault="00C377BA" w:rsidP="00796BE1">
      <w:pPr>
        <w:pStyle w:val="ListParagraph"/>
        <w:spacing w:line="240" w:lineRule="auto"/>
      </w:pPr>
      <w:r>
        <w:separator/>
      </w:r>
    </w:p>
  </w:endnote>
  <w:endnote w:type="continuationSeparator" w:id="1">
    <w:p w:rsidR="00C377BA" w:rsidRDefault="00C377BA" w:rsidP="00796BE1">
      <w:pPr>
        <w:pStyle w:val="ListParagraph"/>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832" w:rsidRPr="00D46EAF" w:rsidRDefault="00D77832">
    <w:pPr>
      <w:pStyle w:val="Footer"/>
      <w:jc w:val="center"/>
      <w:rPr>
        <w:lang w:val="en-US"/>
      </w:rPr>
    </w:pPr>
  </w:p>
  <w:p w:rsidR="00793577" w:rsidRDefault="00793577" w:rsidP="009301E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7BA" w:rsidRDefault="00C377BA" w:rsidP="00796BE1">
      <w:pPr>
        <w:pStyle w:val="ListParagraph"/>
        <w:spacing w:line="240" w:lineRule="auto"/>
      </w:pPr>
      <w:r>
        <w:separator/>
      </w:r>
    </w:p>
  </w:footnote>
  <w:footnote w:type="continuationSeparator" w:id="1">
    <w:p w:rsidR="00C377BA" w:rsidRDefault="00C377BA" w:rsidP="00796BE1">
      <w:pPr>
        <w:pStyle w:val="ListParagraph"/>
        <w:spacing w:line="240" w:lineRule="auto"/>
      </w:pPr>
      <w:r>
        <w:continuationSeparator/>
      </w:r>
    </w:p>
  </w:footnote>
  <w:footnote w:id="2">
    <w:p w:rsidR="00796BE1" w:rsidRPr="00DF5105" w:rsidRDefault="00796BE1" w:rsidP="00796BE1">
      <w:pPr>
        <w:pStyle w:val="FootnoteText"/>
        <w:ind w:firstLine="720"/>
        <w:rPr>
          <w:rFonts w:ascii="Times New Roman" w:hAnsi="Times New Roman" w:cs="Times New Roman"/>
        </w:rPr>
      </w:pPr>
      <w:r w:rsidRPr="00DF5105">
        <w:rPr>
          <w:rStyle w:val="FootnoteReference"/>
          <w:rFonts w:ascii="Times New Roman" w:hAnsi="Times New Roman" w:cs="Times New Roman"/>
        </w:rPr>
        <w:footnoteRef/>
      </w:r>
      <w:r w:rsidRPr="00DF5105">
        <w:rPr>
          <w:rFonts w:ascii="Times New Roman" w:hAnsi="Times New Roman" w:cs="Times New Roman"/>
        </w:rPr>
        <w:t xml:space="preserve"> </w:t>
      </w:r>
      <w:r w:rsidRPr="00DF5105">
        <w:rPr>
          <w:rFonts w:ascii="Times New Roman" w:eastAsia="Times New Roman" w:hAnsi="Times New Roman" w:cs="Times New Roman"/>
        </w:rPr>
        <w:t xml:space="preserve">Sardiman A. M. </w:t>
      </w:r>
      <w:r w:rsidRPr="00DF5105">
        <w:rPr>
          <w:rFonts w:ascii="Times New Roman" w:hAnsi="Times New Roman" w:cs="Times New Roman"/>
          <w:i/>
          <w:iCs/>
        </w:rPr>
        <w:t>Interaksi Dan Motivasi Belajar Mengajar</w:t>
      </w:r>
      <w:r w:rsidRPr="00DF5105">
        <w:rPr>
          <w:rFonts w:ascii="Times New Roman" w:hAnsi="Times New Roman" w:cs="Times New Roman"/>
        </w:rPr>
        <w:t>. (Jakarta, Rajawali. 2009). h. 33</w:t>
      </w:r>
    </w:p>
  </w:footnote>
  <w:footnote w:id="3">
    <w:p w:rsidR="00796BE1" w:rsidRPr="00DF5105" w:rsidRDefault="00796BE1" w:rsidP="00796BE1">
      <w:pPr>
        <w:pStyle w:val="FootnoteText"/>
        <w:ind w:firstLine="720"/>
        <w:rPr>
          <w:rFonts w:ascii="Times New Roman" w:hAnsi="Times New Roman" w:cs="Times New Roman"/>
        </w:rPr>
      </w:pPr>
      <w:r w:rsidRPr="00DF5105">
        <w:rPr>
          <w:rStyle w:val="FootnoteReference"/>
          <w:rFonts w:ascii="Times New Roman" w:hAnsi="Times New Roman" w:cs="Times New Roman"/>
        </w:rPr>
        <w:footnoteRef/>
      </w:r>
      <w:r w:rsidRPr="00DF5105">
        <w:rPr>
          <w:rFonts w:ascii="Times New Roman" w:hAnsi="Times New Roman" w:cs="Times New Roman"/>
        </w:rPr>
        <w:t xml:space="preserve"> Dimyati dan Mujiono, </w:t>
      </w:r>
      <w:r w:rsidRPr="00DF5105">
        <w:rPr>
          <w:rFonts w:ascii="Times New Roman" w:hAnsi="Times New Roman" w:cs="Times New Roman"/>
          <w:i/>
          <w:iCs/>
        </w:rPr>
        <w:t>Proses Belajar Mengajar</w:t>
      </w:r>
      <w:r w:rsidRPr="00DF5105">
        <w:rPr>
          <w:rFonts w:ascii="Times New Roman" w:hAnsi="Times New Roman" w:cs="Times New Roman"/>
        </w:rPr>
        <w:t>. (Bandung, Tarsito. 2011). h. 33</w:t>
      </w:r>
    </w:p>
  </w:footnote>
  <w:footnote w:id="4">
    <w:p w:rsidR="00796BE1" w:rsidRPr="00DF5105" w:rsidRDefault="00796BE1" w:rsidP="00796BE1">
      <w:pPr>
        <w:pStyle w:val="FootnoteText"/>
        <w:ind w:firstLine="720"/>
        <w:rPr>
          <w:rFonts w:ascii="Times New Roman" w:hAnsi="Times New Roman" w:cs="Times New Roman"/>
        </w:rPr>
      </w:pPr>
      <w:r w:rsidRPr="00DF5105">
        <w:rPr>
          <w:rStyle w:val="FootnoteReference"/>
          <w:rFonts w:ascii="Times New Roman" w:hAnsi="Times New Roman" w:cs="Times New Roman"/>
        </w:rPr>
        <w:footnoteRef/>
      </w:r>
      <w:r w:rsidRPr="00DF5105">
        <w:rPr>
          <w:rFonts w:ascii="Times New Roman" w:hAnsi="Times New Roman" w:cs="Times New Roman"/>
        </w:rPr>
        <w:t xml:space="preserve">  </w:t>
      </w:r>
      <w:r w:rsidRPr="00DF5105">
        <w:rPr>
          <w:rFonts w:ascii="Times New Roman" w:hAnsi="Times New Roman" w:cs="Times New Roman"/>
          <w:i/>
        </w:rPr>
        <w:t>Ibid</w:t>
      </w:r>
      <w:r w:rsidRPr="00DF5105">
        <w:rPr>
          <w:rFonts w:ascii="Times New Roman" w:hAnsi="Times New Roman" w:cs="Times New Roman"/>
        </w:rPr>
        <w:t>. h.33</w:t>
      </w:r>
      <w:r w:rsidRPr="00DF5105">
        <w:rPr>
          <w:rFonts w:ascii="Times New Roman" w:hAnsi="Times New Roman" w:cs="Times New Roman"/>
        </w:rPr>
        <w:tab/>
      </w:r>
    </w:p>
  </w:footnote>
  <w:footnote w:id="5">
    <w:p w:rsidR="00796BE1" w:rsidRPr="005372B9" w:rsidRDefault="00796BE1" w:rsidP="00796BE1">
      <w:pPr>
        <w:pStyle w:val="FootnoteText"/>
        <w:ind w:firstLine="720"/>
        <w:rPr>
          <w:rFonts w:ascii="Times New Roman" w:hAnsi="Times New Roman" w:cs="Times New Roman"/>
        </w:rPr>
      </w:pPr>
      <w:r w:rsidRPr="005372B9">
        <w:rPr>
          <w:rStyle w:val="FootnoteReference"/>
          <w:rFonts w:ascii="Times New Roman" w:hAnsi="Times New Roman" w:cs="Times New Roman"/>
        </w:rPr>
        <w:footnoteRef/>
      </w:r>
      <w:r w:rsidRPr="005372B9">
        <w:rPr>
          <w:rFonts w:ascii="Times New Roman" w:hAnsi="Times New Roman" w:cs="Times New Roman"/>
        </w:rPr>
        <w:t xml:space="preserve"> </w:t>
      </w:r>
      <w:r w:rsidRPr="005372B9">
        <w:rPr>
          <w:rFonts w:ascii="Times New Roman" w:hAnsi="Times New Roman" w:cs="Times New Roman"/>
          <w:i/>
        </w:rPr>
        <w:t>Ibid</w:t>
      </w:r>
      <w:r w:rsidRPr="005372B9">
        <w:rPr>
          <w:rFonts w:ascii="Times New Roman" w:hAnsi="Times New Roman" w:cs="Times New Roman"/>
        </w:rPr>
        <w:t>. h. 35</w:t>
      </w:r>
    </w:p>
  </w:footnote>
  <w:footnote w:id="6">
    <w:p w:rsidR="005372B9" w:rsidRDefault="005372B9" w:rsidP="005372B9">
      <w:pPr>
        <w:pStyle w:val="FootnoteText"/>
        <w:ind w:firstLine="720"/>
      </w:pPr>
      <w:r w:rsidRPr="005372B9">
        <w:rPr>
          <w:rStyle w:val="FootnoteReference"/>
          <w:rFonts w:ascii="Times New Roman" w:hAnsi="Times New Roman" w:cs="Times New Roman"/>
        </w:rPr>
        <w:footnoteRef/>
      </w:r>
      <w:r w:rsidRPr="005372B9">
        <w:rPr>
          <w:rFonts w:ascii="Times New Roman" w:hAnsi="Times New Roman" w:cs="Times New Roman"/>
        </w:rPr>
        <w:t xml:space="preserve"> </w:t>
      </w:r>
      <w:r w:rsidR="0089591C">
        <w:rPr>
          <w:rFonts w:ascii="Times New Roman" w:hAnsi="Times New Roman" w:cs="Times New Roman"/>
        </w:rPr>
        <w:t xml:space="preserve">Dr. Muhammad Faiz Almath. </w:t>
      </w:r>
      <w:r w:rsidRPr="0089591C">
        <w:rPr>
          <w:rFonts w:ascii="Times New Roman" w:hAnsi="Times New Roman" w:cs="Times New Roman"/>
          <w:i/>
        </w:rPr>
        <w:t>1100 Hadits Terpilih (Sinar Ajaran Muhammad)</w:t>
      </w:r>
      <w:r w:rsidR="00541BF4">
        <w:rPr>
          <w:rFonts w:ascii="Times New Roman" w:hAnsi="Times New Roman" w:cs="Times New Roman"/>
          <w:i/>
        </w:rPr>
        <w:t>.</w:t>
      </w:r>
      <w:r w:rsidR="0089591C">
        <w:rPr>
          <w:rFonts w:ascii="Times New Roman" w:hAnsi="Times New Roman" w:cs="Times New Roman"/>
        </w:rPr>
        <w:t xml:space="preserve"> (Jakarta. </w:t>
      </w:r>
      <w:r w:rsidRPr="005372B9">
        <w:rPr>
          <w:rFonts w:ascii="Times New Roman" w:hAnsi="Times New Roman" w:cs="Times New Roman"/>
        </w:rPr>
        <w:t>Gema Insani Press</w:t>
      </w:r>
      <w:r w:rsidR="0089591C">
        <w:rPr>
          <w:rFonts w:ascii="Times New Roman" w:hAnsi="Times New Roman" w:cs="Times New Roman"/>
        </w:rPr>
        <w:t>. 1997). h. 6</w:t>
      </w:r>
    </w:p>
  </w:footnote>
  <w:footnote w:id="7">
    <w:p w:rsidR="00796BE1" w:rsidRPr="00DF5105" w:rsidRDefault="00796BE1" w:rsidP="00796BE1">
      <w:pPr>
        <w:pStyle w:val="FootnoteText"/>
        <w:ind w:firstLine="720"/>
        <w:rPr>
          <w:rFonts w:ascii="Times New Roman" w:hAnsi="Times New Roman" w:cs="Times New Roman"/>
        </w:rPr>
      </w:pPr>
      <w:r w:rsidRPr="00DF5105">
        <w:rPr>
          <w:rStyle w:val="FootnoteReference"/>
          <w:rFonts w:ascii="Times New Roman" w:hAnsi="Times New Roman" w:cs="Times New Roman"/>
        </w:rPr>
        <w:footnoteRef/>
      </w:r>
      <w:r w:rsidRPr="00DF5105">
        <w:rPr>
          <w:rFonts w:ascii="Times New Roman" w:hAnsi="Times New Roman" w:cs="Times New Roman"/>
        </w:rPr>
        <w:t xml:space="preserve"> Nasution S, </w:t>
      </w:r>
      <w:r w:rsidRPr="00DF5105">
        <w:rPr>
          <w:rFonts w:ascii="Times New Roman" w:hAnsi="Times New Roman" w:cs="Times New Roman"/>
          <w:i/>
          <w:iCs/>
        </w:rPr>
        <w:t>Dedaktif Asas-asas Mengajar</w:t>
      </w:r>
      <w:r w:rsidRPr="00DF5105">
        <w:rPr>
          <w:rFonts w:ascii="Times New Roman" w:hAnsi="Times New Roman" w:cs="Times New Roman"/>
        </w:rPr>
        <w:t>, (Bandung, Jemmars. 2007) h. 22</w:t>
      </w:r>
    </w:p>
  </w:footnote>
  <w:footnote w:id="8">
    <w:p w:rsidR="00796BE1" w:rsidRPr="00DF5105" w:rsidRDefault="00796BE1" w:rsidP="00796BE1">
      <w:pPr>
        <w:pStyle w:val="FootnoteText"/>
        <w:ind w:firstLine="720"/>
        <w:rPr>
          <w:rFonts w:ascii="Times New Roman" w:hAnsi="Times New Roman" w:cs="Times New Roman"/>
        </w:rPr>
      </w:pPr>
      <w:r w:rsidRPr="00DF5105">
        <w:rPr>
          <w:rStyle w:val="FootnoteReference"/>
          <w:rFonts w:ascii="Times New Roman" w:hAnsi="Times New Roman" w:cs="Times New Roman"/>
        </w:rPr>
        <w:footnoteRef/>
      </w:r>
      <w:r w:rsidRPr="00DF5105">
        <w:rPr>
          <w:rFonts w:ascii="Times New Roman" w:hAnsi="Times New Roman" w:cs="Times New Roman"/>
        </w:rPr>
        <w:t xml:space="preserve"> </w:t>
      </w:r>
      <w:r w:rsidRPr="00DF5105">
        <w:rPr>
          <w:rFonts w:ascii="Times New Roman" w:hAnsi="Times New Roman" w:cs="Times New Roman"/>
          <w:i/>
        </w:rPr>
        <w:t>Ibid.</w:t>
      </w:r>
      <w:r w:rsidRPr="00DF5105">
        <w:rPr>
          <w:rFonts w:ascii="Times New Roman" w:hAnsi="Times New Roman" w:cs="Times New Roman"/>
        </w:rPr>
        <w:t xml:space="preserve"> h.23</w:t>
      </w:r>
    </w:p>
  </w:footnote>
  <w:footnote w:id="9">
    <w:p w:rsidR="00796BE1" w:rsidRPr="00DF5105" w:rsidRDefault="00796BE1" w:rsidP="00796BE1">
      <w:pPr>
        <w:pStyle w:val="FootnoteText"/>
        <w:ind w:firstLine="720"/>
        <w:rPr>
          <w:rFonts w:ascii="Times New Roman" w:hAnsi="Times New Roman" w:cs="Times New Roman"/>
        </w:rPr>
      </w:pPr>
      <w:r w:rsidRPr="00DF5105">
        <w:rPr>
          <w:rStyle w:val="FootnoteReference"/>
          <w:rFonts w:ascii="Times New Roman" w:hAnsi="Times New Roman" w:cs="Times New Roman"/>
        </w:rPr>
        <w:footnoteRef/>
      </w:r>
      <w:r w:rsidRPr="00DF5105">
        <w:rPr>
          <w:rFonts w:ascii="Times New Roman" w:hAnsi="Times New Roman" w:cs="Times New Roman"/>
        </w:rPr>
        <w:t xml:space="preserve"> </w:t>
      </w:r>
      <w:r w:rsidRPr="00DF5105">
        <w:rPr>
          <w:rFonts w:ascii="Times New Roman" w:eastAsia="Times New Roman" w:hAnsi="Times New Roman" w:cs="Times New Roman"/>
        </w:rPr>
        <w:t xml:space="preserve">Hasbullah,  </w:t>
      </w:r>
      <w:r w:rsidRPr="00DF5105">
        <w:rPr>
          <w:rFonts w:ascii="Times New Roman" w:hAnsi="Times New Roman" w:cs="Times New Roman"/>
          <w:i/>
          <w:iCs/>
        </w:rPr>
        <w:t>Motivasi</w:t>
      </w:r>
      <w:r w:rsidRPr="00DF5105">
        <w:rPr>
          <w:rFonts w:ascii="Times New Roman" w:hAnsi="Times New Roman" w:cs="Times New Roman"/>
        </w:rPr>
        <w:t xml:space="preserve">, (Bandung, Aksara. </w:t>
      </w:r>
      <w:r w:rsidRPr="00DF5105">
        <w:rPr>
          <w:rFonts w:ascii="Times New Roman" w:eastAsia="Times New Roman" w:hAnsi="Times New Roman" w:cs="Times New Roman"/>
        </w:rPr>
        <w:t>2001) h. 39.</w:t>
      </w:r>
    </w:p>
  </w:footnote>
  <w:footnote w:id="10">
    <w:p w:rsidR="00796BE1" w:rsidRPr="00DF5105" w:rsidRDefault="00796BE1" w:rsidP="00796BE1">
      <w:pPr>
        <w:pStyle w:val="FootnoteText"/>
        <w:ind w:left="720" w:firstLine="0"/>
        <w:rPr>
          <w:rFonts w:ascii="Times New Roman" w:hAnsi="Times New Roman" w:cs="Times New Roman"/>
        </w:rPr>
      </w:pPr>
      <w:r w:rsidRPr="00DF5105">
        <w:rPr>
          <w:rStyle w:val="FootnoteReference"/>
          <w:rFonts w:ascii="Times New Roman" w:hAnsi="Times New Roman" w:cs="Times New Roman"/>
        </w:rPr>
        <w:footnoteRef/>
      </w:r>
      <w:r w:rsidRPr="00DF5105">
        <w:rPr>
          <w:rFonts w:ascii="Times New Roman" w:hAnsi="Times New Roman" w:cs="Times New Roman"/>
        </w:rPr>
        <w:t xml:space="preserve">  </w:t>
      </w:r>
      <w:r w:rsidRPr="00DF5105">
        <w:rPr>
          <w:rFonts w:ascii="Times New Roman" w:hAnsi="Times New Roman" w:cs="Times New Roman"/>
          <w:i/>
        </w:rPr>
        <w:t>Ibid</w:t>
      </w:r>
      <w:r w:rsidRPr="00DF5105">
        <w:rPr>
          <w:rFonts w:ascii="Times New Roman" w:hAnsi="Times New Roman" w:cs="Times New Roman"/>
        </w:rPr>
        <w:t>. h. 40</w:t>
      </w:r>
    </w:p>
  </w:footnote>
  <w:footnote w:id="11">
    <w:p w:rsidR="00DF5105" w:rsidRPr="00DF5105" w:rsidRDefault="00DF5105" w:rsidP="00DF5105">
      <w:pPr>
        <w:pStyle w:val="FootnoteText"/>
        <w:ind w:firstLine="720"/>
        <w:rPr>
          <w:rFonts w:ascii="Times New Roman" w:hAnsi="Times New Roman" w:cs="Times New Roman"/>
        </w:rPr>
      </w:pPr>
      <w:r w:rsidRPr="00DF5105">
        <w:rPr>
          <w:rStyle w:val="FootnoteReference"/>
          <w:rFonts w:ascii="Times New Roman" w:hAnsi="Times New Roman" w:cs="Times New Roman"/>
        </w:rPr>
        <w:footnoteRef/>
      </w:r>
      <w:r w:rsidRPr="00DF5105">
        <w:rPr>
          <w:rFonts w:ascii="Times New Roman" w:hAnsi="Times New Roman" w:cs="Times New Roman"/>
        </w:rPr>
        <w:t xml:space="preserve"> </w:t>
      </w:r>
      <w:r>
        <w:rPr>
          <w:rFonts w:ascii="Times New Roman" w:hAnsi="Times New Roman" w:cs="Times New Roman"/>
        </w:rPr>
        <w:t xml:space="preserve"> </w:t>
      </w:r>
      <w:r w:rsidRPr="00DF5105">
        <w:rPr>
          <w:rFonts w:ascii="Times New Roman" w:hAnsi="Times New Roman" w:cs="Times New Roman"/>
          <w:i/>
        </w:rPr>
        <w:t>Ibid</w:t>
      </w:r>
      <w:r>
        <w:rPr>
          <w:rFonts w:ascii="Times New Roman" w:hAnsi="Times New Roman" w:cs="Times New Roman"/>
        </w:rPr>
        <w:t>. h.41</w:t>
      </w:r>
    </w:p>
  </w:footnote>
  <w:footnote w:id="12">
    <w:p w:rsidR="00796BE1" w:rsidRPr="00DF5105" w:rsidRDefault="00796BE1" w:rsidP="00796BE1">
      <w:pPr>
        <w:spacing w:line="240" w:lineRule="auto"/>
        <w:ind w:firstLine="720"/>
        <w:rPr>
          <w:rFonts w:ascii="Times New Roman" w:eastAsia="Times New Roman" w:hAnsi="Times New Roman" w:cs="Times New Roman"/>
          <w:sz w:val="20"/>
          <w:szCs w:val="20"/>
        </w:rPr>
      </w:pPr>
      <w:r w:rsidRPr="00DF5105">
        <w:rPr>
          <w:rStyle w:val="FootnoteReference"/>
          <w:rFonts w:ascii="Times New Roman" w:hAnsi="Times New Roman" w:cs="Times New Roman"/>
          <w:sz w:val="20"/>
          <w:szCs w:val="20"/>
        </w:rPr>
        <w:footnoteRef/>
      </w:r>
      <w:r w:rsidRPr="00DF5105">
        <w:rPr>
          <w:rFonts w:ascii="Times New Roman" w:hAnsi="Times New Roman" w:cs="Times New Roman"/>
          <w:sz w:val="20"/>
          <w:szCs w:val="20"/>
        </w:rPr>
        <w:t xml:space="preserve">  </w:t>
      </w:r>
      <w:r w:rsidRPr="00DF5105">
        <w:rPr>
          <w:rFonts w:ascii="Times New Roman" w:eastAsia="Times New Roman" w:hAnsi="Times New Roman" w:cs="Times New Roman"/>
          <w:sz w:val="20"/>
          <w:szCs w:val="20"/>
        </w:rPr>
        <w:t xml:space="preserve">Syamsudin Makmun, </w:t>
      </w:r>
      <w:r w:rsidRPr="00DF5105">
        <w:rPr>
          <w:rFonts w:ascii="Times New Roman" w:eastAsia="Times New Roman" w:hAnsi="Times New Roman" w:cs="Times New Roman"/>
          <w:i/>
          <w:sz w:val="20"/>
          <w:szCs w:val="20"/>
        </w:rPr>
        <w:t>Psikologi Kependidikan</w:t>
      </w:r>
      <w:r w:rsidRPr="00DF5105">
        <w:rPr>
          <w:rFonts w:ascii="Times New Roman" w:eastAsia="Times New Roman" w:hAnsi="Times New Roman" w:cs="Times New Roman"/>
          <w:sz w:val="20"/>
          <w:szCs w:val="20"/>
        </w:rPr>
        <w:t>, (Bandung: PT Remaja Rosdakarya. 2012). h.8</w:t>
      </w:r>
    </w:p>
    <w:p w:rsidR="00796BE1" w:rsidRPr="00DF5105" w:rsidRDefault="00796BE1" w:rsidP="00796BE1">
      <w:pPr>
        <w:pStyle w:val="FootnoteText"/>
        <w:rPr>
          <w:rFonts w:ascii="Times New Roman" w:hAnsi="Times New Roman" w:cs="Times New Roman"/>
        </w:rPr>
      </w:pPr>
    </w:p>
  </w:footnote>
  <w:footnote w:id="13">
    <w:p w:rsidR="00495EF6" w:rsidRDefault="00495EF6" w:rsidP="00495EF6">
      <w:pPr>
        <w:pStyle w:val="FootnoteText"/>
        <w:ind w:firstLine="720"/>
      </w:pPr>
      <w:r>
        <w:rPr>
          <w:rStyle w:val="FootnoteReference"/>
        </w:rPr>
        <w:footnoteRef/>
      </w:r>
      <w:r>
        <w:t>. Ibid. h.11</w:t>
      </w:r>
    </w:p>
  </w:footnote>
  <w:footnote w:id="14">
    <w:p w:rsidR="00796BE1" w:rsidRPr="00DF5105" w:rsidRDefault="00796BE1" w:rsidP="00796BE1">
      <w:pPr>
        <w:spacing w:line="240" w:lineRule="auto"/>
        <w:ind w:firstLine="720"/>
        <w:rPr>
          <w:rFonts w:ascii="Times New Roman" w:eastAsia="Times New Roman" w:hAnsi="Times New Roman" w:cs="Times New Roman"/>
          <w:sz w:val="20"/>
          <w:szCs w:val="20"/>
        </w:rPr>
      </w:pPr>
      <w:r w:rsidRPr="00DF5105">
        <w:rPr>
          <w:rStyle w:val="FootnoteReference"/>
          <w:rFonts w:ascii="Times New Roman" w:hAnsi="Times New Roman" w:cs="Times New Roman"/>
          <w:sz w:val="20"/>
          <w:szCs w:val="20"/>
        </w:rPr>
        <w:footnoteRef/>
      </w:r>
      <w:r w:rsidRPr="00DF5105">
        <w:rPr>
          <w:rFonts w:ascii="Times New Roman" w:hAnsi="Times New Roman" w:cs="Times New Roman"/>
          <w:sz w:val="20"/>
          <w:szCs w:val="20"/>
        </w:rPr>
        <w:t xml:space="preserve"> </w:t>
      </w:r>
      <w:r w:rsidRPr="00DF5105">
        <w:rPr>
          <w:rFonts w:ascii="Times New Roman" w:eastAsia="Times New Roman" w:hAnsi="Times New Roman" w:cs="Times New Roman"/>
          <w:sz w:val="20"/>
          <w:szCs w:val="20"/>
        </w:rPr>
        <w:t xml:space="preserve">Slameto. </w:t>
      </w:r>
      <w:r w:rsidRPr="00DF5105">
        <w:rPr>
          <w:rFonts w:ascii="Times New Roman" w:eastAsia="Times New Roman" w:hAnsi="Times New Roman" w:cs="Times New Roman"/>
          <w:i/>
          <w:iCs/>
          <w:sz w:val="20"/>
          <w:szCs w:val="20"/>
        </w:rPr>
        <w:t>Belajar dan Faktor-Faktor yang Mempengaruhinya</w:t>
      </w:r>
      <w:r w:rsidRPr="00DF5105">
        <w:rPr>
          <w:rFonts w:ascii="Times New Roman" w:eastAsia="Times New Roman" w:hAnsi="Times New Roman" w:cs="Times New Roman"/>
          <w:sz w:val="20"/>
          <w:szCs w:val="20"/>
        </w:rPr>
        <w:t>. (Jakarta: Bina Aksara. 2011) h.22</w:t>
      </w:r>
    </w:p>
  </w:footnote>
  <w:footnote w:id="15">
    <w:p w:rsidR="00796BE1" w:rsidRPr="00DF5105" w:rsidRDefault="00796BE1" w:rsidP="00796BE1">
      <w:pPr>
        <w:pStyle w:val="FootnoteText"/>
        <w:ind w:firstLine="720"/>
        <w:rPr>
          <w:rFonts w:ascii="Times New Roman" w:hAnsi="Times New Roman" w:cs="Times New Roman"/>
        </w:rPr>
      </w:pPr>
      <w:r w:rsidRPr="00DF5105">
        <w:rPr>
          <w:rStyle w:val="FootnoteReference"/>
          <w:rFonts w:ascii="Times New Roman" w:hAnsi="Times New Roman" w:cs="Times New Roman"/>
        </w:rPr>
        <w:footnoteRef/>
      </w:r>
      <w:r w:rsidRPr="00DF5105">
        <w:rPr>
          <w:rFonts w:ascii="Times New Roman" w:hAnsi="Times New Roman" w:cs="Times New Roman"/>
        </w:rPr>
        <w:t xml:space="preserve"> </w:t>
      </w:r>
      <w:r w:rsidRPr="00DF5105">
        <w:rPr>
          <w:rFonts w:ascii="Times New Roman" w:eastAsia="Times New Roman" w:hAnsi="Times New Roman" w:cs="Times New Roman"/>
        </w:rPr>
        <w:t xml:space="preserve">Ngalim Purwanto, MP. </w:t>
      </w:r>
      <w:r w:rsidRPr="00DF5105">
        <w:rPr>
          <w:rFonts w:ascii="Times New Roman" w:eastAsia="Times New Roman" w:hAnsi="Times New Roman" w:cs="Times New Roman"/>
          <w:i/>
          <w:iCs/>
        </w:rPr>
        <w:t>Psikologi Pendidikan</w:t>
      </w:r>
      <w:r w:rsidRPr="00DF5105">
        <w:rPr>
          <w:rFonts w:ascii="Times New Roman" w:eastAsia="Times New Roman" w:hAnsi="Times New Roman" w:cs="Times New Roman"/>
        </w:rPr>
        <w:t>. (Bandung: Remaja Rosdakarya). h. 33</w:t>
      </w:r>
    </w:p>
  </w:footnote>
  <w:footnote w:id="16">
    <w:p w:rsidR="00796BE1" w:rsidRPr="00DF5105" w:rsidRDefault="00796BE1" w:rsidP="00796BE1">
      <w:pPr>
        <w:pStyle w:val="FootnoteText"/>
        <w:ind w:firstLine="720"/>
        <w:rPr>
          <w:rFonts w:ascii="Times New Roman" w:hAnsi="Times New Roman" w:cs="Times New Roman"/>
        </w:rPr>
      </w:pPr>
      <w:r w:rsidRPr="00DF5105">
        <w:rPr>
          <w:rStyle w:val="FootnoteReference"/>
          <w:rFonts w:ascii="Times New Roman" w:hAnsi="Times New Roman" w:cs="Times New Roman"/>
        </w:rPr>
        <w:footnoteRef/>
      </w:r>
      <w:r w:rsidRPr="00DF5105">
        <w:rPr>
          <w:rFonts w:ascii="Times New Roman" w:hAnsi="Times New Roman" w:cs="Times New Roman"/>
        </w:rPr>
        <w:t xml:space="preserve"> </w:t>
      </w:r>
      <w:r w:rsidRPr="00DF5105">
        <w:rPr>
          <w:rFonts w:ascii="Times New Roman" w:eastAsia="Times New Roman" w:hAnsi="Times New Roman" w:cs="Times New Roman"/>
        </w:rPr>
        <w:t xml:space="preserve">Probbins dalam Ahmadi. </w:t>
      </w:r>
      <w:r w:rsidRPr="00DF5105">
        <w:rPr>
          <w:rFonts w:ascii="Times New Roman" w:hAnsi="Times New Roman" w:cs="Times New Roman"/>
          <w:i/>
          <w:iCs/>
        </w:rPr>
        <w:t>Disiplin Menuju Sukses</w:t>
      </w:r>
      <w:r w:rsidRPr="00DF5105">
        <w:rPr>
          <w:rFonts w:ascii="Times New Roman" w:hAnsi="Times New Roman" w:cs="Times New Roman"/>
        </w:rPr>
        <w:t>. (Jakarta, Ghalia.</w:t>
      </w:r>
      <w:r w:rsidRPr="00DF5105">
        <w:rPr>
          <w:rFonts w:ascii="Times New Roman" w:eastAsia="Times New Roman" w:hAnsi="Times New Roman" w:cs="Times New Roman"/>
        </w:rPr>
        <w:t xml:space="preserve"> 1991). h. 112</w:t>
      </w:r>
    </w:p>
  </w:footnote>
  <w:footnote w:id="17">
    <w:p w:rsidR="00796BE1" w:rsidRPr="00DF5105" w:rsidRDefault="00796BE1" w:rsidP="00796BE1">
      <w:pPr>
        <w:pStyle w:val="FootnoteText"/>
        <w:ind w:firstLine="720"/>
        <w:rPr>
          <w:rFonts w:ascii="Times New Roman" w:hAnsi="Times New Roman" w:cs="Times New Roman"/>
        </w:rPr>
      </w:pPr>
      <w:r w:rsidRPr="00DF5105">
        <w:rPr>
          <w:rStyle w:val="FootnoteReference"/>
          <w:rFonts w:ascii="Times New Roman" w:hAnsi="Times New Roman" w:cs="Times New Roman"/>
        </w:rPr>
        <w:footnoteRef/>
      </w:r>
      <w:r w:rsidRPr="00DF5105">
        <w:rPr>
          <w:rFonts w:ascii="Times New Roman" w:hAnsi="Times New Roman" w:cs="Times New Roman"/>
        </w:rPr>
        <w:t xml:space="preserve"> Pasaribu IL an B Simanjuntak</w:t>
      </w:r>
      <w:r w:rsidRPr="00DF5105">
        <w:rPr>
          <w:rFonts w:ascii="Times New Roman" w:hAnsi="Times New Roman" w:cs="Times New Roman"/>
          <w:i/>
          <w:iCs/>
        </w:rPr>
        <w:t>. Proses Belajar Mengajar</w:t>
      </w:r>
      <w:r w:rsidRPr="00DF5105">
        <w:rPr>
          <w:rFonts w:ascii="Times New Roman" w:hAnsi="Times New Roman" w:cs="Times New Roman"/>
        </w:rPr>
        <w:t>. (Bandung, Tarsito. 2003). h 88</w:t>
      </w:r>
    </w:p>
  </w:footnote>
  <w:footnote w:id="18">
    <w:p w:rsidR="00796BE1" w:rsidRPr="00DF5105" w:rsidRDefault="00796BE1" w:rsidP="00796BE1">
      <w:pPr>
        <w:pStyle w:val="FootnoteText"/>
        <w:ind w:firstLine="720"/>
        <w:rPr>
          <w:rFonts w:ascii="Times New Roman" w:hAnsi="Times New Roman" w:cs="Times New Roman"/>
        </w:rPr>
      </w:pPr>
      <w:r w:rsidRPr="00DF5105">
        <w:rPr>
          <w:rStyle w:val="FootnoteReference"/>
          <w:rFonts w:ascii="Times New Roman" w:hAnsi="Times New Roman" w:cs="Times New Roman"/>
        </w:rPr>
        <w:footnoteRef/>
      </w:r>
      <w:r w:rsidRPr="00DF5105">
        <w:rPr>
          <w:rFonts w:ascii="Times New Roman" w:hAnsi="Times New Roman" w:cs="Times New Roman"/>
        </w:rPr>
        <w:t xml:space="preserve"> </w:t>
      </w:r>
      <w:r w:rsidRPr="00DF5105">
        <w:rPr>
          <w:rFonts w:ascii="Times New Roman" w:eastAsia="Times New Roman" w:hAnsi="Times New Roman" w:cs="Times New Roman"/>
          <w:i/>
        </w:rPr>
        <w:t>Ibid.</w:t>
      </w:r>
      <w:r w:rsidRPr="00DF5105">
        <w:rPr>
          <w:rFonts w:ascii="Times New Roman" w:eastAsia="Times New Roman" w:hAnsi="Times New Roman" w:cs="Times New Roman"/>
        </w:rPr>
        <w:t xml:space="preserve"> h. 80</w:t>
      </w:r>
    </w:p>
  </w:footnote>
  <w:footnote w:id="19">
    <w:p w:rsidR="00796BE1" w:rsidRPr="00DF5105" w:rsidRDefault="00796BE1" w:rsidP="00796BE1">
      <w:pPr>
        <w:pStyle w:val="FootnoteText"/>
        <w:ind w:firstLine="720"/>
        <w:rPr>
          <w:rFonts w:ascii="Times New Roman" w:hAnsi="Times New Roman" w:cs="Times New Roman"/>
        </w:rPr>
      </w:pPr>
      <w:r w:rsidRPr="00DF5105">
        <w:rPr>
          <w:rStyle w:val="FootnoteReference"/>
          <w:rFonts w:ascii="Times New Roman" w:hAnsi="Times New Roman" w:cs="Times New Roman"/>
        </w:rPr>
        <w:footnoteRef/>
      </w:r>
      <w:r w:rsidRPr="00DF5105">
        <w:rPr>
          <w:rFonts w:ascii="Times New Roman" w:hAnsi="Times New Roman" w:cs="Times New Roman"/>
        </w:rPr>
        <w:t xml:space="preserve">  </w:t>
      </w:r>
      <w:r w:rsidRPr="00DF5105">
        <w:rPr>
          <w:rFonts w:ascii="Times New Roman" w:eastAsia="Times New Roman" w:hAnsi="Times New Roman" w:cs="Times New Roman"/>
        </w:rPr>
        <w:t>Hasbullah,</w:t>
      </w:r>
      <w:r w:rsidRPr="00DF5105">
        <w:rPr>
          <w:rFonts w:ascii="Times New Roman" w:hAnsi="Times New Roman" w:cs="Times New Roman"/>
          <w:i/>
          <w:iCs/>
        </w:rPr>
        <w:t xml:space="preserve"> Psikologi Pendidikan dan Evaluasi, </w:t>
      </w:r>
      <w:r w:rsidRPr="00DF5105">
        <w:rPr>
          <w:rFonts w:ascii="Times New Roman" w:hAnsi="Times New Roman" w:cs="Times New Roman"/>
          <w:iCs/>
        </w:rPr>
        <w:t>(</w:t>
      </w:r>
      <w:r w:rsidRPr="00DF5105">
        <w:rPr>
          <w:rFonts w:ascii="Times New Roman" w:hAnsi="Times New Roman" w:cs="Times New Roman"/>
        </w:rPr>
        <w:t>Jakarta, Gramedia.</w:t>
      </w:r>
      <w:r w:rsidRPr="00DF5105">
        <w:rPr>
          <w:rFonts w:ascii="Times New Roman" w:eastAsia="Times New Roman" w:hAnsi="Times New Roman" w:cs="Times New Roman"/>
        </w:rPr>
        <w:t xml:space="preserve"> 2001). h. 33</w:t>
      </w:r>
    </w:p>
  </w:footnote>
  <w:footnote w:id="20">
    <w:p w:rsidR="00796BE1" w:rsidRPr="00DF5105" w:rsidRDefault="00796BE1" w:rsidP="00796BE1">
      <w:pPr>
        <w:pStyle w:val="FootnoteText"/>
        <w:ind w:firstLine="720"/>
        <w:rPr>
          <w:rFonts w:ascii="Times New Roman" w:hAnsi="Times New Roman" w:cs="Times New Roman"/>
        </w:rPr>
      </w:pPr>
      <w:r w:rsidRPr="00DF5105">
        <w:rPr>
          <w:rStyle w:val="FootnoteReference"/>
          <w:rFonts w:ascii="Times New Roman" w:hAnsi="Times New Roman" w:cs="Times New Roman"/>
        </w:rPr>
        <w:footnoteRef/>
      </w:r>
      <w:r w:rsidRPr="00DF5105">
        <w:rPr>
          <w:rFonts w:ascii="Times New Roman" w:hAnsi="Times New Roman" w:cs="Times New Roman"/>
        </w:rPr>
        <w:t xml:space="preserve">  </w:t>
      </w:r>
      <w:r w:rsidRPr="00DF5105">
        <w:rPr>
          <w:rFonts w:ascii="Times New Roman" w:hAnsi="Times New Roman" w:cs="Times New Roman"/>
          <w:i/>
        </w:rPr>
        <w:t>Ibid.</w:t>
      </w:r>
      <w:r w:rsidRPr="00DF5105">
        <w:rPr>
          <w:rFonts w:ascii="Times New Roman" w:hAnsi="Times New Roman" w:cs="Times New Roman"/>
        </w:rPr>
        <w:t xml:space="preserve"> h. 22</w:t>
      </w:r>
    </w:p>
  </w:footnote>
  <w:footnote w:id="21">
    <w:p w:rsidR="00796BE1" w:rsidRPr="00DF5105" w:rsidRDefault="00796BE1" w:rsidP="00796BE1">
      <w:pPr>
        <w:pStyle w:val="FootnoteText"/>
        <w:ind w:firstLine="720"/>
        <w:rPr>
          <w:rFonts w:ascii="Times New Roman" w:hAnsi="Times New Roman" w:cs="Times New Roman"/>
        </w:rPr>
      </w:pPr>
      <w:r w:rsidRPr="00DF5105">
        <w:rPr>
          <w:rStyle w:val="FootnoteReference"/>
          <w:rFonts w:ascii="Times New Roman" w:hAnsi="Times New Roman" w:cs="Times New Roman"/>
        </w:rPr>
        <w:footnoteRef/>
      </w:r>
      <w:r w:rsidRPr="00DF5105">
        <w:rPr>
          <w:rFonts w:ascii="Times New Roman" w:hAnsi="Times New Roman" w:cs="Times New Roman"/>
        </w:rPr>
        <w:t xml:space="preserve"> Srini M. Iskandar. </w:t>
      </w:r>
      <w:r w:rsidRPr="00DF5105">
        <w:rPr>
          <w:rFonts w:ascii="Times New Roman" w:hAnsi="Times New Roman" w:cs="Times New Roman"/>
          <w:i/>
          <w:iCs/>
        </w:rPr>
        <w:t>Pendidikan Ilmu Alam</w:t>
      </w:r>
      <w:r w:rsidRPr="00DF5105">
        <w:rPr>
          <w:rFonts w:ascii="Times New Roman" w:hAnsi="Times New Roman" w:cs="Times New Roman"/>
        </w:rPr>
        <w:t>, (Jakarta, Loan 3496-WD. 2006). h. 33</w:t>
      </w:r>
    </w:p>
  </w:footnote>
  <w:footnote w:id="22">
    <w:p w:rsidR="00796BE1" w:rsidRPr="00DF5105" w:rsidRDefault="00796BE1" w:rsidP="00796BE1">
      <w:pPr>
        <w:pStyle w:val="FootnoteText"/>
        <w:ind w:firstLine="720"/>
        <w:rPr>
          <w:rFonts w:ascii="Times New Roman" w:hAnsi="Times New Roman" w:cs="Times New Roman"/>
        </w:rPr>
      </w:pPr>
      <w:r w:rsidRPr="00DF5105">
        <w:rPr>
          <w:rStyle w:val="FootnoteReference"/>
          <w:rFonts w:ascii="Times New Roman" w:hAnsi="Times New Roman" w:cs="Times New Roman"/>
        </w:rPr>
        <w:footnoteRef/>
      </w:r>
      <w:r w:rsidRPr="00DF5105">
        <w:rPr>
          <w:rFonts w:ascii="Times New Roman" w:hAnsi="Times New Roman" w:cs="Times New Roman"/>
        </w:rPr>
        <w:t xml:space="preserve"> </w:t>
      </w:r>
      <w:r w:rsidRPr="00DF5105">
        <w:rPr>
          <w:rFonts w:ascii="Times New Roman" w:hAnsi="Times New Roman" w:cs="Times New Roman"/>
          <w:i/>
        </w:rPr>
        <w:t>Ibid.</w:t>
      </w:r>
      <w:r w:rsidRPr="00DF5105">
        <w:rPr>
          <w:rFonts w:ascii="Times New Roman" w:hAnsi="Times New Roman" w:cs="Times New Roman"/>
        </w:rPr>
        <w:t xml:space="preserve"> </w:t>
      </w:r>
      <w:r w:rsidRPr="00DF5105">
        <w:rPr>
          <w:rFonts w:ascii="Times New Roman" w:eastAsia="Times New Roman" w:hAnsi="Times New Roman" w:cs="Times New Roman"/>
        </w:rPr>
        <w:t>Ahmadi, h.72</w:t>
      </w:r>
    </w:p>
  </w:footnote>
  <w:footnote w:id="23">
    <w:p w:rsidR="00284950" w:rsidRPr="00284950" w:rsidRDefault="00284950" w:rsidP="00284950">
      <w:pPr>
        <w:autoSpaceDE w:val="0"/>
        <w:autoSpaceDN w:val="0"/>
        <w:adjustRightInd w:val="0"/>
        <w:spacing w:line="240" w:lineRule="auto"/>
        <w:ind w:firstLine="720"/>
        <w:jc w:val="left"/>
        <w:rPr>
          <w:rFonts w:ascii="Times-Roman" w:hAnsi="Times-Roman" w:cs="Times-Roman"/>
          <w:sz w:val="20"/>
          <w:szCs w:val="20"/>
          <w:lang w:val="en-US"/>
        </w:rPr>
      </w:pPr>
      <w:r>
        <w:rPr>
          <w:rStyle w:val="FootnoteReference"/>
        </w:rPr>
        <w:footnoteRef/>
      </w:r>
      <w:r>
        <w:t xml:space="preserve"> </w:t>
      </w:r>
      <w:r w:rsidRPr="00284950">
        <w:rPr>
          <w:rFonts w:ascii="Times New Roman" w:hAnsi="Times New Roman" w:cs="Times New Roman"/>
          <w:sz w:val="20"/>
          <w:lang w:val="en-US"/>
        </w:rPr>
        <w:t>Kartini Kartono.</w:t>
      </w:r>
      <w:r w:rsidRPr="00284950">
        <w:rPr>
          <w:sz w:val="20"/>
          <w:lang w:val="en-US"/>
        </w:rPr>
        <w:t xml:space="preserve"> </w:t>
      </w:r>
      <w:r>
        <w:rPr>
          <w:rFonts w:ascii="Times-Italic" w:hAnsi="Times-Italic" w:cs="Times-Italic"/>
          <w:i/>
          <w:iCs/>
          <w:sz w:val="20"/>
          <w:szCs w:val="20"/>
          <w:lang w:val="en-US"/>
        </w:rPr>
        <w:t>Bimbingan Pribadi-Sosial, Belajar dan Karier</w:t>
      </w:r>
      <w:r>
        <w:rPr>
          <w:rFonts w:ascii="Times-Roman" w:hAnsi="Times-Roman" w:cs="Times-Roman"/>
          <w:sz w:val="20"/>
          <w:szCs w:val="20"/>
          <w:lang w:val="en-US"/>
        </w:rPr>
        <w:t>, (Jakarta : Grasindo, 2004), h. 52</w:t>
      </w:r>
    </w:p>
  </w:footnote>
  <w:footnote w:id="24">
    <w:p w:rsidR="00284950" w:rsidRPr="001A1B21" w:rsidRDefault="00284950" w:rsidP="001A1B21">
      <w:pPr>
        <w:autoSpaceDE w:val="0"/>
        <w:autoSpaceDN w:val="0"/>
        <w:adjustRightInd w:val="0"/>
        <w:spacing w:line="240" w:lineRule="auto"/>
        <w:ind w:firstLine="720"/>
        <w:jc w:val="left"/>
        <w:rPr>
          <w:rFonts w:ascii="Times New Roman" w:hAnsi="Times New Roman" w:cs="Times New Roman"/>
          <w:sz w:val="20"/>
          <w:szCs w:val="20"/>
          <w:lang w:val="en-US"/>
        </w:rPr>
      </w:pPr>
      <w:r w:rsidRPr="001A1B21">
        <w:rPr>
          <w:rStyle w:val="FootnoteReference"/>
          <w:rFonts w:ascii="Times New Roman" w:hAnsi="Times New Roman" w:cs="Times New Roman"/>
          <w:sz w:val="20"/>
          <w:szCs w:val="20"/>
        </w:rPr>
        <w:footnoteRef/>
      </w:r>
      <w:r w:rsidRPr="001A1B21">
        <w:rPr>
          <w:rFonts w:ascii="Times New Roman" w:hAnsi="Times New Roman" w:cs="Times New Roman"/>
          <w:sz w:val="20"/>
          <w:szCs w:val="20"/>
        </w:rPr>
        <w:t xml:space="preserve"> </w:t>
      </w:r>
      <w:r w:rsidRPr="001A1B21">
        <w:rPr>
          <w:rFonts w:ascii="Times New Roman" w:hAnsi="Times New Roman" w:cs="Times New Roman"/>
          <w:sz w:val="20"/>
          <w:szCs w:val="20"/>
          <w:lang w:val="en-US"/>
        </w:rPr>
        <w:t xml:space="preserve">Gunarsa. </w:t>
      </w:r>
      <w:r w:rsidRPr="001A1B21">
        <w:rPr>
          <w:rFonts w:ascii="Times New Roman" w:hAnsi="Times New Roman" w:cs="Times New Roman"/>
          <w:i/>
          <w:sz w:val="20"/>
          <w:szCs w:val="20"/>
          <w:lang w:val="en-US"/>
        </w:rPr>
        <w:t xml:space="preserve">Psikologi Untuk Kelaurga. </w:t>
      </w:r>
      <w:r w:rsidR="001A1B21">
        <w:rPr>
          <w:rFonts w:ascii="Times New Roman" w:hAnsi="Times New Roman" w:cs="Times New Roman"/>
          <w:sz w:val="20"/>
          <w:szCs w:val="20"/>
          <w:lang w:val="en-US"/>
        </w:rPr>
        <w:t>(Yogyakarta : Andi Offset, 200</w:t>
      </w:r>
      <w:r w:rsidRPr="001A1B21">
        <w:rPr>
          <w:rFonts w:ascii="Times New Roman" w:hAnsi="Times New Roman" w:cs="Times New Roman"/>
          <w:sz w:val="20"/>
          <w:szCs w:val="20"/>
          <w:lang w:val="en-US"/>
        </w:rPr>
        <w:t>5),</w:t>
      </w:r>
      <w:r w:rsidR="001A1B21">
        <w:rPr>
          <w:rFonts w:ascii="Times New Roman" w:hAnsi="Times New Roman" w:cs="Times New Roman"/>
          <w:sz w:val="20"/>
          <w:szCs w:val="20"/>
          <w:lang w:val="en-US"/>
        </w:rPr>
        <w:t xml:space="preserve"> h. 123</w:t>
      </w:r>
    </w:p>
  </w:footnote>
  <w:footnote w:id="25">
    <w:p w:rsidR="00796BE1" w:rsidRPr="00DF5105" w:rsidRDefault="00796BE1" w:rsidP="00796BE1">
      <w:pPr>
        <w:pStyle w:val="FootnoteText"/>
        <w:ind w:firstLine="720"/>
        <w:rPr>
          <w:rFonts w:ascii="Times New Roman" w:hAnsi="Times New Roman" w:cs="Times New Roman"/>
        </w:rPr>
      </w:pPr>
      <w:r w:rsidRPr="00DF5105">
        <w:rPr>
          <w:rStyle w:val="FootnoteReference"/>
          <w:rFonts w:ascii="Times New Roman" w:hAnsi="Times New Roman" w:cs="Times New Roman"/>
        </w:rPr>
        <w:footnoteRef/>
      </w:r>
      <w:r w:rsidRPr="00DF5105">
        <w:rPr>
          <w:rFonts w:ascii="Times New Roman" w:hAnsi="Times New Roman" w:cs="Times New Roman"/>
        </w:rPr>
        <w:t xml:space="preserve"> </w:t>
      </w:r>
      <w:r w:rsidRPr="00DF5105">
        <w:rPr>
          <w:rFonts w:ascii="Times New Roman" w:eastAsia="Times New Roman" w:hAnsi="Times New Roman" w:cs="Times New Roman"/>
        </w:rPr>
        <w:t xml:space="preserve">Slameto. </w:t>
      </w:r>
      <w:r w:rsidRPr="00DF5105">
        <w:rPr>
          <w:rFonts w:ascii="Times New Roman" w:eastAsia="Times New Roman" w:hAnsi="Times New Roman" w:cs="Times New Roman"/>
          <w:i/>
          <w:iCs/>
        </w:rPr>
        <w:t>Belajar dan Faktor-Faktor yang Mempengaruhinya</w:t>
      </w:r>
      <w:r w:rsidRPr="00DF5105">
        <w:rPr>
          <w:rFonts w:ascii="Times New Roman" w:eastAsia="Times New Roman" w:hAnsi="Times New Roman" w:cs="Times New Roman"/>
        </w:rPr>
        <w:t>. (Jakarta: Bina Aksara. 2001) h. 33</w:t>
      </w:r>
    </w:p>
  </w:footnote>
  <w:footnote w:id="26">
    <w:p w:rsidR="00796BE1" w:rsidRPr="00DF5105" w:rsidRDefault="00796BE1" w:rsidP="00796BE1">
      <w:pPr>
        <w:spacing w:line="240" w:lineRule="auto"/>
        <w:ind w:firstLine="720"/>
        <w:rPr>
          <w:rFonts w:ascii="Times New Roman" w:eastAsia="Times New Roman" w:hAnsi="Times New Roman" w:cs="Times New Roman"/>
          <w:sz w:val="20"/>
          <w:szCs w:val="20"/>
        </w:rPr>
      </w:pPr>
      <w:r w:rsidRPr="00DF5105">
        <w:rPr>
          <w:rStyle w:val="FootnoteReference"/>
          <w:rFonts w:ascii="Times New Roman" w:hAnsi="Times New Roman" w:cs="Times New Roman"/>
          <w:sz w:val="20"/>
          <w:szCs w:val="20"/>
        </w:rPr>
        <w:footnoteRef/>
      </w:r>
      <w:r w:rsidRPr="00DF5105">
        <w:rPr>
          <w:rFonts w:ascii="Times New Roman" w:hAnsi="Times New Roman" w:cs="Times New Roman"/>
          <w:sz w:val="20"/>
          <w:szCs w:val="20"/>
        </w:rPr>
        <w:t xml:space="preserve"> </w:t>
      </w:r>
      <w:r w:rsidR="003E72FC" w:rsidRPr="00DF5105">
        <w:rPr>
          <w:rFonts w:ascii="Times New Roman" w:eastAsia="Times New Roman" w:hAnsi="Times New Roman" w:cs="Times New Roman"/>
          <w:sz w:val="20"/>
          <w:szCs w:val="20"/>
        </w:rPr>
        <w:t xml:space="preserve">Sudjana. </w:t>
      </w:r>
      <w:r w:rsidR="003E72FC" w:rsidRPr="00DF5105">
        <w:rPr>
          <w:rFonts w:ascii="Times New Roman" w:eastAsia="Times New Roman" w:hAnsi="Times New Roman" w:cs="Times New Roman"/>
          <w:i/>
          <w:iCs/>
          <w:sz w:val="20"/>
          <w:szCs w:val="20"/>
        </w:rPr>
        <w:t>Aspirasi Pendidikan Lingkungan Sosial dan Proses Belajar</w:t>
      </w:r>
      <w:r w:rsidR="003E72FC" w:rsidRPr="00DF5105">
        <w:rPr>
          <w:rFonts w:ascii="Times New Roman" w:eastAsia="Times New Roman" w:hAnsi="Times New Roman" w:cs="Times New Roman"/>
          <w:sz w:val="20"/>
          <w:szCs w:val="20"/>
        </w:rPr>
        <w:t>. (Jakarta: IKIP Negeri. 2000)  h. 5</w:t>
      </w:r>
    </w:p>
  </w:footnote>
  <w:footnote w:id="27">
    <w:p w:rsidR="003E72FC" w:rsidRDefault="003E72FC" w:rsidP="003E72FC">
      <w:pPr>
        <w:pStyle w:val="FootnoteText"/>
        <w:ind w:firstLine="720"/>
      </w:pPr>
      <w:r>
        <w:rPr>
          <w:rStyle w:val="FootnoteReference"/>
        </w:rPr>
        <w:footnoteRef/>
      </w:r>
      <w:r>
        <w:t xml:space="preserve"> </w:t>
      </w:r>
      <w:r w:rsidRPr="003E72FC">
        <w:rPr>
          <w:rFonts w:ascii="Times New Roman" w:hAnsi="Times New Roman" w:cs="Times New Roman"/>
          <w:i/>
        </w:rPr>
        <w:t>Ibid</w:t>
      </w:r>
      <w:r w:rsidRPr="003E72FC">
        <w:rPr>
          <w:rFonts w:ascii="Times New Roman" w:hAnsi="Times New Roman" w:cs="Times New Roman"/>
        </w:rPr>
        <w:t>. h. 6</w:t>
      </w:r>
    </w:p>
  </w:footnote>
  <w:footnote w:id="28">
    <w:p w:rsidR="00796BE1" w:rsidRPr="00DF5105" w:rsidRDefault="00796BE1" w:rsidP="00796BE1">
      <w:pPr>
        <w:pStyle w:val="FootnoteText"/>
        <w:ind w:firstLine="720"/>
        <w:rPr>
          <w:rFonts w:ascii="Times New Roman" w:eastAsia="Times New Roman" w:hAnsi="Times New Roman" w:cs="Times New Roman"/>
        </w:rPr>
      </w:pPr>
      <w:r w:rsidRPr="00DF5105">
        <w:rPr>
          <w:rStyle w:val="FootnoteReference"/>
          <w:rFonts w:ascii="Times New Roman" w:hAnsi="Times New Roman" w:cs="Times New Roman"/>
        </w:rPr>
        <w:footnoteRef/>
      </w:r>
      <w:r w:rsidRPr="00DF5105">
        <w:rPr>
          <w:rFonts w:ascii="Times New Roman" w:hAnsi="Times New Roman" w:cs="Times New Roman"/>
        </w:rPr>
        <w:t xml:space="preserve"> </w:t>
      </w:r>
      <w:r w:rsidRPr="00DF5105">
        <w:rPr>
          <w:rFonts w:ascii="Times New Roman" w:eastAsia="Times New Roman" w:hAnsi="Times New Roman" w:cs="Times New Roman"/>
        </w:rPr>
        <w:t xml:space="preserve">Syaiful Bahri. </w:t>
      </w:r>
      <w:r w:rsidR="00495EF6">
        <w:rPr>
          <w:rFonts w:ascii="Times New Roman" w:eastAsia="Times New Roman" w:hAnsi="Times New Roman" w:cs="Times New Roman"/>
          <w:i/>
          <w:iCs/>
        </w:rPr>
        <w:t>Hasil</w:t>
      </w:r>
      <w:r w:rsidRPr="00DF5105">
        <w:rPr>
          <w:rFonts w:ascii="Times New Roman" w:eastAsia="Times New Roman" w:hAnsi="Times New Roman" w:cs="Times New Roman"/>
          <w:i/>
          <w:iCs/>
        </w:rPr>
        <w:t xml:space="preserve"> Belajar dan Kompetensi Guru</w:t>
      </w:r>
      <w:r w:rsidRPr="00DF5105">
        <w:rPr>
          <w:rFonts w:ascii="Times New Roman" w:eastAsia="Times New Roman" w:hAnsi="Times New Roman" w:cs="Times New Roman"/>
        </w:rPr>
        <w:t>. (Surabaya: Usaha  Nasional 2006) h.9</w:t>
      </w:r>
    </w:p>
  </w:footnote>
  <w:footnote w:id="29">
    <w:p w:rsidR="00796BE1" w:rsidRPr="00DF5105" w:rsidRDefault="00796BE1" w:rsidP="00796BE1">
      <w:pPr>
        <w:pStyle w:val="FootnoteText"/>
        <w:ind w:firstLine="720"/>
        <w:rPr>
          <w:rFonts w:ascii="Times New Roman" w:hAnsi="Times New Roman" w:cs="Times New Roman"/>
        </w:rPr>
      </w:pPr>
      <w:r w:rsidRPr="00DF5105">
        <w:rPr>
          <w:rStyle w:val="FootnoteReference"/>
          <w:rFonts w:ascii="Times New Roman" w:hAnsi="Times New Roman" w:cs="Times New Roman"/>
        </w:rPr>
        <w:footnoteRef/>
      </w:r>
      <w:r w:rsidRPr="00DF5105">
        <w:rPr>
          <w:rFonts w:ascii="Times New Roman" w:hAnsi="Times New Roman" w:cs="Times New Roman"/>
        </w:rPr>
        <w:t xml:space="preserve"> </w:t>
      </w:r>
      <w:r w:rsidRPr="00DF5105">
        <w:rPr>
          <w:rFonts w:ascii="Times New Roman" w:hAnsi="Times New Roman" w:cs="Times New Roman"/>
          <w:i/>
        </w:rPr>
        <w:t>Ibid.</w:t>
      </w:r>
      <w:r w:rsidRPr="00DF5105">
        <w:rPr>
          <w:rFonts w:ascii="Times New Roman" w:hAnsi="Times New Roman" w:cs="Times New Roman"/>
        </w:rPr>
        <w:t xml:space="preserve"> h.10</w:t>
      </w:r>
    </w:p>
  </w:footnote>
  <w:footnote w:id="30">
    <w:p w:rsidR="00796BE1" w:rsidRPr="00DF5105" w:rsidRDefault="00796BE1" w:rsidP="00796BE1">
      <w:pPr>
        <w:pStyle w:val="FootnoteText"/>
        <w:ind w:firstLine="720"/>
        <w:rPr>
          <w:rFonts w:ascii="Times New Roman" w:hAnsi="Times New Roman" w:cs="Times New Roman"/>
        </w:rPr>
      </w:pPr>
      <w:r w:rsidRPr="00DF5105">
        <w:rPr>
          <w:rStyle w:val="FootnoteReference"/>
          <w:rFonts w:ascii="Times New Roman" w:hAnsi="Times New Roman" w:cs="Times New Roman"/>
        </w:rPr>
        <w:footnoteRef/>
      </w:r>
      <w:r w:rsidRPr="00DF5105">
        <w:rPr>
          <w:rFonts w:ascii="Times New Roman" w:hAnsi="Times New Roman" w:cs="Times New Roman"/>
        </w:rPr>
        <w:t xml:space="preserve"> </w:t>
      </w:r>
      <w:r w:rsidRPr="00D12CFC">
        <w:rPr>
          <w:rFonts w:ascii="Times New Roman" w:hAnsi="Times New Roman" w:cs="Times New Roman"/>
          <w:i/>
        </w:rPr>
        <w:t>Ibid.</w:t>
      </w:r>
      <w:r w:rsidRPr="00DF5105">
        <w:rPr>
          <w:rFonts w:ascii="Times New Roman" w:hAnsi="Times New Roman" w:cs="Times New Roman"/>
        </w:rPr>
        <w:t xml:space="preserve"> h 66</w:t>
      </w:r>
    </w:p>
  </w:footnote>
  <w:footnote w:id="31">
    <w:p w:rsidR="00D12CFC" w:rsidRDefault="00D12CFC" w:rsidP="00D12CFC">
      <w:pPr>
        <w:pStyle w:val="FootnoteText"/>
        <w:ind w:firstLine="720"/>
      </w:pPr>
      <w:r>
        <w:rPr>
          <w:rStyle w:val="FootnoteReference"/>
        </w:rPr>
        <w:footnoteRef/>
      </w:r>
      <w:r>
        <w:t xml:space="preserve"> </w:t>
      </w:r>
      <w:r w:rsidRPr="00DF5105">
        <w:rPr>
          <w:rFonts w:ascii="Times New Roman" w:eastAsia="Times New Roman" w:hAnsi="Times New Roman" w:cs="Times New Roman"/>
        </w:rPr>
        <w:t xml:space="preserve">Syah. </w:t>
      </w:r>
      <w:r w:rsidRPr="00DF5105">
        <w:rPr>
          <w:rFonts w:ascii="Times New Roman" w:eastAsia="Times New Roman" w:hAnsi="Times New Roman" w:cs="Times New Roman"/>
          <w:i/>
          <w:iCs/>
        </w:rPr>
        <w:t>Pengelolaan Pelajaran</w:t>
      </w:r>
      <w:r w:rsidRPr="00DF5105">
        <w:rPr>
          <w:rFonts w:ascii="Times New Roman" w:eastAsia="Times New Roman" w:hAnsi="Times New Roman" w:cs="Times New Roman"/>
        </w:rPr>
        <w:t>. (Makassar: Bintang Selatan. 2004) h. 144,</w:t>
      </w:r>
    </w:p>
  </w:footnote>
  <w:footnote w:id="32">
    <w:p w:rsidR="00796BE1" w:rsidRPr="00DF5105" w:rsidRDefault="00796BE1" w:rsidP="00796BE1">
      <w:pPr>
        <w:pStyle w:val="FootnoteText"/>
        <w:ind w:left="720" w:firstLine="720"/>
        <w:rPr>
          <w:rFonts w:ascii="Times New Roman" w:eastAsia="Times New Roman" w:hAnsi="Times New Roman" w:cs="Times New Roman"/>
        </w:rPr>
      </w:pPr>
      <w:r w:rsidRPr="00DF5105">
        <w:rPr>
          <w:rStyle w:val="FootnoteReference"/>
          <w:rFonts w:ascii="Times New Roman" w:hAnsi="Times New Roman" w:cs="Times New Roman"/>
        </w:rPr>
        <w:footnoteRef/>
      </w:r>
      <w:r w:rsidRPr="00DF5105">
        <w:rPr>
          <w:rFonts w:ascii="Times New Roman" w:hAnsi="Times New Roman" w:cs="Times New Roman"/>
        </w:rPr>
        <w:t xml:space="preserve"> </w:t>
      </w:r>
      <w:r w:rsidRPr="00DF5105">
        <w:rPr>
          <w:rFonts w:ascii="Times New Roman" w:eastAsia="Times New Roman" w:hAnsi="Times New Roman" w:cs="Times New Roman"/>
        </w:rPr>
        <w:t xml:space="preserve">Rim &amp; Lowe, dalam Dewi, </w:t>
      </w:r>
      <w:r w:rsidR="00495EF6">
        <w:rPr>
          <w:rFonts w:ascii="Times New Roman" w:eastAsia="Times New Roman" w:hAnsi="Times New Roman" w:cs="Times New Roman"/>
          <w:i/>
          <w:iCs/>
        </w:rPr>
        <w:t>Hasil</w:t>
      </w:r>
      <w:r w:rsidRPr="00DF5105">
        <w:rPr>
          <w:rFonts w:ascii="Times New Roman" w:eastAsia="Times New Roman" w:hAnsi="Times New Roman" w:cs="Times New Roman"/>
          <w:i/>
          <w:iCs/>
        </w:rPr>
        <w:t xml:space="preserve"> Belajar dan Kompetensi Guru</w:t>
      </w:r>
      <w:r w:rsidRPr="00DF5105">
        <w:rPr>
          <w:rFonts w:ascii="Times New Roman" w:eastAsia="Times New Roman" w:hAnsi="Times New Roman" w:cs="Times New Roman"/>
        </w:rPr>
        <w:t>. (Surabaya: Usaha Nasional 2005). h. 25.</w:t>
      </w:r>
    </w:p>
  </w:footnote>
  <w:footnote w:id="33">
    <w:p w:rsidR="0095210A" w:rsidRDefault="0095210A" w:rsidP="0095210A">
      <w:pPr>
        <w:pStyle w:val="FootnoteText"/>
        <w:ind w:firstLine="720"/>
      </w:pPr>
      <w:r>
        <w:rPr>
          <w:rStyle w:val="FootnoteReference"/>
        </w:rPr>
        <w:footnoteRef/>
      </w:r>
      <w:r>
        <w:t xml:space="preserve"> </w:t>
      </w:r>
      <w:r w:rsidRPr="0095210A">
        <w:rPr>
          <w:rFonts w:ascii="Times New Roman" w:hAnsi="Times New Roman" w:cs="Times New Roman"/>
          <w:i/>
        </w:rPr>
        <w:t>Ibid.</w:t>
      </w:r>
      <w:r w:rsidRPr="0095210A">
        <w:rPr>
          <w:rFonts w:ascii="Times New Roman" w:hAnsi="Times New Roman" w:cs="Times New Roman"/>
        </w:rPr>
        <w:t xml:space="preserve"> </w:t>
      </w:r>
      <w:r w:rsidRPr="0095210A">
        <w:rPr>
          <w:rFonts w:ascii="Times New Roman" w:eastAsia="Times New Roman" w:hAnsi="Times New Roman" w:cs="Times New Roman"/>
        </w:rPr>
        <w:t>Syah. h. 156</w:t>
      </w:r>
    </w:p>
  </w:footnote>
  <w:footnote w:id="34">
    <w:p w:rsidR="00796BE1" w:rsidRPr="00DF5105" w:rsidRDefault="00796BE1" w:rsidP="00796BE1">
      <w:pPr>
        <w:pStyle w:val="FootnoteText"/>
        <w:ind w:firstLine="720"/>
        <w:rPr>
          <w:rFonts w:ascii="Times New Roman" w:hAnsi="Times New Roman" w:cs="Times New Roman"/>
        </w:rPr>
      </w:pPr>
      <w:r w:rsidRPr="00DF5105">
        <w:rPr>
          <w:rStyle w:val="FootnoteReference"/>
          <w:rFonts w:ascii="Times New Roman" w:hAnsi="Times New Roman" w:cs="Times New Roman"/>
        </w:rPr>
        <w:footnoteRef/>
      </w:r>
      <w:r w:rsidRPr="00DF5105">
        <w:rPr>
          <w:rFonts w:ascii="Times New Roman" w:hAnsi="Times New Roman" w:cs="Times New Roman"/>
        </w:rPr>
        <w:t xml:space="preserve">  Undang-undag RI No. 23 tahun 2001 tentang  Sistem Pendidikan Nasional </w:t>
      </w:r>
    </w:p>
  </w:footnote>
  <w:footnote w:id="35">
    <w:p w:rsidR="00796BE1" w:rsidRPr="00DF5105" w:rsidRDefault="00796BE1" w:rsidP="00796BE1">
      <w:pPr>
        <w:autoSpaceDE w:val="0"/>
        <w:autoSpaceDN w:val="0"/>
        <w:adjustRightInd w:val="0"/>
        <w:spacing w:line="240" w:lineRule="auto"/>
        <w:ind w:firstLine="720"/>
        <w:jc w:val="left"/>
        <w:rPr>
          <w:rFonts w:ascii="Times New Roman" w:hAnsi="Times New Roman" w:cs="Times New Roman"/>
          <w:sz w:val="20"/>
          <w:szCs w:val="20"/>
        </w:rPr>
      </w:pPr>
      <w:r w:rsidRPr="00DF5105">
        <w:rPr>
          <w:rStyle w:val="FootnoteReference"/>
          <w:rFonts w:ascii="Times New Roman" w:hAnsi="Times New Roman" w:cs="Times New Roman"/>
          <w:sz w:val="20"/>
          <w:szCs w:val="20"/>
        </w:rPr>
        <w:footnoteRef/>
      </w:r>
      <w:r w:rsidRPr="00DF5105">
        <w:rPr>
          <w:rFonts w:ascii="Times New Roman" w:hAnsi="Times New Roman" w:cs="Times New Roman"/>
          <w:sz w:val="20"/>
          <w:szCs w:val="20"/>
        </w:rPr>
        <w:t xml:space="preserve">   Ismail SM. </w:t>
      </w:r>
      <w:r w:rsidRPr="00DF5105">
        <w:rPr>
          <w:rFonts w:ascii="Times New Roman" w:hAnsi="Times New Roman" w:cs="Times New Roman"/>
          <w:i/>
          <w:iCs/>
          <w:sz w:val="20"/>
          <w:szCs w:val="20"/>
        </w:rPr>
        <w:t>Strategi Pembelajaran Agama Islam Berbasis Paikem.</w:t>
      </w:r>
      <w:r w:rsidRPr="00DF5105">
        <w:rPr>
          <w:rFonts w:ascii="Times New Roman" w:hAnsi="Times New Roman" w:cs="Times New Roman"/>
          <w:sz w:val="20"/>
          <w:szCs w:val="20"/>
        </w:rPr>
        <w:t xml:space="preserve"> Semarang. RaSAIL 2009) h.34</w:t>
      </w:r>
    </w:p>
  </w:footnote>
  <w:footnote w:id="36">
    <w:p w:rsidR="00796BE1" w:rsidRPr="00DF5105" w:rsidRDefault="00796BE1" w:rsidP="00796BE1">
      <w:pPr>
        <w:pStyle w:val="FootnoteText"/>
        <w:ind w:firstLine="720"/>
        <w:rPr>
          <w:rFonts w:ascii="Times New Roman" w:hAnsi="Times New Roman" w:cs="Times New Roman"/>
        </w:rPr>
      </w:pPr>
      <w:r w:rsidRPr="00DF5105">
        <w:rPr>
          <w:rStyle w:val="FootnoteReference"/>
          <w:rFonts w:ascii="Times New Roman" w:hAnsi="Times New Roman" w:cs="Times New Roman"/>
        </w:rPr>
        <w:footnoteRef/>
      </w:r>
      <w:r w:rsidRPr="00DF5105">
        <w:rPr>
          <w:rFonts w:ascii="Times New Roman" w:hAnsi="Times New Roman" w:cs="Times New Roman"/>
        </w:rPr>
        <w:t xml:space="preserve"> Ismail SM.</w:t>
      </w:r>
      <w:r w:rsidR="00161F18" w:rsidRPr="00DF5105">
        <w:rPr>
          <w:rFonts w:ascii="Times New Roman" w:hAnsi="Times New Roman" w:cs="Times New Roman"/>
        </w:rPr>
        <w:t xml:space="preserve"> </w:t>
      </w:r>
      <w:r w:rsidRPr="00DF5105">
        <w:rPr>
          <w:rFonts w:ascii="Times New Roman" w:hAnsi="Times New Roman" w:cs="Times New Roman"/>
          <w:i/>
          <w:iCs/>
        </w:rPr>
        <w:t xml:space="preserve">Strategi Pembelajaran Agama Islam Berbasis Paikem, </w:t>
      </w:r>
      <w:r w:rsidR="00793577" w:rsidRPr="00DF5105">
        <w:rPr>
          <w:rFonts w:ascii="Times New Roman" w:hAnsi="Times New Roman" w:cs="Times New Roman"/>
          <w:iCs/>
        </w:rPr>
        <w:t>(</w:t>
      </w:r>
      <w:r w:rsidRPr="00DF5105">
        <w:rPr>
          <w:rFonts w:ascii="Times New Roman" w:hAnsi="Times New Roman" w:cs="Times New Roman"/>
          <w:iCs/>
        </w:rPr>
        <w:t xml:space="preserve">Jakarta. Gramedia. 2012). h. </w:t>
      </w:r>
      <w:r w:rsidRPr="00DF5105">
        <w:rPr>
          <w:rFonts w:ascii="Times New Roman" w:hAnsi="Times New Roman" w:cs="Times New Roman"/>
        </w:rPr>
        <w:t>35</w:t>
      </w:r>
    </w:p>
  </w:footnote>
  <w:footnote w:id="37">
    <w:p w:rsidR="00796BE1" w:rsidRPr="00DF5105" w:rsidRDefault="00796BE1" w:rsidP="00796BE1">
      <w:pPr>
        <w:autoSpaceDE w:val="0"/>
        <w:autoSpaceDN w:val="0"/>
        <w:adjustRightInd w:val="0"/>
        <w:spacing w:line="240" w:lineRule="auto"/>
        <w:ind w:firstLine="720"/>
        <w:jc w:val="left"/>
        <w:rPr>
          <w:rFonts w:ascii="Times New Roman" w:hAnsi="Times New Roman" w:cs="Times New Roman"/>
          <w:sz w:val="20"/>
          <w:szCs w:val="20"/>
        </w:rPr>
      </w:pPr>
      <w:r w:rsidRPr="00DF5105">
        <w:rPr>
          <w:rStyle w:val="FootnoteReference"/>
          <w:rFonts w:ascii="Times New Roman" w:hAnsi="Times New Roman" w:cs="Times New Roman"/>
          <w:sz w:val="20"/>
          <w:szCs w:val="20"/>
        </w:rPr>
        <w:footnoteRef/>
      </w:r>
      <w:r w:rsidRPr="00DF5105">
        <w:rPr>
          <w:rFonts w:ascii="Times New Roman" w:hAnsi="Times New Roman" w:cs="Times New Roman"/>
          <w:sz w:val="20"/>
          <w:szCs w:val="20"/>
        </w:rPr>
        <w:t xml:space="preserve"> Sudarwan Danim, </w:t>
      </w:r>
      <w:r w:rsidRPr="00DF5105">
        <w:rPr>
          <w:rFonts w:ascii="Times New Roman" w:hAnsi="Times New Roman" w:cs="Times New Roman"/>
          <w:i/>
          <w:iCs/>
          <w:sz w:val="20"/>
          <w:szCs w:val="20"/>
        </w:rPr>
        <w:t xml:space="preserve">Agenda Pembaharuan Sistem Pendidikan, </w:t>
      </w:r>
      <w:r w:rsidRPr="00DF5105">
        <w:rPr>
          <w:rFonts w:ascii="Times New Roman" w:hAnsi="Times New Roman" w:cs="Times New Roman"/>
          <w:iCs/>
          <w:sz w:val="20"/>
          <w:szCs w:val="20"/>
        </w:rPr>
        <w:t>(</w:t>
      </w:r>
      <w:r w:rsidRPr="00DF5105">
        <w:rPr>
          <w:rFonts w:ascii="Times New Roman" w:hAnsi="Times New Roman" w:cs="Times New Roman"/>
          <w:sz w:val="20"/>
          <w:szCs w:val="20"/>
        </w:rPr>
        <w:t>Pustaka pelajar yogyakarta. 2002) h.73</w:t>
      </w:r>
    </w:p>
  </w:footnote>
  <w:footnote w:id="38">
    <w:p w:rsidR="00796BE1" w:rsidRPr="00DF5105" w:rsidRDefault="00796BE1" w:rsidP="00EA1198">
      <w:pPr>
        <w:pStyle w:val="FootnoteText"/>
        <w:ind w:firstLine="720"/>
        <w:rPr>
          <w:rFonts w:ascii="Times New Roman" w:hAnsi="Times New Roman" w:cs="Times New Roman"/>
        </w:rPr>
      </w:pPr>
      <w:r w:rsidRPr="00DF5105">
        <w:rPr>
          <w:rStyle w:val="FootnoteReference"/>
          <w:rFonts w:ascii="Times New Roman" w:hAnsi="Times New Roman" w:cs="Times New Roman"/>
        </w:rPr>
        <w:footnoteRef/>
      </w:r>
      <w:r w:rsidRPr="00DF5105">
        <w:rPr>
          <w:rFonts w:ascii="Times New Roman" w:hAnsi="Times New Roman" w:cs="Times New Roman"/>
        </w:rPr>
        <w:t xml:space="preserve"> </w:t>
      </w:r>
      <w:r w:rsidRPr="00DF5105">
        <w:rPr>
          <w:rFonts w:ascii="Times New Roman" w:hAnsi="Times New Roman" w:cs="Times New Roman"/>
          <w:i/>
        </w:rPr>
        <w:t>Ibid</w:t>
      </w:r>
      <w:r w:rsidRPr="00DF5105">
        <w:rPr>
          <w:rFonts w:ascii="Times New Roman" w:hAnsi="Times New Roman" w:cs="Times New Roman"/>
        </w:rPr>
        <w:t>. h. 74</w:t>
      </w:r>
    </w:p>
  </w:footnote>
  <w:footnote w:id="39">
    <w:p w:rsidR="00EA1198" w:rsidRPr="00C33CD2" w:rsidRDefault="00EA1198" w:rsidP="00EA1198">
      <w:pPr>
        <w:spacing w:line="240" w:lineRule="auto"/>
        <w:ind w:firstLine="720"/>
        <w:rPr>
          <w:rFonts w:ascii="Times New Roman" w:eastAsia="Times New Roman" w:hAnsi="Times New Roman" w:cs="Times New Roman"/>
          <w:sz w:val="20"/>
          <w:szCs w:val="20"/>
          <w:lang w:eastAsia="id-ID"/>
        </w:rPr>
      </w:pPr>
      <w:r w:rsidRPr="00EA1198">
        <w:rPr>
          <w:rStyle w:val="FootnoteReference"/>
          <w:sz w:val="20"/>
          <w:szCs w:val="20"/>
        </w:rPr>
        <w:footnoteRef/>
      </w:r>
      <w:r w:rsidRPr="00EA1198">
        <w:rPr>
          <w:sz w:val="20"/>
          <w:szCs w:val="20"/>
        </w:rPr>
        <w:t xml:space="preserve"> </w:t>
      </w:r>
      <w:r w:rsidRPr="00C33CD2">
        <w:rPr>
          <w:rFonts w:ascii="Times New Roman" w:eastAsia="Times New Roman" w:hAnsi="Times New Roman" w:cs="Times New Roman"/>
          <w:sz w:val="20"/>
          <w:szCs w:val="20"/>
          <w:lang w:eastAsia="id-ID"/>
        </w:rPr>
        <w:t xml:space="preserve">Muhaimin, </w:t>
      </w:r>
      <w:r w:rsidRPr="00EA1198">
        <w:rPr>
          <w:rFonts w:ascii="Times New Roman" w:eastAsia="Times New Roman" w:hAnsi="Times New Roman" w:cs="Times New Roman"/>
          <w:i/>
          <w:iCs/>
          <w:sz w:val="20"/>
          <w:szCs w:val="20"/>
          <w:lang w:eastAsia="id-ID"/>
        </w:rPr>
        <w:t>Paradigma Pendidikan Islam, Upaya Mengefektifkan Pendidikan Agama di Sekolah</w:t>
      </w:r>
      <w:r w:rsidRPr="00C33CD2">
        <w:rPr>
          <w:rFonts w:ascii="Times New Roman" w:eastAsia="Times New Roman" w:hAnsi="Times New Roman" w:cs="Times New Roman"/>
          <w:sz w:val="20"/>
          <w:szCs w:val="20"/>
          <w:lang w:eastAsia="id-ID"/>
        </w:rPr>
        <w:t xml:space="preserve">, </w:t>
      </w:r>
      <w:r>
        <w:rPr>
          <w:rFonts w:ascii="Times New Roman" w:eastAsia="Times New Roman" w:hAnsi="Times New Roman" w:cs="Times New Roman"/>
          <w:sz w:val="20"/>
          <w:szCs w:val="20"/>
          <w:lang w:eastAsia="id-ID"/>
        </w:rPr>
        <w:t xml:space="preserve">(Bandung. Rosda </w:t>
      </w:r>
      <w:r w:rsidRPr="00C33CD2">
        <w:rPr>
          <w:rFonts w:ascii="Times New Roman" w:eastAsia="Times New Roman" w:hAnsi="Times New Roman" w:cs="Times New Roman"/>
          <w:sz w:val="20"/>
          <w:szCs w:val="20"/>
          <w:lang w:eastAsia="id-ID"/>
        </w:rPr>
        <w:t>2002</w:t>
      </w:r>
      <w:r>
        <w:rPr>
          <w:rFonts w:ascii="Times New Roman" w:eastAsia="Times New Roman" w:hAnsi="Times New Roman" w:cs="Times New Roman"/>
          <w:sz w:val="20"/>
          <w:szCs w:val="20"/>
          <w:lang w:eastAsia="id-ID"/>
        </w:rPr>
        <w:t>).h. 23</w:t>
      </w:r>
    </w:p>
    <w:p w:rsidR="00EA1198" w:rsidRDefault="00EA1198" w:rsidP="00EA1198">
      <w:pPr>
        <w:pStyle w:val="FootnoteText"/>
        <w:ind w:firstLine="72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20202"/>
      <w:docPartObj>
        <w:docPartGallery w:val="Page Numbers (Top of Page)"/>
        <w:docPartUnique/>
      </w:docPartObj>
    </w:sdtPr>
    <w:sdtContent>
      <w:p w:rsidR="00E9595B" w:rsidRDefault="00E9595B">
        <w:pPr>
          <w:pStyle w:val="Header"/>
          <w:jc w:val="right"/>
        </w:pPr>
        <w:fldSimple w:instr=" PAGE   \* MERGEFORMAT ">
          <w:r>
            <w:rPr>
              <w:noProof/>
            </w:rPr>
            <w:t>21</w:t>
          </w:r>
        </w:fldSimple>
      </w:p>
    </w:sdtContent>
  </w:sdt>
  <w:p w:rsidR="00815002" w:rsidRDefault="008150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1EEB"/>
    <w:multiLevelType w:val="hybridMultilevel"/>
    <w:tmpl w:val="9418F0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14705AF"/>
    <w:multiLevelType w:val="hybridMultilevel"/>
    <w:tmpl w:val="5B94AF32"/>
    <w:lvl w:ilvl="0" w:tplc="0421000F">
      <w:start w:val="1"/>
      <w:numFmt w:val="decimal"/>
      <w:lvlText w:val="%1."/>
      <w:lvlJc w:val="left"/>
      <w:pPr>
        <w:ind w:left="363" w:hanging="360"/>
      </w:pPr>
    </w:lvl>
    <w:lvl w:ilvl="1" w:tplc="04210019" w:tentative="1">
      <w:start w:val="1"/>
      <w:numFmt w:val="lowerLetter"/>
      <w:lvlText w:val="%2."/>
      <w:lvlJc w:val="left"/>
      <w:pPr>
        <w:ind w:left="1083" w:hanging="360"/>
      </w:pPr>
    </w:lvl>
    <w:lvl w:ilvl="2" w:tplc="0421001B" w:tentative="1">
      <w:start w:val="1"/>
      <w:numFmt w:val="lowerRoman"/>
      <w:lvlText w:val="%3."/>
      <w:lvlJc w:val="right"/>
      <w:pPr>
        <w:ind w:left="1803" w:hanging="180"/>
      </w:pPr>
    </w:lvl>
    <w:lvl w:ilvl="3" w:tplc="0421000F" w:tentative="1">
      <w:start w:val="1"/>
      <w:numFmt w:val="decimal"/>
      <w:lvlText w:val="%4."/>
      <w:lvlJc w:val="left"/>
      <w:pPr>
        <w:ind w:left="2523" w:hanging="360"/>
      </w:pPr>
    </w:lvl>
    <w:lvl w:ilvl="4" w:tplc="04210019" w:tentative="1">
      <w:start w:val="1"/>
      <w:numFmt w:val="lowerLetter"/>
      <w:lvlText w:val="%5."/>
      <w:lvlJc w:val="left"/>
      <w:pPr>
        <w:ind w:left="3243" w:hanging="360"/>
      </w:pPr>
    </w:lvl>
    <w:lvl w:ilvl="5" w:tplc="0421001B" w:tentative="1">
      <w:start w:val="1"/>
      <w:numFmt w:val="lowerRoman"/>
      <w:lvlText w:val="%6."/>
      <w:lvlJc w:val="right"/>
      <w:pPr>
        <w:ind w:left="3963" w:hanging="180"/>
      </w:pPr>
    </w:lvl>
    <w:lvl w:ilvl="6" w:tplc="0421000F" w:tentative="1">
      <w:start w:val="1"/>
      <w:numFmt w:val="decimal"/>
      <w:lvlText w:val="%7."/>
      <w:lvlJc w:val="left"/>
      <w:pPr>
        <w:ind w:left="4683" w:hanging="360"/>
      </w:pPr>
    </w:lvl>
    <w:lvl w:ilvl="7" w:tplc="04210019" w:tentative="1">
      <w:start w:val="1"/>
      <w:numFmt w:val="lowerLetter"/>
      <w:lvlText w:val="%8."/>
      <w:lvlJc w:val="left"/>
      <w:pPr>
        <w:ind w:left="5403" w:hanging="360"/>
      </w:pPr>
    </w:lvl>
    <w:lvl w:ilvl="8" w:tplc="0421001B" w:tentative="1">
      <w:start w:val="1"/>
      <w:numFmt w:val="lowerRoman"/>
      <w:lvlText w:val="%9."/>
      <w:lvlJc w:val="right"/>
      <w:pPr>
        <w:ind w:left="6123" w:hanging="180"/>
      </w:pPr>
    </w:lvl>
  </w:abstractNum>
  <w:abstractNum w:abstractNumId="2">
    <w:nsid w:val="16A44E5F"/>
    <w:multiLevelType w:val="hybridMultilevel"/>
    <w:tmpl w:val="A33E283E"/>
    <w:lvl w:ilvl="0" w:tplc="0450C3C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251370F8"/>
    <w:multiLevelType w:val="hybridMultilevel"/>
    <w:tmpl w:val="31B2F094"/>
    <w:lvl w:ilvl="0" w:tplc="0450C3CC">
      <w:start w:val="1"/>
      <w:numFmt w:val="decimal"/>
      <w:lvlText w:val="%1)"/>
      <w:lvlJc w:val="left"/>
      <w:pPr>
        <w:ind w:left="1070"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27547AA2"/>
    <w:multiLevelType w:val="hybridMultilevel"/>
    <w:tmpl w:val="4BCC5980"/>
    <w:lvl w:ilvl="0" w:tplc="476A3BE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27DB2401"/>
    <w:multiLevelType w:val="hybridMultilevel"/>
    <w:tmpl w:val="0DC6CA2E"/>
    <w:lvl w:ilvl="0" w:tplc="185863D0">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6">
    <w:nsid w:val="30777A0C"/>
    <w:multiLevelType w:val="hybridMultilevel"/>
    <w:tmpl w:val="72268174"/>
    <w:lvl w:ilvl="0" w:tplc="9DE2504E">
      <w:start w:val="1"/>
      <w:numFmt w:val="lowerLetter"/>
      <w:lvlText w:val="%1."/>
      <w:lvlJc w:val="left"/>
      <w:pPr>
        <w:ind w:left="1211" w:hanging="360"/>
      </w:pPr>
      <w:rPr>
        <w:rFonts w:ascii="Times New Roman" w:hAnsi="Times New Roman" w:cs="Times New Roman" w:hint="default"/>
        <w:sz w:val="24"/>
        <w:szCs w:val="24"/>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324713FB"/>
    <w:multiLevelType w:val="hybridMultilevel"/>
    <w:tmpl w:val="76E0E30C"/>
    <w:lvl w:ilvl="0" w:tplc="0421000F">
      <w:start w:val="1"/>
      <w:numFmt w:val="decimal"/>
      <w:lvlText w:val="%1."/>
      <w:lvlJc w:val="left"/>
      <w:pPr>
        <w:ind w:left="363" w:hanging="360"/>
      </w:pPr>
    </w:lvl>
    <w:lvl w:ilvl="1" w:tplc="04210019" w:tentative="1">
      <w:start w:val="1"/>
      <w:numFmt w:val="lowerLetter"/>
      <w:lvlText w:val="%2."/>
      <w:lvlJc w:val="left"/>
      <w:pPr>
        <w:ind w:left="1083" w:hanging="360"/>
      </w:pPr>
    </w:lvl>
    <w:lvl w:ilvl="2" w:tplc="0421001B" w:tentative="1">
      <w:start w:val="1"/>
      <w:numFmt w:val="lowerRoman"/>
      <w:lvlText w:val="%3."/>
      <w:lvlJc w:val="right"/>
      <w:pPr>
        <w:ind w:left="1803" w:hanging="180"/>
      </w:pPr>
    </w:lvl>
    <w:lvl w:ilvl="3" w:tplc="0421000F" w:tentative="1">
      <w:start w:val="1"/>
      <w:numFmt w:val="decimal"/>
      <w:lvlText w:val="%4."/>
      <w:lvlJc w:val="left"/>
      <w:pPr>
        <w:ind w:left="2523" w:hanging="360"/>
      </w:pPr>
    </w:lvl>
    <w:lvl w:ilvl="4" w:tplc="04210019" w:tentative="1">
      <w:start w:val="1"/>
      <w:numFmt w:val="lowerLetter"/>
      <w:lvlText w:val="%5."/>
      <w:lvlJc w:val="left"/>
      <w:pPr>
        <w:ind w:left="3243" w:hanging="360"/>
      </w:pPr>
    </w:lvl>
    <w:lvl w:ilvl="5" w:tplc="0421001B" w:tentative="1">
      <w:start w:val="1"/>
      <w:numFmt w:val="lowerRoman"/>
      <w:lvlText w:val="%6."/>
      <w:lvlJc w:val="right"/>
      <w:pPr>
        <w:ind w:left="3963" w:hanging="180"/>
      </w:pPr>
    </w:lvl>
    <w:lvl w:ilvl="6" w:tplc="0421000F" w:tentative="1">
      <w:start w:val="1"/>
      <w:numFmt w:val="decimal"/>
      <w:lvlText w:val="%7."/>
      <w:lvlJc w:val="left"/>
      <w:pPr>
        <w:ind w:left="4683" w:hanging="360"/>
      </w:pPr>
    </w:lvl>
    <w:lvl w:ilvl="7" w:tplc="04210019" w:tentative="1">
      <w:start w:val="1"/>
      <w:numFmt w:val="lowerLetter"/>
      <w:lvlText w:val="%8."/>
      <w:lvlJc w:val="left"/>
      <w:pPr>
        <w:ind w:left="5403" w:hanging="360"/>
      </w:pPr>
    </w:lvl>
    <w:lvl w:ilvl="8" w:tplc="0421001B" w:tentative="1">
      <w:start w:val="1"/>
      <w:numFmt w:val="lowerRoman"/>
      <w:lvlText w:val="%9."/>
      <w:lvlJc w:val="right"/>
      <w:pPr>
        <w:ind w:left="6123" w:hanging="180"/>
      </w:pPr>
    </w:lvl>
  </w:abstractNum>
  <w:abstractNum w:abstractNumId="8">
    <w:nsid w:val="32703C12"/>
    <w:multiLevelType w:val="hybridMultilevel"/>
    <w:tmpl w:val="B0C6289C"/>
    <w:lvl w:ilvl="0" w:tplc="0450C3CC">
      <w:start w:val="1"/>
      <w:numFmt w:val="decimal"/>
      <w:lvlText w:val="%1)"/>
      <w:lvlJc w:val="left"/>
      <w:pPr>
        <w:ind w:left="1211" w:hanging="360"/>
      </w:pPr>
      <w:rPr>
        <w:rFonts w:hint="default"/>
      </w:rPr>
    </w:lvl>
    <w:lvl w:ilvl="1" w:tplc="0450C3CC">
      <w:start w:val="1"/>
      <w:numFmt w:val="decimal"/>
      <w:lvlText w:val="%2)"/>
      <w:lvlJc w:val="left"/>
      <w:pPr>
        <w:ind w:left="1211" w:hanging="360"/>
      </w:pPr>
      <w:rPr>
        <w:rFonts w:hint="default"/>
      </w:r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39291D35"/>
    <w:multiLevelType w:val="hybridMultilevel"/>
    <w:tmpl w:val="1BFE44E8"/>
    <w:lvl w:ilvl="0" w:tplc="0450C3CC">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0">
    <w:nsid w:val="3BD7658A"/>
    <w:multiLevelType w:val="hybridMultilevel"/>
    <w:tmpl w:val="2AB6DC58"/>
    <w:lvl w:ilvl="0" w:tplc="4F781800">
      <w:start w:val="1"/>
      <w:numFmt w:val="upp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41DC6136"/>
    <w:multiLevelType w:val="multilevel"/>
    <w:tmpl w:val="9A94C2AA"/>
    <w:lvl w:ilvl="0">
      <w:start w:val="1"/>
      <w:numFmt w:val="decimal"/>
      <w:lvlText w:val="%1."/>
      <w:lvlJc w:val="left"/>
      <w:pPr>
        <w:tabs>
          <w:tab w:val="num" w:pos="644"/>
        </w:tabs>
        <w:ind w:left="644"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2">
    <w:nsid w:val="471D62FF"/>
    <w:multiLevelType w:val="hybridMultilevel"/>
    <w:tmpl w:val="5D8C2E4A"/>
    <w:lvl w:ilvl="0" w:tplc="0421000F">
      <w:start w:val="1"/>
      <w:numFmt w:val="decimal"/>
      <w:lvlText w:val="%1."/>
      <w:lvlJc w:val="left"/>
      <w:pPr>
        <w:ind w:left="363" w:hanging="360"/>
      </w:pPr>
    </w:lvl>
    <w:lvl w:ilvl="1" w:tplc="04210019" w:tentative="1">
      <w:start w:val="1"/>
      <w:numFmt w:val="lowerLetter"/>
      <w:lvlText w:val="%2."/>
      <w:lvlJc w:val="left"/>
      <w:pPr>
        <w:ind w:left="1083" w:hanging="360"/>
      </w:pPr>
    </w:lvl>
    <w:lvl w:ilvl="2" w:tplc="0421001B" w:tentative="1">
      <w:start w:val="1"/>
      <w:numFmt w:val="lowerRoman"/>
      <w:lvlText w:val="%3."/>
      <w:lvlJc w:val="right"/>
      <w:pPr>
        <w:ind w:left="1803" w:hanging="180"/>
      </w:pPr>
    </w:lvl>
    <w:lvl w:ilvl="3" w:tplc="0421000F" w:tentative="1">
      <w:start w:val="1"/>
      <w:numFmt w:val="decimal"/>
      <w:lvlText w:val="%4."/>
      <w:lvlJc w:val="left"/>
      <w:pPr>
        <w:ind w:left="2523" w:hanging="360"/>
      </w:pPr>
    </w:lvl>
    <w:lvl w:ilvl="4" w:tplc="04210019" w:tentative="1">
      <w:start w:val="1"/>
      <w:numFmt w:val="lowerLetter"/>
      <w:lvlText w:val="%5."/>
      <w:lvlJc w:val="left"/>
      <w:pPr>
        <w:ind w:left="3243" w:hanging="360"/>
      </w:pPr>
    </w:lvl>
    <w:lvl w:ilvl="5" w:tplc="0421001B" w:tentative="1">
      <w:start w:val="1"/>
      <w:numFmt w:val="lowerRoman"/>
      <w:lvlText w:val="%6."/>
      <w:lvlJc w:val="right"/>
      <w:pPr>
        <w:ind w:left="3963" w:hanging="180"/>
      </w:pPr>
    </w:lvl>
    <w:lvl w:ilvl="6" w:tplc="0421000F" w:tentative="1">
      <w:start w:val="1"/>
      <w:numFmt w:val="decimal"/>
      <w:lvlText w:val="%7."/>
      <w:lvlJc w:val="left"/>
      <w:pPr>
        <w:ind w:left="4683" w:hanging="360"/>
      </w:pPr>
    </w:lvl>
    <w:lvl w:ilvl="7" w:tplc="04210019" w:tentative="1">
      <w:start w:val="1"/>
      <w:numFmt w:val="lowerLetter"/>
      <w:lvlText w:val="%8."/>
      <w:lvlJc w:val="left"/>
      <w:pPr>
        <w:ind w:left="5403" w:hanging="360"/>
      </w:pPr>
    </w:lvl>
    <w:lvl w:ilvl="8" w:tplc="0421001B" w:tentative="1">
      <w:start w:val="1"/>
      <w:numFmt w:val="lowerRoman"/>
      <w:lvlText w:val="%9."/>
      <w:lvlJc w:val="right"/>
      <w:pPr>
        <w:ind w:left="6123" w:hanging="180"/>
      </w:pPr>
    </w:lvl>
  </w:abstractNum>
  <w:abstractNum w:abstractNumId="13">
    <w:nsid w:val="4EB81E7D"/>
    <w:multiLevelType w:val="hybridMultilevel"/>
    <w:tmpl w:val="E6EEED6C"/>
    <w:lvl w:ilvl="0" w:tplc="4608202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4F0F44E1"/>
    <w:multiLevelType w:val="hybridMultilevel"/>
    <w:tmpl w:val="7F54323C"/>
    <w:lvl w:ilvl="0" w:tplc="0421000F">
      <w:start w:val="1"/>
      <w:numFmt w:val="decimal"/>
      <w:lvlText w:val="%1."/>
      <w:lvlJc w:val="left"/>
      <w:pPr>
        <w:ind w:left="363" w:hanging="360"/>
      </w:pPr>
    </w:lvl>
    <w:lvl w:ilvl="1" w:tplc="04210019" w:tentative="1">
      <w:start w:val="1"/>
      <w:numFmt w:val="lowerLetter"/>
      <w:lvlText w:val="%2."/>
      <w:lvlJc w:val="left"/>
      <w:pPr>
        <w:ind w:left="1083" w:hanging="360"/>
      </w:pPr>
    </w:lvl>
    <w:lvl w:ilvl="2" w:tplc="0421001B" w:tentative="1">
      <w:start w:val="1"/>
      <w:numFmt w:val="lowerRoman"/>
      <w:lvlText w:val="%3."/>
      <w:lvlJc w:val="right"/>
      <w:pPr>
        <w:ind w:left="1803" w:hanging="180"/>
      </w:pPr>
    </w:lvl>
    <w:lvl w:ilvl="3" w:tplc="0421000F" w:tentative="1">
      <w:start w:val="1"/>
      <w:numFmt w:val="decimal"/>
      <w:lvlText w:val="%4."/>
      <w:lvlJc w:val="left"/>
      <w:pPr>
        <w:ind w:left="2523" w:hanging="360"/>
      </w:pPr>
    </w:lvl>
    <w:lvl w:ilvl="4" w:tplc="04210019" w:tentative="1">
      <w:start w:val="1"/>
      <w:numFmt w:val="lowerLetter"/>
      <w:lvlText w:val="%5."/>
      <w:lvlJc w:val="left"/>
      <w:pPr>
        <w:ind w:left="3243" w:hanging="360"/>
      </w:pPr>
    </w:lvl>
    <w:lvl w:ilvl="5" w:tplc="0421001B" w:tentative="1">
      <w:start w:val="1"/>
      <w:numFmt w:val="lowerRoman"/>
      <w:lvlText w:val="%6."/>
      <w:lvlJc w:val="right"/>
      <w:pPr>
        <w:ind w:left="3963" w:hanging="180"/>
      </w:pPr>
    </w:lvl>
    <w:lvl w:ilvl="6" w:tplc="0421000F" w:tentative="1">
      <w:start w:val="1"/>
      <w:numFmt w:val="decimal"/>
      <w:lvlText w:val="%7."/>
      <w:lvlJc w:val="left"/>
      <w:pPr>
        <w:ind w:left="4683" w:hanging="360"/>
      </w:pPr>
    </w:lvl>
    <w:lvl w:ilvl="7" w:tplc="04210019" w:tentative="1">
      <w:start w:val="1"/>
      <w:numFmt w:val="lowerLetter"/>
      <w:lvlText w:val="%8."/>
      <w:lvlJc w:val="left"/>
      <w:pPr>
        <w:ind w:left="5403" w:hanging="360"/>
      </w:pPr>
    </w:lvl>
    <w:lvl w:ilvl="8" w:tplc="0421001B" w:tentative="1">
      <w:start w:val="1"/>
      <w:numFmt w:val="lowerRoman"/>
      <w:lvlText w:val="%9."/>
      <w:lvlJc w:val="right"/>
      <w:pPr>
        <w:ind w:left="6123" w:hanging="180"/>
      </w:pPr>
    </w:lvl>
  </w:abstractNum>
  <w:abstractNum w:abstractNumId="15">
    <w:nsid w:val="5C6A211E"/>
    <w:multiLevelType w:val="hybridMultilevel"/>
    <w:tmpl w:val="812851EE"/>
    <w:lvl w:ilvl="0" w:tplc="53600672">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6">
    <w:nsid w:val="718B2E92"/>
    <w:multiLevelType w:val="hybridMultilevel"/>
    <w:tmpl w:val="1F7E7166"/>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7D4F1EE0"/>
    <w:multiLevelType w:val="hybridMultilevel"/>
    <w:tmpl w:val="97B468F0"/>
    <w:lvl w:ilvl="0" w:tplc="42A64EF2">
      <w:start w:val="1"/>
      <w:numFmt w:val="decimal"/>
      <w:lvlText w:val="%1."/>
      <w:lvlJc w:val="left"/>
      <w:pPr>
        <w:ind w:left="360" w:hanging="360"/>
      </w:pPr>
      <w:rPr>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7E47493F"/>
    <w:multiLevelType w:val="hybridMultilevel"/>
    <w:tmpl w:val="39F4A708"/>
    <w:lvl w:ilvl="0" w:tplc="E5ACA04E">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9">
    <w:nsid w:val="7EE037AF"/>
    <w:multiLevelType w:val="hybridMultilevel"/>
    <w:tmpl w:val="EFF070CA"/>
    <w:lvl w:ilvl="0" w:tplc="0450C3CC">
      <w:start w:val="1"/>
      <w:numFmt w:val="decimal"/>
      <w:lvlText w:val="%1)"/>
      <w:lvlJc w:val="left"/>
      <w:pPr>
        <w:ind w:left="1211" w:hanging="360"/>
      </w:pPr>
      <w:rPr>
        <w:rFonts w:hint="default"/>
      </w:rPr>
    </w:lvl>
    <w:lvl w:ilvl="1" w:tplc="347610AC">
      <w:start w:val="1"/>
      <w:numFmt w:val="decimal"/>
      <w:lvlText w:val="%2."/>
      <w:lvlJc w:val="left"/>
      <w:pPr>
        <w:ind w:left="360" w:hanging="360"/>
      </w:pPr>
      <w:rPr>
        <w:rFonts w:hint="default"/>
        <w:b/>
      </w:rPr>
    </w:lvl>
    <w:lvl w:ilvl="2" w:tplc="0FD0FF5A">
      <w:start w:val="3"/>
      <w:numFmt w:val="bullet"/>
      <w:lvlText w:val=""/>
      <w:lvlJc w:val="left"/>
      <w:pPr>
        <w:ind w:left="2831" w:hanging="360"/>
      </w:pPr>
      <w:rPr>
        <w:rFonts w:ascii="Wingdings" w:eastAsia="Wingdings" w:hAnsi="Wingdings" w:cs="Wingdings" w:hint="default"/>
      </w:rPr>
    </w:lvl>
    <w:lvl w:ilvl="3" w:tplc="0421000F">
      <w:start w:val="1"/>
      <w:numFmt w:val="decimal"/>
      <w:lvlText w:val="%4."/>
      <w:lvlJc w:val="left"/>
      <w:pPr>
        <w:ind w:left="502" w:hanging="360"/>
      </w:pPr>
      <w:rPr>
        <w:rFonts w:hint="default"/>
      </w:r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11"/>
  </w:num>
  <w:num w:numId="2">
    <w:abstractNumId w:val="10"/>
  </w:num>
  <w:num w:numId="3">
    <w:abstractNumId w:val="16"/>
  </w:num>
  <w:num w:numId="4">
    <w:abstractNumId w:val="19"/>
  </w:num>
  <w:num w:numId="5">
    <w:abstractNumId w:val="2"/>
  </w:num>
  <w:num w:numId="6">
    <w:abstractNumId w:val="9"/>
  </w:num>
  <w:num w:numId="7">
    <w:abstractNumId w:val="8"/>
  </w:num>
  <w:num w:numId="8">
    <w:abstractNumId w:val="3"/>
  </w:num>
  <w:num w:numId="9">
    <w:abstractNumId w:val="13"/>
  </w:num>
  <w:num w:numId="10">
    <w:abstractNumId w:val="5"/>
  </w:num>
  <w:num w:numId="11">
    <w:abstractNumId w:val="4"/>
  </w:num>
  <w:num w:numId="12">
    <w:abstractNumId w:val="15"/>
  </w:num>
  <w:num w:numId="13">
    <w:abstractNumId w:val="18"/>
  </w:num>
  <w:num w:numId="14">
    <w:abstractNumId w:val="7"/>
  </w:num>
  <w:num w:numId="15">
    <w:abstractNumId w:val="6"/>
  </w:num>
  <w:num w:numId="16">
    <w:abstractNumId w:val="17"/>
  </w:num>
  <w:num w:numId="17">
    <w:abstractNumId w:val="12"/>
  </w:num>
  <w:num w:numId="18">
    <w:abstractNumId w:val="1"/>
  </w:num>
  <w:num w:numId="19">
    <w:abstractNumId w:val="14"/>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96BE1"/>
    <w:rsid w:val="000010D9"/>
    <w:rsid w:val="00016954"/>
    <w:rsid w:val="00073DF7"/>
    <w:rsid w:val="000A46DB"/>
    <w:rsid w:val="00103304"/>
    <w:rsid w:val="00161F18"/>
    <w:rsid w:val="001A1B21"/>
    <w:rsid w:val="00200806"/>
    <w:rsid w:val="00204A8B"/>
    <w:rsid w:val="00210DED"/>
    <w:rsid w:val="00284950"/>
    <w:rsid w:val="002B48B6"/>
    <w:rsid w:val="002C4026"/>
    <w:rsid w:val="003072B8"/>
    <w:rsid w:val="00312AE4"/>
    <w:rsid w:val="00396AC8"/>
    <w:rsid w:val="003E72FC"/>
    <w:rsid w:val="00454B2B"/>
    <w:rsid w:val="00495EF6"/>
    <w:rsid w:val="004A58CA"/>
    <w:rsid w:val="004D5C10"/>
    <w:rsid w:val="005372B9"/>
    <w:rsid w:val="00541BF4"/>
    <w:rsid w:val="00561599"/>
    <w:rsid w:val="00584D42"/>
    <w:rsid w:val="005D2983"/>
    <w:rsid w:val="0061647D"/>
    <w:rsid w:val="006B797E"/>
    <w:rsid w:val="00793577"/>
    <w:rsid w:val="00796BE1"/>
    <w:rsid w:val="007C117A"/>
    <w:rsid w:val="007E246E"/>
    <w:rsid w:val="00815002"/>
    <w:rsid w:val="00822E97"/>
    <w:rsid w:val="00823BAD"/>
    <w:rsid w:val="0089591C"/>
    <w:rsid w:val="008D2D1A"/>
    <w:rsid w:val="008E0C94"/>
    <w:rsid w:val="009301E7"/>
    <w:rsid w:val="009506C9"/>
    <w:rsid w:val="0095210A"/>
    <w:rsid w:val="00A33D95"/>
    <w:rsid w:val="00B67523"/>
    <w:rsid w:val="00C05D4A"/>
    <w:rsid w:val="00C17E8B"/>
    <w:rsid w:val="00C377BA"/>
    <w:rsid w:val="00C42FC9"/>
    <w:rsid w:val="00C75845"/>
    <w:rsid w:val="00CC2BE9"/>
    <w:rsid w:val="00D12CFC"/>
    <w:rsid w:val="00D131A4"/>
    <w:rsid w:val="00D159D2"/>
    <w:rsid w:val="00D4176F"/>
    <w:rsid w:val="00D46EAF"/>
    <w:rsid w:val="00D51EB0"/>
    <w:rsid w:val="00D729E3"/>
    <w:rsid w:val="00D77832"/>
    <w:rsid w:val="00D97E46"/>
    <w:rsid w:val="00DE1FE9"/>
    <w:rsid w:val="00DF5105"/>
    <w:rsid w:val="00E535A4"/>
    <w:rsid w:val="00E55172"/>
    <w:rsid w:val="00E9595B"/>
    <w:rsid w:val="00EA1198"/>
    <w:rsid w:val="00EA12D4"/>
    <w:rsid w:val="00EB25C7"/>
    <w:rsid w:val="00EF3FB6"/>
    <w:rsid w:val="00F2209A"/>
    <w:rsid w:val="00F43280"/>
    <w:rsid w:val="00F6317E"/>
    <w:rsid w:val="00F74141"/>
    <w:rsid w:val="00F818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ind w:left="357" w:right="-23"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BE1"/>
    <w:pPr>
      <w:spacing w:line="480" w:lineRule="auto"/>
      <w:ind w:left="0"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BE1"/>
    <w:pPr>
      <w:ind w:left="720"/>
      <w:contextualSpacing/>
    </w:pPr>
  </w:style>
  <w:style w:type="paragraph" w:styleId="FootnoteText">
    <w:name w:val="footnote text"/>
    <w:basedOn w:val="Normal"/>
    <w:link w:val="FootnoteTextChar"/>
    <w:uiPriority w:val="99"/>
    <w:unhideWhenUsed/>
    <w:rsid w:val="00796BE1"/>
    <w:pPr>
      <w:spacing w:line="240" w:lineRule="auto"/>
    </w:pPr>
    <w:rPr>
      <w:sz w:val="20"/>
      <w:szCs w:val="20"/>
    </w:rPr>
  </w:style>
  <w:style w:type="character" w:customStyle="1" w:styleId="FootnoteTextChar">
    <w:name w:val="Footnote Text Char"/>
    <w:basedOn w:val="DefaultParagraphFont"/>
    <w:link w:val="FootnoteText"/>
    <w:uiPriority w:val="99"/>
    <w:rsid w:val="00796BE1"/>
    <w:rPr>
      <w:sz w:val="20"/>
      <w:szCs w:val="20"/>
    </w:rPr>
  </w:style>
  <w:style w:type="character" w:styleId="FootnoteReference">
    <w:name w:val="footnote reference"/>
    <w:basedOn w:val="DefaultParagraphFont"/>
    <w:uiPriority w:val="99"/>
    <w:semiHidden/>
    <w:unhideWhenUsed/>
    <w:rsid w:val="00796BE1"/>
    <w:rPr>
      <w:vertAlign w:val="superscript"/>
    </w:rPr>
  </w:style>
  <w:style w:type="paragraph" w:styleId="Header">
    <w:name w:val="header"/>
    <w:basedOn w:val="Normal"/>
    <w:link w:val="HeaderChar"/>
    <w:uiPriority w:val="99"/>
    <w:unhideWhenUsed/>
    <w:rsid w:val="00793577"/>
    <w:pPr>
      <w:tabs>
        <w:tab w:val="center" w:pos="4513"/>
        <w:tab w:val="right" w:pos="9026"/>
      </w:tabs>
      <w:spacing w:line="240" w:lineRule="auto"/>
    </w:pPr>
  </w:style>
  <w:style w:type="character" w:customStyle="1" w:styleId="HeaderChar">
    <w:name w:val="Header Char"/>
    <w:basedOn w:val="DefaultParagraphFont"/>
    <w:link w:val="Header"/>
    <w:uiPriority w:val="99"/>
    <w:rsid w:val="00793577"/>
  </w:style>
  <w:style w:type="paragraph" w:styleId="Footer">
    <w:name w:val="footer"/>
    <w:basedOn w:val="Normal"/>
    <w:link w:val="FooterChar"/>
    <w:uiPriority w:val="99"/>
    <w:unhideWhenUsed/>
    <w:rsid w:val="00793577"/>
    <w:pPr>
      <w:tabs>
        <w:tab w:val="center" w:pos="4513"/>
        <w:tab w:val="right" w:pos="9026"/>
      </w:tabs>
      <w:spacing w:line="240" w:lineRule="auto"/>
    </w:pPr>
  </w:style>
  <w:style w:type="character" w:customStyle="1" w:styleId="FooterChar">
    <w:name w:val="Footer Char"/>
    <w:basedOn w:val="DefaultParagraphFont"/>
    <w:link w:val="Footer"/>
    <w:uiPriority w:val="99"/>
    <w:rsid w:val="00793577"/>
  </w:style>
  <w:style w:type="character" w:styleId="Hyperlink">
    <w:name w:val="Hyperlink"/>
    <w:basedOn w:val="DefaultParagraphFont"/>
    <w:uiPriority w:val="99"/>
    <w:semiHidden/>
    <w:unhideWhenUsed/>
    <w:rsid w:val="007E246E"/>
    <w:rPr>
      <w:color w:val="0000FF"/>
      <w:u w:val="single"/>
    </w:rPr>
  </w:style>
  <w:style w:type="character" w:styleId="Strong">
    <w:name w:val="Strong"/>
    <w:basedOn w:val="DefaultParagraphFont"/>
    <w:uiPriority w:val="22"/>
    <w:qFormat/>
    <w:rsid w:val="00561599"/>
    <w:rPr>
      <w:b/>
      <w:bCs/>
    </w:rPr>
  </w:style>
</w:styles>
</file>

<file path=word/webSettings.xml><?xml version="1.0" encoding="utf-8"?>
<w:webSettings xmlns:r="http://schemas.openxmlformats.org/officeDocument/2006/relationships" xmlns:w="http://schemas.openxmlformats.org/wordprocessingml/2006/main">
  <w:divs>
    <w:div w:id="250968623">
      <w:bodyDiv w:val="1"/>
      <w:marLeft w:val="0"/>
      <w:marRight w:val="0"/>
      <w:marTop w:val="0"/>
      <w:marBottom w:val="0"/>
      <w:divBdr>
        <w:top w:val="none" w:sz="0" w:space="0" w:color="auto"/>
        <w:left w:val="none" w:sz="0" w:space="0" w:color="auto"/>
        <w:bottom w:val="none" w:sz="0" w:space="0" w:color="auto"/>
        <w:right w:val="none" w:sz="0" w:space="0" w:color="auto"/>
      </w:divBdr>
    </w:div>
    <w:div w:id="744837028">
      <w:bodyDiv w:val="1"/>
      <w:marLeft w:val="0"/>
      <w:marRight w:val="0"/>
      <w:marTop w:val="0"/>
      <w:marBottom w:val="0"/>
      <w:divBdr>
        <w:top w:val="none" w:sz="0" w:space="0" w:color="auto"/>
        <w:left w:val="none" w:sz="0" w:space="0" w:color="auto"/>
        <w:bottom w:val="none" w:sz="0" w:space="0" w:color="auto"/>
        <w:right w:val="none" w:sz="0" w:space="0" w:color="auto"/>
      </w:divBdr>
      <w:divsChild>
        <w:div w:id="2144998755">
          <w:marLeft w:val="0"/>
          <w:marRight w:val="0"/>
          <w:marTop w:val="0"/>
          <w:marBottom w:val="0"/>
          <w:divBdr>
            <w:top w:val="none" w:sz="0" w:space="0" w:color="auto"/>
            <w:left w:val="none" w:sz="0" w:space="0" w:color="auto"/>
            <w:bottom w:val="none" w:sz="0" w:space="0" w:color="auto"/>
            <w:right w:val="none" w:sz="0" w:space="0" w:color="auto"/>
          </w:divBdr>
        </w:div>
        <w:div w:id="2059086134">
          <w:marLeft w:val="0"/>
          <w:marRight w:val="0"/>
          <w:marTop w:val="0"/>
          <w:marBottom w:val="0"/>
          <w:divBdr>
            <w:top w:val="none" w:sz="0" w:space="0" w:color="auto"/>
            <w:left w:val="none" w:sz="0" w:space="0" w:color="auto"/>
            <w:bottom w:val="none" w:sz="0" w:space="0" w:color="auto"/>
            <w:right w:val="none" w:sz="0" w:space="0" w:color="auto"/>
          </w:divBdr>
        </w:div>
        <w:div w:id="288510027">
          <w:marLeft w:val="0"/>
          <w:marRight w:val="0"/>
          <w:marTop w:val="0"/>
          <w:marBottom w:val="0"/>
          <w:divBdr>
            <w:top w:val="none" w:sz="0" w:space="0" w:color="auto"/>
            <w:left w:val="none" w:sz="0" w:space="0" w:color="auto"/>
            <w:bottom w:val="none" w:sz="0" w:space="0" w:color="auto"/>
            <w:right w:val="none" w:sz="0" w:space="0" w:color="auto"/>
          </w:divBdr>
        </w:div>
        <w:div w:id="1514031495">
          <w:marLeft w:val="0"/>
          <w:marRight w:val="0"/>
          <w:marTop w:val="0"/>
          <w:marBottom w:val="0"/>
          <w:divBdr>
            <w:top w:val="none" w:sz="0" w:space="0" w:color="auto"/>
            <w:left w:val="none" w:sz="0" w:space="0" w:color="auto"/>
            <w:bottom w:val="none" w:sz="0" w:space="0" w:color="auto"/>
            <w:right w:val="none" w:sz="0" w:space="0" w:color="auto"/>
          </w:divBdr>
        </w:div>
        <w:div w:id="1365206778">
          <w:marLeft w:val="0"/>
          <w:marRight w:val="0"/>
          <w:marTop w:val="0"/>
          <w:marBottom w:val="0"/>
          <w:divBdr>
            <w:top w:val="none" w:sz="0" w:space="0" w:color="auto"/>
            <w:left w:val="none" w:sz="0" w:space="0" w:color="auto"/>
            <w:bottom w:val="none" w:sz="0" w:space="0" w:color="auto"/>
            <w:right w:val="none" w:sz="0" w:space="0" w:color="auto"/>
          </w:divBdr>
        </w:div>
        <w:div w:id="577716663">
          <w:marLeft w:val="0"/>
          <w:marRight w:val="0"/>
          <w:marTop w:val="0"/>
          <w:marBottom w:val="0"/>
          <w:divBdr>
            <w:top w:val="none" w:sz="0" w:space="0" w:color="auto"/>
            <w:left w:val="none" w:sz="0" w:space="0" w:color="auto"/>
            <w:bottom w:val="none" w:sz="0" w:space="0" w:color="auto"/>
            <w:right w:val="none" w:sz="0" w:space="0" w:color="auto"/>
          </w:divBdr>
        </w:div>
      </w:divsChild>
    </w:div>
    <w:div w:id="991525629">
      <w:bodyDiv w:val="1"/>
      <w:marLeft w:val="0"/>
      <w:marRight w:val="0"/>
      <w:marTop w:val="0"/>
      <w:marBottom w:val="0"/>
      <w:divBdr>
        <w:top w:val="none" w:sz="0" w:space="0" w:color="auto"/>
        <w:left w:val="none" w:sz="0" w:space="0" w:color="auto"/>
        <w:bottom w:val="none" w:sz="0" w:space="0" w:color="auto"/>
        <w:right w:val="none" w:sz="0" w:space="0" w:color="auto"/>
      </w:divBdr>
      <w:divsChild>
        <w:div w:id="1093208602">
          <w:marLeft w:val="0"/>
          <w:marRight w:val="0"/>
          <w:marTop w:val="0"/>
          <w:marBottom w:val="0"/>
          <w:divBdr>
            <w:top w:val="none" w:sz="0" w:space="0" w:color="auto"/>
            <w:left w:val="none" w:sz="0" w:space="0" w:color="auto"/>
            <w:bottom w:val="none" w:sz="0" w:space="0" w:color="auto"/>
            <w:right w:val="none" w:sz="0" w:space="0" w:color="auto"/>
          </w:divBdr>
        </w:div>
        <w:div w:id="259146663">
          <w:marLeft w:val="0"/>
          <w:marRight w:val="0"/>
          <w:marTop w:val="0"/>
          <w:marBottom w:val="0"/>
          <w:divBdr>
            <w:top w:val="none" w:sz="0" w:space="0" w:color="auto"/>
            <w:left w:val="none" w:sz="0" w:space="0" w:color="auto"/>
            <w:bottom w:val="none" w:sz="0" w:space="0" w:color="auto"/>
            <w:right w:val="none" w:sz="0" w:space="0" w:color="auto"/>
          </w:divBdr>
        </w:div>
        <w:div w:id="1924798136">
          <w:marLeft w:val="0"/>
          <w:marRight w:val="0"/>
          <w:marTop w:val="0"/>
          <w:marBottom w:val="0"/>
          <w:divBdr>
            <w:top w:val="none" w:sz="0" w:space="0" w:color="auto"/>
            <w:left w:val="none" w:sz="0" w:space="0" w:color="auto"/>
            <w:bottom w:val="none" w:sz="0" w:space="0" w:color="auto"/>
            <w:right w:val="none" w:sz="0" w:space="0" w:color="auto"/>
          </w:divBdr>
        </w:div>
        <w:div w:id="598560983">
          <w:marLeft w:val="0"/>
          <w:marRight w:val="0"/>
          <w:marTop w:val="0"/>
          <w:marBottom w:val="0"/>
          <w:divBdr>
            <w:top w:val="none" w:sz="0" w:space="0" w:color="auto"/>
            <w:left w:val="none" w:sz="0" w:space="0" w:color="auto"/>
            <w:bottom w:val="none" w:sz="0" w:space="0" w:color="auto"/>
            <w:right w:val="none" w:sz="0" w:space="0" w:color="auto"/>
          </w:divBdr>
        </w:div>
        <w:div w:id="1534658787">
          <w:marLeft w:val="0"/>
          <w:marRight w:val="0"/>
          <w:marTop w:val="0"/>
          <w:marBottom w:val="0"/>
          <w:divBdr>
            <w:top w:val="none" w:sz="0" w:space="0" w:color="auto"/>
            <w:left w:val="none" w:sz="0" w:space="0" w:color="auto"/>
            <w:bottom w:val="none" w:sz="0" w:space="0" w:color="auto"/>
            <w:right w:val="none" w:sz="0" w:space="0" w:color="auto"/>
          </w:divBdr>
        </w:div>
        <w:div w:id="1730806636">
          <w:marLeft w:val="0"/>
          <w:marRight w:val="0"/>
          <w:marTop w:val="0"/>
          <w:marBottom w:val="0"/>
          <w:divBdr>
            <w:top w:val="none" w:sz="0" w:space="0" w:color="auto"/>
            <w:left w:val="none" w:sz="0" w:space="0" w:color="auto"/>
            <w:bottom w:val="none" w:sz="0" w:space="0" w:color="auto"/>
            <w:right w:val="none" w:sz="0" w:space="0" w:color="auto"/>
          </w:divBdr>
        </w:div>
        <w:div w:id="1021708307">
          <w:marLeft w:val="0"/>
          <w:marRight w:val="0"/>
          <w:marTop w:val="0"/>
          <w:marBottom w:val="0"/>
          <w:divBdr>
            <w:top w:val="none" w:sz="0" w:space="0" w:color="auto"/>
            <w:left w:val="none" w:sz="0" w:space="0" w:color="auto"/>
            <w:bottom w:val="none" w:sz="0" w:space="0" w:color="auto"/>
            <w:right w:val="none" w:sz="0" w:space="0" w:color="auto"/>
          </w:divBdr>
        </w:div>
      </w:divsChild>
    </w:div>
    <w:div w:id="1288050067">
      <w:bodyDiv w:val="1"/>
      <w:marLeft w:val="0"/>
      <w:marRight w:val="0"/>
      <w:marTop w:val="0"/>
      <w:marBottom w:val="0"/>
      <w:divBdr>
        <w:top w:val="none" w:sz="0" w:space="0" w:color="auto"/>
        <w:left w:val="none" w:sz="0" w:space="0" w:color="auto"/>
        <w:bottom w:val="none" w:sz="0" w:space="0" w:color="auto"/>
        <w:right w:val="none" w:sz="0" w:space="0" w:color="auto"/>
      </w:divBdr>
      <w:divsChild>
        <w:div w:id="238177742">
          <w:marLeft w:val="0"/>
          <w:marRight w:val="0"/>
          <w:marTop w:val="0"/>
          <w:marBottom w:val="0"/>
          <w:divBdr>
            <w:top w:val="none" w:sz="0" w:space="0" w:color="auto"/>
            <w:left w:val="none" w:sz="0" w:space="0" w:color="auto"/>
            <w:bottom w:val="none" w:sz="0" w:space="0" w:color="auto"/>
            <w:right w:val="none" w:sz="0" w:space="0" w:color="auto"/>
          </w:divBdr>
        </w:div>
        <w:div w:id="1923907440">
          <w:marLeft w:val="0"/>
          <w:marRight w:val="0"/>
          <w:marTop w:val="0"/>
          <w:marBottom w:val="0"/>
          <w:divBdr>
            <w:top w:val="none" w:sz="0" w:space="0" w:color="auto"/>
            <w:left w:val="none" w:sz="0" w:space="0" w:color="auto"/>
            <w:bottom w:val="none" w:sz="0" w:space="0" w:color="auto"/>
            <w:right w:val="none" w:sz="0" w:space="0" w:color="auto"/>
          </w:divBdr>
        </w:div>
        <w:div w:id="648749368">
          <w:marLeft w:val="0"/>
          <w:marRight w:val="0"/>
          <w:marTop w:val="0"/>
          <w:marBottom w:val="0"/>
          <w:divBdr>
            <w:top w:val="none" w:sz="0" w:space="0" w:color="auto"/>
            <w:left w:val="none" w:sz="0" w:space="0" w:color="auto"/>
            <w:bottom w:val="none" w:sz="0" w:space="0" w:color="auto"/>
            <w:right w:val="none" w:sz="0" w:space="0" w:color="auto"/>
          </w:divBdr>
        </w:div>
        <w:div w:id="1762331814">
          <w:marLeft w:val="0"/>
          <w:marRight w:val="0"/>
          <w:marTop w:val="0"/>
          <w:marBottom w:val="0"/>
          <w:divBdr>
            <w:top w:val="none" w:sz="0" w:space="0" w:color="auto"/>
            <w:left w:val="none" w:sz="0" w:space="0" w:color="auto"/>
            <w:bottom w:val="none" w:sz="0" w:space="0" w:color="auto"/>
            <w:right w:val="none" w:sz="0" w:space="0" w:color="auto"/>
          </w:divBdr>
        </w:div>
        <w:div w:id="1357388337">
          <w:marLeft w:val="0"/>
          <w:marRight w:val="0"/>
          <w:marTop w:val="0"/>
          <w:marBottom w:val="0"/>
          <w:divBdr>
            <w:top w:val="none" w:sz="0" w:space="0" w:color="auto"/>
            <w:left w:val="none" w:sz="0" w:space="0" w:color="auto"/>
            <w:bottom w:val="none" w:sz="0" w:space="0" w:color="auto"/>
            <w:right w:val="none" w:sz="0" w:space="0" w:color="auto"/>
          </w:divBdr>
        </w:div>
        <w:div w:id="1323777572">
          <w:marLeft w:val="0"/>
          <w:marRight w:val="0"/>
          <w:marTop w:val="0"/>
          <w:marBottom w:val="0"/>
          <w:divBdr>
            <w:top w:val="none" w:sz="0" w:space="0" w:color="auto"/>
            <w:left w:val="none" w:sz="0" w:space="0" w:color="auto"/>
            <w:bottom w:val="none" w:sz="0" w:space="0" w:color="auto"/>
            <w:right w:val="none" w:sz="0" w:space="0" w:color="auto"/>
          </w:divBdr>
        </w:div>
        <w:div w:id="2078556117">
          <w:marLeft w:val="0"/>
          <w:marRight w:val="0"/>
          <w:marTop w:val="0"/>
          <w:marBottom w:val="0"/>
          <w:divBdr>
            <w:top w:val="none" w:sz="0" w:space="0" w:color="auto"/>
            <w:left w:val="none" w:sz="0" w:space="0" w:color="auto"/>
            <w:bottom w:val="none" w:sz="0" w:space="0" w:color="auto"/>
            <w:right w:val="none" w:sz="0" w:space="0" w:color="auto"/>
          </w:divBdr>
        </w:div>
        <w:div w:id="1575317034">
          <w:marLeft w:val="0"/>
          <w:marRight w:val="0"/>
          <w:marTop w:val="0"/>
          <w:marBottom w:val="0"/>
          <w:divBdr>
            <w:top w:val="none" w:sz="0" w:space="0" w:color="auto"/>
            <w:left w:val="none" w:sz="0" w:space="0" w:color="auto"/>
            <w:bottom w:val="none" w:sz="0" w:space="0" w:color="auto"/>
            <w:right w:val="none" w:sz="0" w:space="0" w:color="auto"/>
          </w:divBdr>
        </w:div>
        <w:div w:id="1655523370">
          <w:marLeft w:val="0"/>
          <w:marRight w:val="0"/>
          <w:marTop w:val="0"/>
          <w:marBottom w:val="0"/>
          <w:divBdr>
            <w:top w:val="none" w:sz="0" w:space="0" w:color="auto"/>
            <w:left w:val="none" w:sz="0" w:space="0" w:color="auto"/>
            <w:bottom w:val="none" w:sz="0" w:space="0" w:color="auto"/>
            <w:right w:val="none" w:sz="0" w:space="0" w:color="auto"/>
          </w:divBdr>
        </w:div>
        <w:div w:id="574164436">
          <w:marLeft w:val="0"/>
          <w:marRight w:val="0"/>
          <w:marTop w:val="0"/>
          <w:marBottom w:val="0"/>
          <w:divBdr>
            <w:top w:val="none" w:sz="0" w:space="0" w:color="auto"/>
            <w:left w:val="none" w:sz="0" w:space="0" w:color="auto"/>
            <w:bottom w:val="none" w:sz="0" w:space="0" w:color="auto"/>
            <w:right w:val="none" w:sz="0" w:space="0" w:color="auto"/>
          </w:divBdr>
        </w:div>
        <w:div w:id="408118332">
          <w:marLeft w:val="0"/>
          <w:marRight w:val="0"/>
          <w:marTop w:val="0"/>
          <w:marBottom w:val="0"/>
          <w:divBdr>
            <w:top w:val="none" w:sz="0" w:space="0" w:color="auto"/>
            <w:left w:val="none" w:sz="0" w:space="0" w:color="auto"/>
            <w:bottom w:val="none" w:sz="0" w:space="0" w:color="auto"/>
            <w:right w:val="none" w:sz="0" w:space="0" w:color="auto"/>
          </w:divBdr>
        </w:div>
        <w:div w:id="1788044701">
          <w:marLeft w:val="0"/>
          <w:marRight w:val="0"/>
          <w:marTop w:val="0"/>
          <w:marBottom w:val="0"/>
          <w:divBdr>
            <w:top w:val="none" w:sz="0" w:space="0" w:color="auto"/>
            <w:left w:val="none" w:sz="0" w:space="0" w:color="auto"/>
            <w:bottom w:val="none" w:sz="0" w:space="0" w:color="auto"/>
            <w:right w:val="none" w:sz="0" w:space="0" w:color="auto"/>
          </w:divBdr>
        </w:div>
      </w:divsChild>
    </w:div>
    <w:div w:id="1317030302">
      <w:bodyDiv w:val="1"/>
      <w:marLeft w:val="0"/>
      <w:marRight w:val="0"/>
      <w:marTop w:val="0"/>
      <w:marBottom w:val="0"/>
      <w:divBdr>
        <w:top w:val="none" w:sz="0" w:space="0" w:color="auto"/>
        <w:left w:val="none" w:sz="0" w:space="0" w:color="auto"/>
        <w:bottom w:val="none" w:sz="0" w:space="0" w:color="auto"/>
        <w:right w:val="none" w:sz="0" w:space="0" w:color="auto"/>
      </w:divBdr>
    </w:div>
    <w:div w:id="138440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ajarpsikologi.com/pengertian-prestasi-belaj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elajarpsikolog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A22FA-FE93-41D7-915C-C7F334CCC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4274</Words>
  <Characters>24367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5</cp:revision>
  <cp:lastPrinted>2015-12-15T23:35:00Z</cp:lastPrinted>
  <dcterms:created xsi:type="dcterms:W3CDTF">2015-12-15T22:32:00Z</dcterms:created>
  <dcterms:modified xsi:type="dcterms:W3CDTF">2015-12-18T07:34:00Z</dcterms:modified>
</cp:coreProperties>
</file>