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83" w:rsidRPr="006C010D" w:rsidRDefault="00DD1C83" w:rsidP="00A54514">
      <w:pPr>
        <w:tabs>
          <w:tab w:val="clear" w:pos="142"/>
          <w:tab w:val="left" w:pos="90"/>
          <w:tab w:val="left" w:pos="1710"/>
        </w:tabs>
        <w:spacing w:before="100" w:beforeAutospacing="1" w:after="600" w:line="276" w:lineRule="auto"/>
        <w:ind w:left="0" w:right="49" w:firstLine="0"/>
        <w:rPr>
          <w:rFonts w:cs="Times New Roman"/>
          <w:b/>
          <w:sz w:val="24"/>
          <w:szCs w:val="24"/>
          <w:lang w:val="en-US"/>
        </w:rPr>
      </w:pPr>
      <w:r w:rsidRPr="006C010D">
        <w:rPr>
          <w:rFonts w:cs="Times New Roman"/>
          <w:b/>
          <w:sz w:val="24"/>
          <w:szCs w:val="24"/>
          <w:lang w:val="en-US"/>
        </w:rPr>
        <w:t>DAFTAR PUSTAKA</w:t>
      </w:r>
    </w:p>
    <w:p w:rsidR="00740DA2" w:rsidRPr="006C010D" w:rsidRDefault="00A37E63" w:rsidP="0039544B">
      <w:pPr>
        <w:pStyle w:val="ListParagraph"/>
        <w:tabs>
          <w:tab w:val="clear" w:pos="142"/>
          <w:tab w:val="left" w:pos="90"/>
          <w:tab w:val="left" w:pos="2074"/>
        </w:tabs>
        <w:spacing w:before="0" w:after="0"/>
        <w:ind w:left="0" w:right="49" w:firstLine="0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Alam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sz w:val="24"/>
          <w:szCs w:val="24"/>
          <w:lang w:val="en-US"/>
        </w:rPr>
        <w:t>Mitrami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Manajemen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Sumber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Daya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Manusia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 xml:space="preserve">, Jakarta, PT.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Pustaka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2000</w:t>
      </w:r>
    </w:p>
    <w:p w:rsidR="0039544B" w:rsidRPr="006C010D" w:rsidRDefault="0039544B" w:rsidP="0039544B">
      <w:pPr>
        <w:pStyle w:val="FootnoteText"/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39544B" w:rsidRPr="006C010D" w:rsidRDefault="00A37E63" w:rsidP="0039544B">
      <w:pPr>
        <w:pStyle w:val="FootnoteText"/>
        <w:spacing w:line="276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6C010D">
        <w:rPr>
          <w:rFonts w:asciiTheme="minorHAnsi" w:hAnsiTheme="minorHAnsi"/>
          <w:sz w:val="24"/>
          <w:szCs w:val="24"/>
          <w:lang w:val="en-US"/>
        </w:rPr>
        <w:t>Andi</w:t>
      </w:r>
      <w:proofErr w:type="spellEnd"/>
      <w:r w:rsidRPr="006C010D">
        <w:rPr>
          <w:rFonts w:asciiTheme="minorHAnsi" w:hAnsiTheme="minorHAnsi"/>
          <w:sz w:val="24"/>
          <w:szCs w:val="24"/>
          <w:lang w:val="en-US"/>
        </w:rPr>
        <w:t xml:space="preserve"> Hakim </w:t>
      </w:r>
      <w:proofErr w:type="spellStart"/>
      <w:r w:rsidRPr="006C010D">
        <w:rPr>
          <w:rFonts w:asciiTheme="minorHAnsi" w:hAnsiTheme="minorHAnsi"/>
          <w:sz w:val="24"/>
          <w:szCs w:val="24"/>
          <w:lang w:val="en-US"/>
        </w:rPr>
        <w:t>Nasoetion</w:t>
      </w:r>
      <w:proofErr w:type="spellEnd"/>
      <w:r w:rsidRPr="006C010D">
        <w:rPr>
          <w:rFonts w:asciiTheme="minorHAnsi" w:hAnsiTheme="minorHAnsi"/>
          <w:sz w:val="24"/>
          <w:szCs w:val="24"/>
          <w:lang w:val="en-US"/>
        </w:rPr>
        <w:t>.</w:t>
      </w:r>
      <w:proofErr w:type="gramEnd"/>
      <w:r w:rsidR="001F00A8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39544B" w:rsidRPr="006C010D">
        <w:rPr>
          <w:rFonts w:asciiTheme="minorHAnsi" w:hAnsiTheme="minorHAnsi"/>
          <w:i/>
          <w:sz w:val="24"/>
          <w:szCs w:val="24"/>
          <w:lang w:val="en-US"/>
        </w:rPr>
        <w:t>Panduan</w:t>
      </w:r>
      <w:proofErr w:type="spellEnd"/>
      <w:r w:rsidR="001F00A8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="0039544B" w:rsidRPr="006C010D">
        <w:rPr>
          <w:rFonts w:asciiTheme="minorHAnsi" w:hAnsiTheme="minorHAnsi"/>
          <w:i/>
          <w:sz w:val="24"/>
          <w:szCs w:val="24"/>
          <w:lang w:val="en-US"/>
        </w:rPr>
        <w:t>Berpikir</w:t>
      </w:r>
      <w:proofErr w:type="spellEnd"/>
      <w:r w:rsidR="001F00A8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="0039544B" w:rsidRPr="006C010D">
        <w:rPr>
          <w:rFonts w:asciiTheme="minorHAnsi" w:hAnsiTheme="minorHAnsi"/>
          <w:i/>
          <w:sz w:val="24"/>
          <w:szCs w:val="24"/>
          <w:lang w:val="en-US"/>
        </w:rPr>
        <w:t>Penelitian</w:t>
      </w:r>
      <w:proofErr w:type="spellEnd"/>
      <w:r w:rsidR="001F00A8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="0039544B" w:rsidRPr="006C010D">
        <w:rPr>
          <w:rFonts w:asciiTheme="minorHAnsi" w:hAnsiTheme="minorHAnsi"/>
          <w:i/>
          <w:sz w:val="24"/>
          <w:szCs w:val="24"/>
          <w:lang w:val="en-US"/>
        </w:rPr>
        <w:t>Secara</w:t>
      </w:r>
      <w:proofErr w:type="spellEnd"/>
      <w:r w:rsidR="001F00A8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="0039544B" w:rsidRPr="006C010D">
        <w:rPr>
          <w:rFonts w:asciiTheme="minorHAnsi" w:hAnsiTheme="minorHAnsi"/>
          <w:i/>
          <w:sz w:val="24"/>
          <w:szCs w:val="24"/>
          <w:lang w:val="en-US"/>
        </w:rPr>
        <w:t>Ilmiah</w:t>
      </w:r>
      <w:proofErr w:type="spellEnd"/>
      <w:r w:rsidR="001F00A8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="0039544B" w:rsidRPr="006C010D">
        <w:rPr>
          <w:rFonts w:asciiTheme="minorHAnsi" w:hAnsiTheme="minorHAnsi"/>
          <w:i/>
          <w:sz w:val="24"/>
          <w:szCs w:val="24"/>
          <w:lang w:val="en-US"/>
        </w:rPr>
        <w:t>Bagi</w:t>
      </w:r>
      <w:proofErr w:type="spellEnd"/>
      <w:r w:rsidR="001F00A8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spellStart"/>
      <w:r w:rsidR="0039544B" w:rsidRPr="006C010D">
        <w:rPr>
          <w:rFonts w:asciiTheme="minorHAnsi" w:hAnsiTheme="minorHAnsi"/>
          <w:i/>
          <w:sz w:val="24"/>
          <w:szCs w:val="24"/>
          <w:lang w:val="en-US"/>
        </w:rPr>
        <w:t>Remaja</w:t>
      </w:r>
      <w:proofErr w:type="spellEnd"/>
      <w:r w:rsidR="001F00A8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6C010D">
        <w:rPr>
          <w:rFonts w:asciiTheme="minorHAnsi" w:hAnsiTheme="minorHAnsi"/>
          <w:sz w:val="24"/>
          <w:szCs w:val="24"/>
          <w:lang w:val="en-US"/>
        </w:rPr>
        <w:t xml:space="preserve">(Jakarta: </w:t>
      </w:r>
      <w:proofErr w:type="gramStart"/>
      <w:r w:rsidRPr="006C010D">
        <w:rPr>
          <w:rFonts w:asciiTheme="minorHAnsi" w:hAnsiTheme="minorHAnsi"/>
          <w:sz w:val="24"/>
          <w:szCs w:val="24"/>
          <w:lang w:val="en-US"/>
        </w:rPr>
        <w:t xml:space="preserve">PT  </w:t>
      </w:r>
      <w:proofErr w:type="spellStart"/>
      <w:r w:rsidRPr="006C010D">
        <w:rPr>
          <w:rFonts w:asciiTheme="minorHAnsi" w:hAnsiTheme="minorHAnsi"/>
          <w:sz w:val="24"/>
          <w:szCs w:val="24"/>
          <w:lang w:val="en-US"/>
        </w:rPr>
        <w:t>Grasindo</w:t>
      </w:r>
      <w:proofErr w:type="spellEnd"/>
      <w:proofErr w:type="gramEnd"/>
      <w:r w:rsidRPr="006C010D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39544B" w:rsidRPr="006C010D">
        <w:rPr>
          <w:rFonts w:asciiTheme="minorHAnsi" w:hAnsiTheme="minorHAnsi"/>
          <w:sz w:val="24"/>
          <w:szCs w:val="24"/>
          <w:lang w:val="en-US"/>
        </w:rPr>
        <w:t>2002), h. 1</w:t>
      </w:r>
    </w:p>
    <w:p w:rsidR="00A54514" w:rsidRPr="006C010D" w:rsidRDefault="00A54514" w:rsidP="0039544B">
      <w:pPr>
        <w:pStyle w:val="ListParagraph"/>
        <w:tabs>
          <w:tab w:val="clear" w:pos="142"/>
          <w:tab w:val="left" w:pos="90"/>
          <w:tab w:val="left" w:pos="2074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Arikunto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sz w:val="24"/>
          <w:szCs w:val="24"/>
          <w:lang w:val="en-US"/>
        </w:rPr>
        <w:t>Suharsimi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Manajemen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Penelitian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Jakarta: </w:t>
      </w:r>
      <w:proofErr w:type="spellStart"/>
      <w:r w:rsidRPr="006C010D">
        <w:rPr>
          <w:rFonts w:cs="Times New Roman"/>
          <w:sz w:val="24"/>
          <w:szCs w:val="24"/>
          <w:lang w:val="en-US"/>
        </w:rPr>
        <w:t>Rineka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sz w:val="24"/>
          <w:szCs w:val="24"/>
          <w:lang w:val="en-US"/>
        </w:rPr>
        <w:t>Cipta</w:t>
      </w:r>
      <w:proofErr w:type="spellEnd"/>
      <w:r w:rsidRPr="006C010D">
        <w:rPr>
          <w:rFonts w:cs="Times New Roman"/>
          <w:sz w:val="24"/>
          <w:szCs w:val="24"/>
          <w:lang w:val="en-US"/>
        </w:rPr>
        <w:t>, 2009.</w:t>
      </w:r>
    </w:p>
    <w:p w:rsidR="00A54514" w:rsidRPr="006C010D" w:rsidRDefault="00A54514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Produser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Penelitian</w:t>
      </w:r>
      <w:proofErr w:type="spellEnd"/>
      <w:r w:rsidRPr="006C010D">
        <w:rPr>
          <w:rFonts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Suatu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pendekatan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Praktek</w:t>
      </w:r>
      <w:proofErr w:type="spellEnd"/>
      <w:r w:rsidRPr="006C010D">
        <w:rPr>
          <w:rFonts w:cs="Times New Roman"/>
          <w:i/>
          <w:iCs/>
          <w:sz w:val="24"/>
          <w:szCs w:val="24"/>
          <w:lang w:val="en-US"/>
        </w:rPr>
        <w:t>),</w:t>
      </w:r>
      <w:r w:rsidRPr="006C010D">
        <w:rPr>
          <w:rFonts w:cs="Times New Roman"/>
          <w:sz w:val="24"/>
          <w:szCs w:val="24"/>
          <w:lang w:val="en-US"/>
        </w:rPr>
        <w:t xml:space="preserve"> Jakarta: </w:t>
      </w:r>
      <w:proofErr w:type="spellStart"/>
      <w:r w:rsidRPr="006C010D">
        <w:rPr>
          <w:rFonts w:cs="Times New Roman"/>
          <w:sz w:val="24"/>
          <w:szCs w:val="24"/>
          <w:lang w:val="en-US"/>
        </w:rPr>
        <w:t>Rineka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sz w:val="24"/>
          <w:szCs w:val="24"/>
          <w:lang w:val="en-US"/>
        </w:rPr>
        <w:t>Cipta</w:t>
      </w:r>
      <w:proofErr w:type="spellEnd"/>
      <w:r w:rsidRPr="006C010D">
        <w:rPr>
          <w:rFonts w:cs="Times New Roman"/>
          <w:sz w:val="24"/>
          <w:szCs w:val="24"/>
          <w:lang w:val="en-US"/>
        </w:rPr>
        <w:t>. 2000.</w:t>
      </w:r>
    </w:p>
    <w:p w:rsidR="00A54514" w:rsidRPr="006C010D" w:rsidRDefault="00A54514" w:rsidP="00A54514">
      <w:pPr>
        <w:tabs>
          <w:tab w:val="clear" w:pos="142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39544B">
      <w:pPr>
        <w:tabs>
          <w:tab w:val="clear" w:pos="142"/>
          <w:tab w:val="left" w:pos="90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Danim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sz w:val="24"/>
          <w:szCs w:val="24"/>
          <w:lang w:val="en-US"/>
        </w:rPr>
        <w:t>Sudarwan.</w:t>
      </w:r>
      <w:r w:rsidR="00740DA2" w:rsidRPr="006C010D">
        <w:rPr>
          <w:rFonts w:cs="Times New Roman"/>
          <w:i/>
          <w:iCs/>
          <w:sz w:val="24"/>
          <w:szCs w:val="24"/>
          <w:lang w:val="en-US"/>
        </w:rPr>
        <w:t>Visi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Baru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Manajemen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Sekolah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 xml:space="preserve"> Dari Unit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Birokrasi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kelembaga</w:t>
      </w:r>
      <w:r w:rsidR="001F00A8">
        <w:rPr>
          <w:rFonts w:cs="Times New Roman"/>
          <w:i/>
          <w:iCs/>
          <w:sz w:val="24"/>
          <w:szCs w:val="24"/>
          <w:lang w:val="en-US"/>
        </w:rPr>
        <w:t>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Akademik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>,</w:t>
      </w:r>
      <w:r w:rsidR="00740DA2" w:rsidRPr="006C010D">
        <w:rPr>
          <w:rFonts w:cs="Times New Roman"/>
          <w:sz w:val="24"/>
          <w:szCs w:val="24"/>
          <w:lang w:val="en-US"/>
        </w:rPr>
        <w:t xml:space="preserve"> Jakarta: PT.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Bumi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Aksara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40DA2" w:rsidRPr="006C010D">
        <w:rPr>
          <w:rFonts w:cs="Times New Roman"/>
          <w:sz w:val="24"/>
          <w:szCs w:val="24"/>
          <w:lang w:val="en-US"/>
        </w:rPr>
        <w:t>Cet</w:t>
      </w:r>
      <w:proofErr w:type="spellEnd"/>
      <w:proofErr w:type="gramEnd"/>
      <w:r w:rsidR="00740DA2" w:rsidRPr="006C010D">
        <w:rPr>
          <w:rFonts w:cs="Times New Roman"/>
          <w:sz w:val="24"/>
          <w:szCs w:val="24"/>
          <w:lang w:val="en-US"/>
        </w:rPr>
        <w:t>, I. 2006.</w:t>
      </w:r>
    </w:p>
    <w:p w:rsidR="00A54514" w:rsidRPr="006C010D" w:rsidRDefault="00A54514" w:rsidP="0039544B">
      <w:pPr>
        <w:tabs>
          <w:tab w:val="clear" w:pos="142"/>
          <w:tab w:val="left" w:pos="90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6C010D">
        <w:rPr>
          <w:rFonts w:cs="Times New Roman"/>
          <w:sz w:val="24"/>
          <w:szCs w:val="24"/>
          <w:lang w:val="en-US"/>
        </w:rPr>
        <w:t>Daryanto</w:t>
      </w:r>
      <w:proofErr w:type="spellEnd"/>
      <w:r w:rsidRPr="006C010D">
        <w:rPr>
          <w:rFonts w:cs="Times New Roman"/>
          <w:sz w:val="24"/>
          <w:szCs w:val="24"/>
          <w:lang w:val="en-US"/>
        </w:rPr>
        <w:t>.</w:t>
      </w:r>
      <w:proofErr w:type="gram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Administrasi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Pendidikan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 xml:space="preserve">, Jakarta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Rineka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Cipta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2005.</w:t>
      </w:r>
    </w:p>
    <w:p w:rsidR="00A54514" w:rsidRPr="006C010D" w:rsidRDefault="00A54514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1F00A8">
      <w:pPr>
        <w:tabs>
          <w:tab w:val="clear" w:pos="142"/>
          <w:tab w:val="left" w:pos="0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r w:rsidRPr="006C010D">
        <w:rPr>
          <w:rFonts w:cs="Times New Roman"/>
          <w:sz w:val="24"/>
          <w:szCs w:val="24"/>
        </w:rPr>
        <w:t>Djamarah,</w:t>
      </w:r>
      <w:r w:rsidR="001F00A8">
        <w:rPr>
          <w:rFonts w:cs="Times New Roman"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sz w:val="24"/>
          <w:szCs w:val="24"/>
        </w:rPr>
        <w:t>Saiful</w:t>
      </w:r>
      <w:r w:rsidR="001F00A8">
        <w:rPr>
          <w:rFonts w:cs="Times New Roman"/>
          <w:sz w:val="24"/>
          <w:szCs w:val="24"/>
          <w:lang w:val="en-US"/>
        </w:rPr>
        <w:t xml:space="preserve"> </w:t>
      </w:r>
      <w:r w:rsidRPr="006C010D">
        <w:rPr>
          <w:rFonts w:cs="Times New Roman"/>
          <w:sz w:val="24"/>
          <w:szCs w:val="24"/>
        </w:rPr>
        <w:t>Bahari</w:t>
      </w:r>
      <w:r w:rsidRPr="006C010D">
        <w:rPr>
          <w:rFonts w:cs="Times New Roman"/>
          <w:sz w:val="24"/>
          <w:szCs w:val="24"/>
          <w:lang w:val="en-US"/>
        </w:rPr>
        <w:t>.</w:t>
      </w:r>
      <w:r w:rsidR="001F00A8">
        <w:rPr>
          <w:rFonts w:cs="Times New Roman"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Guru dan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Anak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Didik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dalam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Interaksi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Edukatif</w:t>
      </w:r>
      <w:r w:rsidR="00740DA2" w:rsidRPr="006C010D">
        <w:rPr>
          <w:rFonts w:cs="Times New Roman"/>
          <w:sz w:val="24"/>
          <w:szCs w:val="24"/>
        </w:rPr>
        <w:t>, Cet.I.</w:t>
      </w:r>
      <w:r w:rsidR="001F00A8">
        <w:rPr>
          <w:rFonts w:cs="Times New Roman"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sz w:val="24"/>
          <w:szCs w:val="24"/>
        </w:rPr>
        <w:t>Jakarta: PT. Rineka</w:t>
      </w:r>
      <w:r w:rsidR="001F00A8">
        <w:rPr>
          <w:rFonts w:cs="Times New Roman"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sz w:val="24"/>
          <w:szCs w:val="24"/>
        </w:rPr>
        <w:t>Cipta, 2000.</w:t>
      </w:r>
    </w:p>
    <w:p w:rsidR="00A54514" w:rsidRPr="006C010D" w:rsidRDefault="00A54514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6C010D">
        <w:rPr>
          <w:rFonts w:cs="Times New Roman"/>
          <w:sz w:val="24"/>
          <w:szCs w:val="24"/>
          <w:lang w:val="en-US"/>
        </w:rPr>
        <w:t>Erdiyanti</w:t>
      </w:r>
      <w:proofErr w:type="spellEnd"/>
      <w:r w:rsidRPr="006C010D">
        <w:rPr>
          <w:rFonts w:cs="Times New Roman"/>
          <w:sz w:val="24"/>
          <w:szCs w:val="24"/>
          <w:lang w:val="en-US"/>
        </w:rPr>
        <w:t>.</w:t>
      </w:r>
      <w:proofErr w:type="gram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Dasar-dasar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Manajemen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740DA2" w:rsidRPr="006C010D">
        <w:rPr>
          <w:rFonts w:cs="Times New Roman"/>
          <w:sz w:val="24"/>
          <w:szCs w:val="24"/>
          <w:lang w:val="en-US"/>
        </w:rPr>
        <w:t>Kendari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 xml:space="preserve"> :</w:t>
      </w:r>
      <w:proofErr w:type="gramEnd"/>
      <w:r w:rsidR="00740DA2" w:rsidRPr="006C010D">
        <w:rPr>
          <w:rFonts w:cs="Times New Roman"/>
          <w:sz w:val="24"/>
          <w:szCs w:val="24"/>
          <w:lang w:val="en-US"/>
        </w:rPr>
        <w:t xml:space="preserve"> CV.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Shandra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2009</w:t>
      </w:r>
    </w:p>
    <w:p w:rsidR="00A54514" w:rsidRPr="006C010D" w:rsidRDefault="00A54514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A54514">
      <w:pPr>
        <w:tabs>
          <w:tab w:val="clear" w:pos="142"/>
          <w:tab w:val="left" w:pos="153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6C010D">
        <w:rPr>
          <w:rFonts w:cs="Times New Roman"/>
          <w:sz w:val="24"/>
          <w:szCs w:val="24"/>
          <w:lang w:val="en-US"/>
        </w:rPr>
        <w:t>Hadsa</w:t>
      </w:r>
      <w:proofErr w:type="spellEnd"/>
      <w:r w:rsidRPr="006C010D">
        <w:rPr>
          <w:rFonts w:cs="Times New Roman"/>
          <w:sz w:val="24"/>
          <w:szCs w:val="24"/>
          <w:lang w:val="en-US"/>
        </w:rPr>
        <w:t>, Al-Abdullah.</w:t>
      </w:r>
      <w:proofErr w:type="gram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Dimensi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Koordinat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dalam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Manajemen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Pendidikan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Nasional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 xml:space="preserve">, Makassar: PT.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Utimohu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UKhuwah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Grafika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2006.</w:t>
      </w:r>
    </w:p>
    <w:p w:rsidR="00A54514" w:rsidRPr="006C010D" w:rsidRDefault="00A54514" w:rsidP="00A54514">
      <w:pPr>
        <w:tabs>
          <w:tab w:val="clear" w:pos="142"/>
          <w:tab w:val="left" w:pos="153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A54514">
      <w:pPr>
        <w:tabs>
          <w:tab w:val="clear" w:pos="142"/>
          <w:tab w:val="left" w:pos="180"/>
          <w:tab w:val="left" w:pos="360"/>
          <w:tab w:val="left" w:pos="900"/>
          <w:tab w:val="left" w:pos="1890"/>
          <w:tab w:val="left" w:pos="2610"/>
          <w:tab w:val="left" w:pos="846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6C010D">
        <w:rPr>
          <w:rFonts w:cs="Times New Roman"/>
          <w:sz w:val="24"/>
          <w:szCs w:val="24"/>
          <w:lang w:val="en-US"/>
        </w:rPr>
        <w:t>Hidayatullah</w:t>
      </w:r>
      <w:proofErr w:type="spellEnd"/>
      <w:r w:rsidRPr="006C010D">
        <w:rPr>
          <w:rFonts w:cs="Times New Roman"/>
          <w:sz w:val="24"/>
          <w:szCs w:val="24"/>
          <w:lang w:val="en-US"/>
        </w:rPr>
        <w:t>.</w:t>
      </w:r>
      <w:proofErr w:type="gram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Faktor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>-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Faktor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Mempengaruhi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Kinerja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 xml:space="preserve"> Guru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sz w:val="24"/>
          <w:szCs w:val="24"/>
          <w:lang w:val="en-US"/>
        </w:rPr>
        <w:t>(Online)</w:t>
      </w:r>
      <w:proofErr w:type="gramStart"/>
      <w:r w:rsidR="00740DA2" w:rsidRPr="006C010D">
        <w:rPr>
          <w:rFonts w:cs="Times New Roman"/>
          <w:sz w:val="24"/>
          <w:szCs w:val="24"/>
          <w:lang w:val="en-US"/>
        </w:rPr>
        <w:t>,  http</w:t>
      </w:r>
      <w:proofErr w:type="gramEnd"/>
      <w:r w:rsidR="00740DA2" w:rsidRPr="006C010D">
        <w:rPr>
          <w:rFonts w:cs="Times New Roman"/>
          <w:sz w:val="24"/>
          <w:szCs w:val="24"/>
          <w:lang w:val="en-US"/>
        </w:rPr>
        <w:t>//spgsd.blogspot.com/2010/04/kepemimpinan.html (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Diakses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pada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tanggal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 xml:space="preserve"> 14 April 2015)</w:t>
      </w:r>
    </w:p>
    <w:p w:rsidR="00A54514" w:rsidRPr="006C010D" w:rsidRDefault="00A54514" w:rsidP="00A54514">
      <w:pPr>
        <w:tabs>
          <w:tab w:val="clear" w:pos="142"/>
          <w:tab w:val="left" w:pos="180"/>
          <w:tab w:val="left" w:pos="360"/>
          <w:tab w:val="left" w:pos="900"/>
          <w:tab w:val="left" w:pos="1890"/>
          <w:tab w:val="left" w:pos="2610"/>
          <w:tab w:val="left" w:pos="846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bCs/>
          <w:sz w:val="24"/>
          <w:szCs w:val="24"/>
        </w:rPr>
      </w:pPr>
      <w:proofErr w:type="spellStart"/>
      <w:r w:rsidRPr="006C010D">
        <w:rPr>
          <w:rFonts w:cs="Times New Roman"/>
          <w:bCs/>
          <w:sz w:val="24"/>
          <w:szCs w:val="24"/>
          <w:lang w:val="en-US"/>
        </w:rPr>
        <w:t>Nurdin</w:t>
      </w:r>
      <w:proofErr w:type="spellEnd"/>
      <w:r w:rsidRPr="006C010D">
        <w:rPr>
          <w:rFonts w:cs="Times New Roman"/>
          <w:bCs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bCs/>
          <w:sz w:val="24"/>
          <w:szCs w:val="24"/>
          <w:lang w:val="en-US"/>
        </w:rPr>
        <w:t>Syarifuddin</w:t>
      </w:r>
      <w:proofErr w:type="spellEnd"/>
      <w:r w:rsidRPr="006C010D">
        <w:rPr>
          <w:rFonts w:cs="Times New Roman"/>
          <w:bCs/>
          <w:sz w:val="24"/>
          <w:szCs w:val="24"/>
          <w:lang w:val="en-US"/>
        </w:rPr>
        <w:t xml:space="preserve">. </w:t>
      </w:r>
      <w:proofErr w:type="gramStart"/>
      <w:r w:rsidRPr="006C010D">
        <w:rPr>
          <w:rFonts w:cs="Times New Roman"/>
          <w:bCs/>
          <w:i/>
          <w:iCs/>
          <w:sz w:val="24"/>
          <w:szCs w:val="24"/>
          <w:lang w:val="en-US"/>
        </w:rPr>
        <w:t>Guru  Professional</w:t>
      </w:r>
      <w:proofErr w:type="gramEnd"/>
      <w:r w:rsidR="001F00A8">
        <w:rPr>
          <w:rFonts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bCs/>
          <w:i/>
          <w:iCs/>
          <w:sz w:val="24"/>
          <w:szCs w:val="24"/>
          <w:lang w:val="en-US"/>
        </w:rPr>
        <w:t>dan</w:t>
      </w:r>
      <w:proofErr w:type="spellEnd"/>
      <w:r w:rsidR="001F00A8">
        <w:rPr>
          <w:rFonts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bCs/>
          <w:i/>
          <w:iCs/>
          <w:sz w:val="24"/>
          <w:szCs w:val="24"/>
          <w:lang w:val="en-US"/>
        </w:rPr>
        <w:t>Implementasi</w:t>
      </w:r>
      <w:proofErr w:type="spellEnd"/>
      <w:r w:rsidR="001F00A8">
        <w:rPr>
          <w:rFonts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bCs/>
          <w:i/>
          <w:iCs/>
          <w:sz w:val="24"/>
          <w:szCs w:val="24"/>
          <w:lang w:val="en-US"/>
        </w:rPr>
        <w:t>Kurikulum</w:t>
      </w:r>
      <w:proofErr w:type="spellEnd"/>
      <w:r w:rsidRPr="006C010D">
        <w:rPr>
          <w:rFonts w:cs="Times New Roman"/>
          <w:bCs/>
          <w:sz w:val="24"/>
          <w:szCs w:val="24"/>
          <w:lang w:val="en-US"/>
        </w:rPr>
        <w:t xml:space="preserve"> (Jakarta:  </w:t>
      </w:r>
      <w:proofErr w:type="spellStart"/>
      <w:r w:rsidRPr="006C010D">
        <w:rPr>
          <w:rFonts w:cs="Times New Roman"/>
          <w:bCs/>
          <w:sz w:val="24"/>
          <w:szCs w:val="24"/>
          <w:lang w:val="en-US"/>
        </w:rPr>
        <w:t>Ciputat</w:t>
      </w:r>
      <w:proofErr w:type="spellEnd"/>
      <w:r w:rsidRPr="006C010D">
        <w:rPr>
          <w:rFonts w:cs="Times New Roman"/>
          <w:bCs/>
          <w:sz w:val="24"/>
          <w:szCs w:val="24"/>
          <w:lang w:val="en-US"/>
        </w:rPr>
        <w:t xml:space="preserve"> Press, 2003)</w:t>
      </w:r>
    </w:p>
    <w:p w:rsidR="00A54514" w:rsidRPr="006C010D" w:rsidRDefault="00A54514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bCs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Purwanto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sz w:val="24"/>
          <w:szCs w:val="24"/>
          <w:lang w:val="en-US"/>
        </w:rPr>
        <w:t>Ngalim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Administrasi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dan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Supervisi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Pendidikan</w:t>
      </w:r>
      <w:proofErr w:type="spellEnd"/>
      <w:r w:rsidR="00CA1864">
        <w:rPr>
          <w:rFonts w:cs="Times New Roman"/>
          <w:sz w:val="24"/>
          <w:szCs w:val="24"/>
          <w:lang w:val="en-US"/>
        </w:rPr>
        <w:t xml:space="preserve">. </w:t>
      </w:r>
      <w:r w:rsidRPr="006C010D">
        <w:rPr>
          <w:rFonts w:cs="Times New Roman"/>
          <w:sz w:val="24"/>
          <w:szCs w:val="24"/>
          <w:lang w:val="en-US"/>
        </w:rPr>
        <w:t xml:space="preserve">Bandung, PT. </w:t>
      </w:r>
      <w:proofErr w:type="spellStart"/>
      <w:r w:rsidRPr="006C010D">
        <w:rPr>
          <w:rFonts w:cs="Times New Roman"/>
          <w:sz w:val="24"/>
          <w:szCs w:val="24"/>
          <w:lang w:val="en-US"/>
        </w:rPr>
        <w:t>Remaja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sz w:val="24"/>
          <w:szCs w:val="24"/>
          <w:lang w:val="en-US"/>
        </w:rPr>
        <w:t>Rosdakarya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  2000. </w:t>
      </w:r>
    </w:p>
    <w:p w:rsidR="00A54514" w:rsidRPr="006C010D" w:rsidRDefault="00A54514" w:rsidP="00A54514">
      <w:pPr>
        <w:tabs>
          <w:tab w:val="clear" w:pos="142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  <w:tab w:val="left" w:pos="270"/>
          <w:tab w:val="left" w:pos="709"/>
          <w:tab w:val="left" w:pos="3060"/>
          <w:tab w:val="left" w:pos="315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lastRenderedPageBreak/>
        <w:t>Ilmu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1F00A8">
        <w:rPr>
          <w:rFonts w:cs="Times New Roman"/>
          <w:i/>
          <w:iCs/>
          <w:sz w:val="24"/>
          <w:szCs w:val="24"/>
          <w:lang w:val="en-US"/>
        </w:rPr>
        <w:t>Pendidikan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Teoritis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dan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Praktis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Bandung: PT. </w:t>
      </w:r>
      <w:proofErr w:type="spellStart"/>
      <w:r w:rsidRPr="006C010D">
        <w:rPr>
          <w:rFonts w:cs="Times New Roman"/>
          <w:sz w:val="24"/>
          <w:szCs w:val="24"/>
          <w:lang w:val="en-US"/>
        </w:rPr>
        <w:t>Remaja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sz w:val="24"/>
          <w:szCs w:val="24"/>
          <w:lang w:val="en-US"/>
        </w:rPr>
        <w:t>Rosdakarya</w:t>
      </w:r>
      <w:proofErr w:type="spellEnd"/>
      <w:r w:rsidRPr="006C010D">
        <w:rPr>
          <w:rFonts w:cs="Times New Roman"/>
          <w:sz w:val="24"/>
          <w:szCs w:val="24"/>
          <w:lang w:val="en-US"/>
        </w:rPr>
        <w:t>, 2003.</w:t>
      </w:r>
    </w:p>
    <w:p w:rsidR="00A54514" w:rsidRPr="006C010D" w:rsidRDefault="00A54514" w:rsidP="00A54514">
      <w:pPr>
        <w:tabs>
          <w:tab w:val="clear" w:pos="142"/>
          <w:tab w:val="left" w:pos="270"/>
          <w:tab w:val="left" w:pos="709"/>
          <w:tab w:val="left" w:pos="3060"/>
          <w:tab w:val="left" w:pos="315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  <w:lang w:val="en-US"/>
        </w:rPr>
      </w:pPr>
    </w:p>
    <w:p w:rsidR="001172A0" w:rsidRPr="006C010D" w:rsidRDefault="001172A0" w:rsidP="00A54514">
      <w:pPr>
        <w:tabs>
          <w:tab w:val="clear" w:pos="142"/>
          <w:tab w:val="left" w:pos="270"/>
          <w:tab w:val="left" w:pos="709"/>
          <w:tab w:val="left" w:pos="3060"/>
          <w:tab w:val="left" w:pos="315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6C010D">
        <w:rPr>
          <w:rFonts w:cs="Times New Roman"/>
          <w:sz w:val="24"/>
          <w:szCs w:val="24"/>
          <w:lang w:val="en-US"/>
        </w:rPr>
        <w:t>Ridwan</w:t>
      </w:r>
      <w:proofErr w:type="spellEnd"/>
      <w:r w:rsidRPr="006C010D">
        <w:rPr>
          <w:rFonts w:cs="Times New Roman"/>
          <w:sz w:val="24"/>
          <w:szCs w:val="24"/>
          <w:lang w:val="en-US"/>
        </w:rPr>
        <w:t>.</w:t>
      </w:r>
      <w:proofErr w:type="gram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Rumusdan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 xml:space="preserve"> Data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dalam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Aplikasi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Statistika</w:t>
      </w:r>
      <w:proofErr w:type="spellEnd"/>
      <w:r w:rsidR="006128AA" w:rsidRPr="006C010D">
        <w:rPr>
          <w:rFonts w:cs="Times New Roman"/>
          <w:sz w:val="24"/>
          <w:szCs w:val="24"/>
          <w:lang w:val="en-US"/>
        </w:rPr>
        <w:t>, Bandung</w:t>
      </w:r>
      <w:r w:rsidR="00740DA2" w:rsidRPr="006C010D">
        <w:rPr>
          <w:rFonts w:cs="Times New Roman"/>
          <w:sz w:val="24"/>
          <w:szCs w:val="24"/>
          <w:lang w:val="en-US"/>
        </w:rPr>
        <w:t>:</w:t>
      </w:r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Alfabeta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2006.</w:t>
      </w:r>
    </w:p>
    <w:p w:rsidR="00A54514" w:rsidRPr="006C010D" w:rsidRDefault="00A54514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Saefullah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sz w:val="24"/>
          <w:szCs w:val="24"/>
          <w:lang w:val="en-US"/>
        </w:rPr>
        <w:t>SuleTisnawati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Pengantar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Manajemen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Jakarta: </w:t>
      </w:r>
      <w:proofErr w:type="spellStart"/>
      <w:r w:rsidRPr="006C010D">
        <w:rPr>
          <w:rFonts w:cs="Times New Roman"/>
          <w:sz w:val="24"/>
          <w:szCs w:val="24"/>
          <w:lang w:val="en-US"/>
        </w:rPr>
        <w:t>Prenada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 Media, 2006.</w:t>
      </w:r>
    </w:p>
    <w:p w:rsidR="00A54514" w:rsidRPr="006C010D" w:rsidRDefault="00A54514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S</w:t>
      </w:r>
      <w:r w:rsidR="00A37E63" w:rsidRPr="006C010D">
        <w:rPr>
          <w:rFonts w:cs="Times New Roman"/>
          <w:sz w:val="24"/>
          <w:szCs w:val="24"/>
          <w:lang w:val="en-US"/>
        </w:rPr>
        <w:t>oetopo</w:t>
      </w:r>
      <w:proofErr w:type="spellEnd"/>
      <w:r w:rsidR="00A37E63"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A37E63" w:rsidRPr="006C010D">
        <w:rPr>
          <w:rFonts w:cs="Times New Roman"/>
          <w:sz w:val="24"/>
          <w:szCs w:val="24"/>
          <w:lang w:val="en-US"/>
        </w:rPr>
        <w:t>Hendiyat</w:t>
      </w:r>
      <w:proofErr w:type="spellEnd"/>
      <w:r w:rsidR="00A37E63"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A37E63" w:rsidRPr="006C010D">
        <w:rPr>
          <w:rFonts w:cs="Times New Roman"/>
          <w:sz w:val="24"/>
          <w:szCs w:val="24"/>
          <w:lang w:val="en-US"/>
        </w:rPr>
        <w:t>WastySoetomo</w:t>
      </w:r>
      <w:proofErr w:type="spellEnd"/>
      <w:r w:rsidR="00A37E63" w:rsidRPr="006C010D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Kependidikan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dan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Supervisi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Pendidikan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sz w:val="24"/>
          <w:szCs w:val="24"/>
          <w:lang w:val="en-US"/>
        </w:rPr>
        <w:t>Bina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sz w:val="24"/>
          <w:szCs w:val="24"/>
          <w:lang w:val="en-US"/>
        </w:rPr>
        <w:t>Aksara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gramStart"/>
      <w:r w:rsidRPr="006C010D">
        <w:rPr>
          <w:rFonts w:cs="Times New Roman"/>
          <w:sz w:val="24"/>
          <w:szCs w:val="24"/>
          <w:lang w:val="en-US"/>
        </w:rPr>
        <w:t>Jakarta :</w:t>
      </w:r>
      <w:proofErr w:type="gramEnd"/>
      <w:r w:rsidRPr="006C010D">
        <w:rPr>
          <w:rFonts w:cs="Times New Roman"/>
          <w:sz w:val="24"/>
          <w:szCs w:val="24"/>
          <w:lang w:val="en-US"/>
        </w:rPr>
        <w:t xml:space="preserve"> 2000.</w:t>
      </w:r>
    </w:p>
    <w:p w:rsidR="00A54514" w:rsidRPr="006C010D" w:rsidRDefault="00A54514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A54514">
      <w:pPr>
        <w:tabs>
          <w:tab w:val="clear" w:pos="142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Sugiyono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Metode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Penelitian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Kualitatif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Kuantitaf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dan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 xml:space="preserve"> R &amp; D</w:t>
      </w:r>
      <w:r w:rsidRPr="006C010D">
        <w:rPr>
          <w:rFonts w:cs="Times New Roman"/>
          <w:sz w:val="24"/>
          <w:szCs w:val="24"/>
          <w:lang w:val="en-US"/>
        </w:rPr>
        <w:t>, Bandung</w:t>
      </w:r>
      <w:r w:rsidR="00740DA2" w:rsidRPr="006C010D">
        <w:rPr>
          <w:rFonts w:cs="Times New Roman"/>
          <w:sz w:val="24"/>
          <w:szCs w:val="24"/>
          <w:lang w:val="en-US"/>
        </w:rPr>
        <w:t>:</w:t>
      </w:r>
      <w:r w:rsidR="000B303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Alfabeta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2009.</w:t>
      </w:r>
    </w:p>
    <w:p w:rsidR="00A54514" w:rsidRPr="006C010D" w:rsidRDefault="00A54514" w:rsidP="00A54514">
      <w:pPr>
        <w:tabs>
          <w:tab w:val="clear" w:pos="142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Supriono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Manajemen</w:t>
      </w:r>
      <w:proofErr w:type="spellEnd"/>
      <w:r w:rsidR="000B3030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Berbasis</w:t>
      </w:r>
      <w:proofErr w:type="spellEnd"/>
      <w:r w:rsidR="000B3030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Sekolah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 xml:space="preserve">, SIC,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JawaTimur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2001.</w:t>
      </w:r>
    </w:p>
    <w:p w:rsidR="00A54514" w:rsidRPr="006C010D" w:rsidRDefault="00A54514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Syah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sz w:val="24"/>
          <w:szCs w:val="24"/>
          <w:lang w:val="en-US"/>
        </w:rPr>
        <w:t>Muhibin</w:t>
      </w:r>
      <w:proofErr w:type="spellEnd"/>
      <w:r w:rsidRPr="006C010D">
        <w:rPr>
          <w:rFonts w:cs="Times New Roman"/>
          <w:sz w:val="24"/>
          <w:szCs w:val="24"/>
          <w:lang w:val="en-US"/>
        </w:rPr>
        <w:t>.</w:t>
      </w:r>
      <w:r w:rsidR="000B303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Psikologi</w:t>
      </w:r>
      <w:proofErr w:type="spellEnd"/>
      <w:r w:rsidR="000B3030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Belajar</w:t>
      </w:r>
      <w:proofErr w:type="spellEnd"/>
      <w:r w:rsidRPr="006C010D">
        <w:rPr>
          <w:rFonts w:cs="Times New Roman"/>
          <w:sz w:val="24"/>
          <w:szCs w:val="24"/>
          <w:lang w:val="en-US"/>
        </w:rPr>
        <w:t>, Jakarta</w:t>
      </w:r>
      <w:r w:rsidR="00740DA2" w:rsidRPr="006C010D">
        <w:rPr>
          <w:rFonts w:cs="Times New Roman"/>
          <w:sz w:val="24"/>
          <w:szCs w:val="24"/>
          <w:lang w:val="en-US"/>
        </w:rPr>
        <w:t>:</w:t>
      </w:r>
      <w:r w:rsidR="000B3030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6128AA" w:rsidRPr="006C010D">
        <w:rPr>
          <w:rFonts w:cs="Times New Roman"/>
          <w:sz w:val="24"/>
          <w:szCs w:val="24"/>
          <w:lang w:val="en-US"/>
        </w:rPr>
        <w:t>Rajawali</w:t>
      </w:r>
      <w:proofErr w:type="spellEnd"/>
      <w:r w:rsidR="006128AA" w:rsidRPr="006C010D">
        <w:rPr>
          <w:rFonts w:cs="Times New Roman"/>
          <w:sz w:val="24"/>
          <w:szCs w:val="24"/>
          <w:lang w:val="en-US"/>
        </w:rPr>
        <w:t xml:space="preserve"> Pers. </w:t>
      </w:r>
      <w:r w:rsidR="00740DA2" w:rsidRPr="006C010D">
        <w:rPr>
          <w:rFonts w:cs="Times New Roman"/>
          <w:sz w:val="24"/>
          <w:szCs w:val="24"/>
          <w:lang w:val="en-US"/>
        </w:rPr>
        <w:t>2006</w:t>
      </w:r>
      <w:r w:rsidR="006128AA" w:rsidRPr="006C010D">
        <w:rPr>
          <w:rFonts w:cs="Times New Roman"/>
          <w:sz w:val="24"/>
          <w:szCs w:val="24"/>
          <w:lang w:val="en-US"/>
        </w:rPr>
        <w:t>.</w:t>
      </w:r>
    </w:p>
    <w:p w:rsidR="00A54514" w:rsidRPr="006C010D" w:rsidRDefault="00A54514" w:rsidP="00A54514">
      <w:pPr>
        <w:tabs>
          <w:tab w:val="clear" w:pos="142"/>
          <w:tab w:val="left" w:pos="0"/>
        </w:tabs>
        <w:spacing w:before="0" w:after="0" w:line="276" w:lineRule="auto"/>
        <w:ind w:left="0" w:right="49" w:firstLine="0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  <w:tab w:val="left" w:pos="567"/>
          <w:tab w:val="left" w:pos="405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sz w:val="24"/>
          <w:szCs w:val="24"/>
          <w:lang w:val="en-US"/>
        </w:rPr>
        <w:t>Thoha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C010D">
        <w:rPr>
          <w:rFonts w:cs="Times New Roman"/>
          <w:sz w:val="24"/>
          <w:szCs w:val="24"/>
          <w:lang w:val="en-US"/>
        </w:rPr>
        <w:t>Miftah</w:t>
      </w:r>
      <w:proofErr w:type="spellEnd"/>
      <w:r w:rsidRPr="006C010D">
        <w:rPr>
          <w:rFonts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Kepemimpinan</w:t>
      </w:r>
      <w:proofErr w:type="spellEnd"/>
      <w:r w:rsidR="000B3030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dalam</w:t>
      </w:r>
      <w:proofErr w:type="spellEnd"/>
      <w:r w:rsidR="000B3030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A37E63" w:rsidRPr="006C010D">
        <w:rPr>
          <w:rFonts w:cs="Times New Roman"/>
          <w:i/>
          <w:iCs/>
          <w:sz w:val="24"/>
          <w:szCs w:val="24"/>
          <w:lang w:val="en-US"/>
        </w:rPr>
        <w:t>Manajemen</w:t>
      </w:r>
      <w:proofErr w:type="spellEnd"/>
      <w:r w:rsidRPr="006C010D">
        <w:rPr>
          <w:rFonts w:cs="Times New Roman"/>
          <w:i/>
          <w:iCs/>
          <w:sz w:val="24"/>
          <w:szCs w:val="24"/>
          <w:lang w:val="en-US"/>
        </w:rPr>
        <w:t>:</w:t>
      </w:r>
      <w:r w:rsidR="000B3030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Suatu</w:t>
      </w:r>
      <w:proofErr w:type="spellEnd"/>
      <w:r w:rsidR="000B3030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Pendekatan</w:t>
      </w:r>
      <w:proofErr w:type="spellEnd"/>
      <w:r w:rsidR="000B3030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Perilaku</w:t>
      </w:r>
      <w:proofErr w:type="spellEnd"/>
      <w:r w:rsidR="00966D15" w:rsidRPr="006C010D">
        <w:rPr>
          <w:rFonts w:cs="Times New Roman"/>
          <w:sz w:val="24"/>
          <w:szCs w:val="24"/>
          <w:lang w:val="en-US"/>
        </w:rPr>
        <w:t xml:space="preserve">, (Jakarta, Raja </w:t>
      </w:r>
      <w:proofErr w:type="spellStart"/>
      <w:r w:rsidR="00966D15" w:rsidRPr="006C010D">
        <w:rPr>
          <w:rFonts w:cs="Times New Roman"/>
          <w:sz w:val="24"/>
          <w:szCs w:val="24"/>
          <w:lang w:val="en-US"/>
        </w:rPr>
        <w:t>Grafindo</w:t>
      </w:r>
      <w:proofErr w:type="spellEnd"/>
      <w:r w:rsidR="00966D15" w:rsidRPr="006C010D">
        <w:rPr>
          <w:rFonts w:cs="Times New Roman"/>
          <w:sz w:val="24"/>
          <w:szCs w:val="24"/>
          <w:lang w:val="en-US"/>
        </w:rPr>
        <w:t>, 2003</w:t>
      </w:r>
      <w:r w:rsidR="00966D15" w:rsidRPr="006C010D">
        <w:rPr>
          <w:rFonts w:cs="Times New Roman"/>
          <w:sz w:val="24"/>
          <w:szCs w:val="24"/>
        </w:rPr>
        <w:t>)</w:t>
      </w:r>
    </w:p>
    <w:p w:rsidR="00A54514" w:rsidRPr="006C010D" w:rsidRDefault="00A54514" w:rsidP="00A54514">
      <w:pPr>
        <w:tabs>
          <w:tab w:val="clear" w:pos="142"/>
          <w:tab w:val="left" w:pos="567"/>
          <w:tab w:val="left" w:pos="405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Perilaku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Organisasi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Konsep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Dasar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dan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Aplikasinya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Yogyakarta: PT. Raja </w:t>
      </w:r>
      <w:proofErr w:type="spellStart"/>
      <w:r w:rsidRPr="006C010D">
        <w:rPr>
          <w:rFonts w:cs="Times New Roman"/>
          <w:sz w:val="24"/>
          <w:szCs w:val="24"/>
          <w:lang w:val="en-US"/>
        </w:rPr>
        <w:t>Grafindo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sz w:val="24"/>
          <w:szCs w:val="24"/>
          <w:lang w:val="en-US"/>
        </w:rPr>
        <w:t>Persada</w:t>
      </w:r>
      <w:proofErr w:type="spellEnd"/>
      <w:r w:rsidRPr="006C010D">
        <w:rPr>
          <w:rFonts w:cs="Times New Roman"/>
          <w:sz w:val="24"/>
          <w:szCs w:val="24"/>
          <w:lang w:val="en-US"/>
        </w:rPr>
        <w:t>, 2003.</w:t>
      </w:r>
    </w:p>
    <w:p w:rsidR="00A54514" w:rsidRPr="006C010D" w:rsidRDefault="00A54514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A37E63" w:rsidP="001F00A8">
      <w:pPr>
        <w:tabs>
          <w:tab w:val="clear" w:pos="142"/>
          <w:tab w:val="left" w:pos="0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6C010D">
        <w:rPr>
          <w:rFonts w:cs="Times New Roman"/>
          <w:sz w:val="24"/>
          <w:szCs w:val="24"/>
          <w:lang w:val="en-US"/>
        </w:rPr>
        <w:t>Tohirin</w:t>
      </w:r>
      <w:proofErr w:type="spellEnd"/>
      <w:r w:rsidRPr="006C010D">
        <w:rPr>
          <w:rFonts w:cs="Times New Roman"/>
          <w:sz w:val="24"/>
          <w:szCs w:val="24"/>
          <w:lang w:val="en-US"/>
        </w:rPr>
        <w:t>.</w:t>
      </w:r>
      <w:proofErr w:type="gram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Psikologi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Pembelajaran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Pendidikan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 xml:space="preserve"> Agama Islam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  <w:lang w:val="en-US"/>
        </w:rPr>
        <w:t>(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Berbasis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Integrasi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dan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40DA2" w:rsidRPr="006C010D">
        <w:rPr>
          <w:rFonts w:cs="Times New Roman"/>
          <w:i/>
          <w:iCs/>
          <w:sz w:val="24"/>
          <w:szCs w:val="24"/>
          <w:lang w:val="en-US"/>
        </w:rPr>
        <w:t>Kompotensi</w:t>
      </w:r>
      <w:proofErr w:type="spellEnd"/>
      <w:r w:rsidR="00740DA2" w:rsidRPr="006C010D">
        <w:rPr>
          <w:rFonts w:cs="Times New Roman"/>
          <w:i/>
          <w:iCs/>
          <w:sz w:val="24"/>
          <w:szCs w:val="24"/>
          <w:lang w:val="en-US"/>
        </w:rPr>
        <w:t>)</w:t>
      </w:r>
      <w:r w:rsidR="00740DA2" w:rsidRPr="006C010D">
        <w:rPr>
          <w:rFonts w:cs="Times New Roman"/>
          <w:sz w:val="24"/>
          <w:szCs w:val="24"/>
          <w:lang w:val="en-US"/>
        </w:rPr>
        <w:t>, Jakarta</w:t>
      </w:r>
      <w:proofErr w:type="gramStart"/>
      <w:r w:rsidR="00740DA2" w:rsidRPr="006C010D">
        <w:rPr>
          <w:rFonts w:cs="Times New Roman"/>
          <w:sz w:val="24"/>
          <w:szCs w:val="24"/>
          <w:lang w:val="en-US"/>
        </w:rPr>
        <w:t>,:</w:t>
      </w:r>
      <w:proofErr w:type="gramEnd"/>
      <w:r w:rsidR="00740DA2" w:rsidRPr="006C010D">
        <w:rPr>
          <w:rFonts w:cs="Times New Roman"/>
          <w:sz w:val="24"/>
          <w:szCs w:val="24"/>
          <w:lang w:val="en-US"/>
        </w:rPr>
        <w:t xml:space="preserve"> PT.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RajawaliPers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2004.</w:t>
      </w:r>
    </w:p>
    <w:p w:rsidR="00A54514" w:rsidRPr="006C010D" w:rsidRDefault="00A54514" w:rsidP="00A54514">
      <w:pPr>
        <w:tabs>
          <w:tab w:val="clear" w:pos="142"/>
          <w:tab w:val="left" w:pos="709"/>
          <w:tab w:val="left" w:pos="135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Default="00740DA2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Undang-Undangdan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Peraturan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Pemerintah</w:t>
      </w:r>
      <w:proofErr w:type="spellEnd"/>
      <w:r w:rsidRPr="006C010D">
        <w:rPr>
          <w:rFonts w:cs="Times New Roman"/>
          <w:i/>
          <w:iCs/>
          <w:sz w:val="24"/>
          <w:szCs w:val="24"/>
          <w:lang w:val="en-US"/>
        </w:rPr>
        <w:t xml:space="preserve"> RI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Tentang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Pendidikan</w:t>
      </w:r>
      <w:proofErr w:type="spellEnd"/>
      <w:r w:rsidR="00A37E63" w:rsidRPr="006C010D">
        <w:rPr>
          <w:rFonts w:cs="Times New Roman"/>
          <w:sz w:val="24"/>
          <w:szCs w:val="24"/>
          <w:lang w:val="en-US"/>
        </w:rPr>
        <w:t xml:space="preserve">, </w:t>
      </w:r>
      <w:r w:rsidRPr="006C010D">
        <w:rPr>
          <w:rFonts w:cs="Times New Roman"/>
          <w:sz w:val="24"/>
          <w:szCs w:val="24"/>
          <w:lang w:val="en-US"/>
        </w:rPr>
        <w:t xml:space="preserve">Jakarta: </w:t>
      </w:r>
      <w:proofErr w:type="spellStart"/>
      <w:r w:rsidRPr="006C010D">
        <w:rPr>
          <w:rFonts w:cs="Times New Roman"/>
          <w:sz w:val="24"/>
          <w:szCs w:val="24"/>
          <w:lang w:val="en-US"/>
        </w:rPr>
        <w:t>Dir</w:t>
      </w:r>
      <w:r w:rsidR="001F00A8">
        <w:rPr>
          <w:rFonts w:cs="Times New Roman"/>
          <w:sz w:val="24"/>
          <w:szCs w:val="24"/>
          <w:lang w:val="en-US"/>
        </w:rPr>
        <w:t>ektorat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1F00A8">
        <w:rPr>
          <w:rFonts w:cs="Times New Roman"/>
          <w:sz w:val="24"/>
          <w:szCs w:val="24"/>
          <w:lang w:val="en-US"/>
        </w:rPr>
        <w:t>Jendral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1F00A8">
        <w:rPr>
          <w:rFonts w:cs="Times New Roman"/>
          <w:sz w:val="24"/>
          <w:szCs w:val="24"/>
          <w:lang w:val="en-US"/>
        </w:rPr>
        <w:t>Pendidikan</w:t>
      </w:r>
      <w:proofErr w:type="spellEnd"/>
      <w:r w:rsidR="001F00A8">
        <w:rPr>
          <w:rFonts w:cs="Times New Roman"/>
          <w:sz w:val="24"/>
          <w:szCs w:val="24"/>
          <w:lang w:val="en-US"/>
        </w:rPr>
        <w:t xml:space="preserve"> Islam </w:t>
      </w:r>
      <w:proofErr w:type="spellStart"/>
      <w:r w:rsidR="001F00A8">
        <w:rPr>
          <w:rFonts w:cs="Times New Roman"/>
          <w:sz w:val="24"/>
          <w:szCs w:val="24"/>
          <w:lang w:val="en-US"/>
        </w:rPr>
        <w:t>D</w:t>
      </w:r>
      <w:r w:rsidRPr="006C010D">
        <w:rPr>
          <w:rFonts w:cs="Times New Roman"/>
          <w:sz w:val="24"/>
          <w:szCs w:val="24"/>
          <w:lang w:val="en-US"/>
        </w:rPr>
        <w:t>epartemen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 Agama, 2006.</w:t>
      </w:r>
    </w:p>
    <w:p w:rsidR="00237C94" w:rsidRPr="006C010D" w:rsidRDefault="00237C94" w:rsidP="00A54514">
      <w:pPr>
        <w:tabs>
          <w:tab w:val="clear" w:pos="142"/>
          <w:tab w:val="left" w:pos="709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Pr="006C010D" w:rsidRDefault="00740DA2" w:rsidP="00A54514">
      <w:pPr>
        <w:tabs>
          <w:tab w:val="clear" w:pos="142"/>
          <w:tab w:val="left" w:pos="567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Undang-UndangNomor</w:t>
      </w:r>
      <w:proofErr w:type="spellEnd"/>
      <w:r w:rsidRPr="006C010D">
        <w:rPr>
          <w:rFonts w:cs="Times New Roman"/>
          <w:i/>
          <w:iCs/>
          <w:sz w:val="24"/>
          <w:szCs w:val="24"/>
          <w:lang w:val="en-US"/>
        </w:rPr>
        <w:t xml:space="preserve"> 14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Tahun</w:t>
      </w:r>
      <w:proofErr w:type="spellEnd"/>
      <w:r w:rsidRPr="006C010D">
        <w:rPr>
          <w:rFonts w:cs="Times New Roman"/>
          <w:i/>
          <w:iCs/>
          <w:sz w:val="24"/>
          <w:szCs w:val="24"/>
          <w:lang w:val="en-US"/>
        </w:rPr>
        <w:t xml:space="preserve"> 2005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Tentang</w:t>
      </w:r>
      <w:proofErr w:type="spellEnd"/>
      <w:r w:rsidRPr="006C010D">
        <w:rPr>
          <w:rFonts w:cs="Times New Roman"/>
          <w:i/>
          <w:iCs/>
          <w:sz w:val="24"/>
          <w:szCs w:val="24"/>
          <w:lang w:val="en-US"/>
        </w:rPr>
        <w:t xml:space="preserve"> Guru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dan</w:t>
      </w:r>
      <w:proofErr w:type="spellEnd"/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C010D">
        <w:rPr>
          <w:rFonts w:cs="Times New Roman"/>
          <w:i/>
          <w:iCs/>
          <w:sz w:val="24"/>
          <w:szCs w:val="24"/>
          <w:lang w:val="en-US"/>
        </w:rPr>
        <w:t>Dosen</w:t>
      </w:r>
      <w:proofErr w:type="spellEnd"/>
      <w:r w:rsidRPr="006C010D">
        <w:rPr>
          <w:rFonts w:cs="Times New Roman"/>
          <w:sz w:val="24"/>
          <w:szCs w:val="24"/>
          <w:lang w:val="en-US"/>
        </w:rPr>
        <w:t xml:space="preserve">, Jakarta: </w:t>
      </w:r>
      <w:proofErr w:type="spellStart"/>
      <w:r w:rsidRPr="006C010D">
        <w:rPr>
          <w:rFonts w:cs="Times New Roman"/>
          <w:sz w:val="24"/>
          <w:szCs w:val="24"/>
          <w:lang w:val="en-US"/>
        </w:rPr>
        <w:t>Cemerlang</w:t>
      </w:r>
      <w:proofErr w:type="spellEnd"/>
      <w:r w:rsidRPr="006C010D">
        <w:rPr>
          <w:rFonts w:cs="Times New Roman"/>
          <w:sz w:val="24"/>
          <w:szCs w:val="24"/>
          <w:lang w:val="en-US"/>
        </w:rPr>
        <w:t>, 2005.</w:t>
      </w:r>
    </w:p>
    <w:p w:rsidR="00A54514" w:rsidRPr="006C010D" w:rsidRDefault="00A54514" w:rsidP="00A54514">
      <w:pPr>
        <w:tabs>
          <w:tab w:val="clear" w:pos="142"/>
          <w:tab w:val="left" w:pos="567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740DA2" w:rsidRDefault="00A37E63" w:rsidP="00A54514">
      <w:pPr>
        <w:tabs>
          <w:tab w:val="clear" w:pos="142"/>
          <w:tab w:val="left" w:pos="709"/>
          <w:tab w:val="left" w:pos="135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  <w:lang w:val="en-US"/>
        </w:rPr>
      </w:pPr>
      <w:r w:rsidRPr="006C010D">
        <w:rPr>
          <w:rFonts w:cs="Times New Roman"/>
          <w:sz w:val="24"/>
          <w:szCs w:val="24"/>
        </w:rPr>
        <w:t xml:space="preserve">Wahjosumidjo. </w:t>
      </w:r>
      <w:r w:rsidR="00740DA2" w:rsidRPr="006C010D">
        <w:rPr>
          <w:rFonts w:cs="Times New Roman"/>
          <w:i/>
          <w:iCs/>
          <w:sz w:val="24"/>
          <w:szCs w:val="24"/>
        </w:rPr>
        <w:t>Kepemimpinan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Kepala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Sekolah:TinjauanTeoritik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dan</w:t>
      </w:r>
      <w:r w:rsidR="001F00A8">
        <w:rPr>
          <w:rFonts w:cs="Times New Roman"/>
          <w:i/>
          <w:iCs/>
          <w:sz w:val="24"/>
          <w:szCs w:val="24"/>
          <w:lang w:val="en-US"/>
        </w:rPr>
        <w:t xml:space="preserve"> </w:t>
      </w:r>
      <w:r w:rsidR="00740DA2" w:rsidRPr="006C010D">
        <w:rPr>
          <w:rFonts w:cs="Times New Roman"/>
          <w:i/>
          <w:iCs/>
          <w:sz w:val="24"/>
          <w:szCs w:val="24"/>
        </w:rPr>
        <w:t>Permasalahannya</w:t>
      </w:r>
      <w:r w:rsidR="00740DA2" w:rsidRPr="006C010D">
        <w:rPr>
          <w:rFonts w:cs="Times New Roman"/>
          <w:sz w:val="24"/>
          <w:szCs w:val="24"/>
        </w:rPr>
        <w:t xml:space="preserve">, Jakarta, PT. </w:t>
      </w:r>
      <w:r w:rsidR="00740DA2" w:rsidRPr="006C010D">
        <w:rPr>
          <w:rFonts w:cs="Times New Roman"/>
          <w:sz w:val="24"/>
          <w:szCs w:val="24"/>
          <w:lang w:val="en-US"/>
        </w:rPr>
        <w:t xml:space="preserve">Raja </w:t>
      </w:r>
      <w:proofErr w:type="spellStart"/>
      <w:r w:rsidR="00740DA2" w:rsidRPr="006C010D">
        <w:rPr>
          <w:rFonts w:cs="Times New Roman"/>
          <w:sz w:val="24"/>
          <w:szCs w:val="24"/>
          <w:lang w:val="en-US"/>
        </w:rPr>
        <w:t>GrafindoPesada</w:t>
      </w:r>
      <w:proofErr w:type="spellEnd"/>
      <w:r w:rsidR="00740DA2" w:rsidRPr="006C010D">
        <w:rPr>
          <w:rFonts w:cs="Times New Roman"/>
          <w:sz w:val="24"/>
          <w:szCs w:val="24"/>
          <w:lang w:val="en-US"/>
        </w:rPr>
        <w:t>, 2003.</w:t>
      </w:r>
    </w:p>
    <w:p w:rsidR="00237C94" w:rsidRPr="006C010D" w:rsidRDefault="00237C94" w:rsidP="00A54514">
      <w:pPr>
        <w:tabs>
          <w:tab w:val="clear" w:pos="142"/>
          <w:tab w:val="left" w:pos="709"/>
          <w:tab w:val="left" w:pos="1350"/>
        </w:tabs>
        <w:spacing w:before="0" w:after="0" w:line="276" w:lineRule="auto"/>
        <w:ind w:left="709" w:right="49" w:hanging="709"/>
        <w:jc w:val="both"/>
        <w:rPr>
          <w:rFonts w:cs="Times New Roman"/>
          <w:sz w:val="24"/>
          <w:szCs w:val="24"/>
        </w:rPr>
      </w:pPr>
    </w:p>
    <w:p w:rsidR="006C010D" w:rsidRDefault="00A37E63" w:rsidP="006C010D">
      <w:pPr>
        <w:pStyle w:val="FootnoteText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6C010D">
        <w:rPr>
          <w:rFonts w:asciiTheme="minorHAnsi" w:hAnsiTheme="minorHAnsi"/>
          <w:sz w:val="24"/>
          <w:szCs w:val="24"/>
        </w:rPr>
        <w:lastRenderedPageBreak/>
        <w:t>Sukanda rumdi.</w:t>
      </w:r>
      <w:r w:rsidR="0039544B" w:rsidRPr="006C010D">
        <w:rPr>
          <w:rFonts w:asciiTheme="minorHAnsi" w:hAnsiTheme="minorHAnsi"/>
          <w:i/>
          <w:iCs/>
          <w:sz w:val="24"/>
          <w:szCs w:val="24"/>
        </w:rPr>
        <w:t>Metode Penelitian (Petunju</w:t>
      </w:r>
      <w:r w:rsidRPr="006C010D">
        <w:rPr>
          <w:rFonts w:asciiTheme="minorHAnsi" w:hAnsiTheme="minorHAnsi"/>
          <w:i/>
          <w:iCs/>
          <w:sz w:val="24"/>
          <w:szCs w:val="24"/>
        </w:rPr>
        <w:t xml:space="preserve">k Praktis Untuk Peneliti Pemula), </w:t>
      </w:r>
      <w:r w:rsidR="0039544B" w:rsidRPr="006C010D">
        <w:rPr>
          <w:rFonts w:asciiTheme="minorHAnsi" w:hAnsiTheme="minorHAnsi"/>
          <w:sz w:val="24"/>
          <w:szCs w:val="24"/>
          <w:lang w:val="en-US"/>
        </w:rPr>
        <w:t>(</w:t>
      </w:r>
      <w:r w:rsidR="0039544B" w:rsidRPr="006C010D">
        <w:rPr>
          <w:rFonts w:asciiTheme="minorHAnsi" w:hAnsiTheme="minorHAnsi"/>
          <w:sz w:val="24"/>
          <w:szCs w:val="24"/>
        </w:rPr>
        <w:t>Yogyakarta</w:t>
      </w:r>
      <w:r w:rsidR="0039544B" w:rsidRPr="006C010D">
        <w:rPr>
          <w:rFonts w:asciiTheme="minorHAnsi" w:hAnsiTheme="minorHAnsi"/>
          <w:sz w:val="24"/>
          <w:szCs w:val="24"/>
          <w:lang w:val="en-US"/>
        </w:rPr>
        <w:t xml:space="preserve">; </w:t>
      </w:r>
      <w:r w:rsidR="0039544B" w:rsidRPr="006C010D">
        <w:rPr>
          <w:rFonts w:asciiTheme="minorHAnsi" w:hAnsiTheme="minorHAnsi"/>
          <w:sz w:val="24"/>
          <w:szCs w:val="24"/>
        </w:rPr>
        <w:t>Gajah Mada University Press, 2002</w:t>
      </w:r>
      <w:r w:rsidR="0039544B" w:rsidRPr="006C010D">
        <w:rPr>
          <w:rFonts w:asciiTheme="minorHAnsi" w:hAnsiTheme="minorHAnsi"/>
          <w:sz w:val="24"/>
          <w:szCs w:val="24"/>
          <w:lang w:val="en-US"/>
        </w:rPr>
        <w:t>),</w:t>
      </w:r>
      <w:r w:rsidR="0039544B" w:rsidRPr="006C010D">
        <w:rPr>
          <w:rFonts w:asciiTheme="minorHAnsi" w:hAnsiTheme="minorHAnsi"/>
          <w:sz w:val="24"/>
          <w:szCs w:val="24"/>
        </w:rPr>
        <w:t xml:space="preserve"> h. 47</w:t>
      </w:r>
    </w:p>
    <w:p w:rsidR="00237C94" w:rsidRDefault="00237C94" w:rsidP="006C010D">
      <w:pPr>
        <w:pStyle w:val="FootnoteText"/>
        <w:ind w:left="709" w:hanging="709"/>
        <w:jc w:val="both"/>
        <w:rPr>
          <w:rFonts w:asciiTheme="minorHAnsi" w:hAnsiTheme="minorHAnsi"/>
          <w:sz w:val="24"/>
          <w:szCs w:val="24"/>
        </w:rPr>
      </w:pPr>
    </w:p>
    <w:p w:rsidR="00237C94" w:rsidRPr="006C010D" w:rsidRDefault="00197B66" w:rsidP="00237C94">
      <w:pPr>
        <w:pStyle w:val="FootnoteText"/>
        <w:spacing w:line="360" w:lineRule="auto"/>
        <w:ind w:left="709" w:hanging="709"/>
        <w:jc w:val="both"/>
        <w:rPr>
          <w:rFonts w:asciiTheme="minorHAnsi" w:hAnsiTheme="minorHAnsi"/>
          <w:sz w:val="24"/>
          <w:szCs w:val="24"/>
        </w:rPr>
      </w:pPr>
      <w:r w:rsidRPr="006C010D">
        <w:rPr>
          <w:rFonts w:asciiTheme="minorHAnsi" w:hAnsiTheme="minorHAnsi"/>
          <w:sz w:val="24"/>
          <w:szCs w:val="24"/>
        </w:rPr>
        <w:t xml:space="preserve"> Sugiyono, </w:t>
      </w:r>
      <w:r w:rsidRPr="006C010D">
        <w:rPr>
          <w:rFonts w:asciiTheme="minorHAnsi" w:hAnsiTheme="minorHAnsi"/>
          <w:i/>
          <w:iCs/>
          <w:sz w:val="24"/>
          <w:szCs w:val="24"/>
        </w:rPr>
        <w:t>Metode Penelitian Kualitatif dan Kuantitatif</w:t>
      </w:r>
      <w:r w:rsidRPr="006C010D">
        <w:rPr>
          <w:rFonts w:asciiTheme="minorHAnsi" w:hAnsiTheme="minorHAnsi"/>
          <w:sz w:val="24"/>
          <w:szCs w:val="24"/>
        </w:rPr>
        <w:t>, (Jakarta: Alfabeta, 2009), h. 93.</w:t>
      </w:r>
    </w:p>
    <w:p w:rsidR="00DD1C83" w:rsidRDefault="000B5C93" w:rsidP="00D01051">
      <w:pPr>
        <w:tabs>
          <w:tab w:val="clear" w:pos="142"/>
          <w:tab w:val="left" w:pos="720"/>
        </w:tabs>
        <w:spacing w:after="0"/>
        <w:ind w:left="720" w:right="49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 w:rsidR="008D14F4">
        <w:rPr>
          <w:sz w:val="24"/>
          <w:szCs w:val="24"/>
        </w:rPr>
        <w:t xml:space="preserve">Departemen </w:t>
      </w:r>
      <w:r w:rsidR="00D01051" w:rsidRPr="006F1EC4">
        <w:rPr>
          <w:sz w:val="24"/>
          <w:szCs w:val="24"/>
        </w:rPr>
        <w:t>Agama,</w:t>
      </w:r>
      <w:r w:rsidR="000B3030">
        <w:rPr>
          <w:sz w:val="24"/>
          <w:szCs w:val="24"/>
          <w:lang w:val="en-US"/>
        </w:rPr>
        <w:t xml:space="preserve"> </w:t>
      </w:r>
      <w:r w:rsidR="00D01051" w:rsidRPr="00BF02CD">
        <w:rPr>
          <w:rFonts w:ascii="Times New Roman" w:eastAsia="Times New Roman" w:hAnsi="Times New Roman" w:cs="Times New Roman"/>
          <w:i/>
          <w:sz w:val="24"/>
          <w:szCs w:val="24"/>
        </w:rPr>
        <w:t>Al-Quran dan Terjemahannya</w:t>
      </w:r>
      <w:r w:rsidR="00D01051" w:rsidRPr="00BF02CD">
        <w:rPr>
          <w:rFonts w:ascii="Times New Roman" w:eastAsia="Times New Roman" w:hAnsi="Times New Roman" w:cs="Times New Roman"/>
          <w:i/>
          <w:sz w:val="32"/>
          <w:szCs w:val="24"/>
        </w:rPr>
        <w:t>.</w:t>
      </w:r>
      <w:r w:rsidR="00D01051" w:rsidRPr="00BF02CD">
        <w:rPr>
          <w:rFonts w:ascii="Times New Roman" w:eastAsia="Times New Roman" w:hAnsi="Times New Roman" w:cs="Times New Roman"/>
          <w:i/>
          <w:szCs w:val="24"/>
        </w:rPr>
        <w:t>(</w:t>
      </w:r>
      <w:proofErr w:type="gramStart"/>
      <w:r w:rsidR="002D2EF0" w:rsidRPr="002D2EF0">
        <w:rPr>
          <w:rFonts w:ascii="Times New Roman" w:eastAsia="Times New Roman" w:hAnsi="Times New Roman" w:cs="Times New Roman"/>
          <w:sz w:val="24"/>
          <w:szCs w:val="24"/>
          <w:lang w:val="en-US"/>
        </w:rPr>
        <w:t>Bandung</w:t>
      </w:r>
      <w:r w:rsidR="008D14F4">
        <w:rPr>
          <w:rFonts w:ascii="Times New Roman" w:eastAsia="Times New Roman" w:hAnsi="Times New Roman" w:cs="Times New Roman"/>
          <w:szCs w:val="24"/>
          <w:lang w:val="en-US"/>
        </w:rPr>
        <w:t xml:space="preserve">, CV. </w:t>
      </w:r>
      <w:r w:rsidR="00D01051">
        <w:rPr>
          <w:rFonts w:ascii="Times New Roman" w:eastAsia="Times New Roman" w:hAnsi="Times New Roman" w:cs="Times New Roman"/>
          <w:sz w:val="24"/>
          <w:szCs w:val="24"/>
        </w:rPr>
        <w:t xml:space="preserve">Bumi Adipura, </w:t>
      </w:r>
      <w:r w:rsidR="008D14F4">
        <w:rPr>
          <w:rFonts w:ascii="Times New Roman" w:eastAsia="Times New Roman" w:hAnsi="Times New Roman" w:cs="Times New Roman"/>
          <w:sz w:val="24"/>
          <w:szCs w:val="24"/>
        </w:rPr>
        <w:t xml:space="preserve">2004), </w:t>
      </w:r>
      <w:r w:rsidR="00D01051">
        <w:rPr>
          <w:rFonts w:ascii="Times New Roman" w:eastAsia="Times New Roman" w:hAnsi="Times New Roman" w:cs="Times New Roman"/>
          <w:sz w:val="24"/>
          <w:szCs w:val="24"/>
        </w:rPr>
        <w:t>h.</w:t>
      </w:r>
      <w:r w:rsidR="0071137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01051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End"/>
    </w:p>
    <w:p w:rsidR="00D01051" w:rsidRPr="00D01051" w:rsidRDefault="00D01051" w:rsidP="00D01051">
      <w:pPr>
        <w:tabs>
          <w:tab w:val="clear" w:pos="142"/>
          <w:tab w:val="left" w:pos="810"/>
          <w:tab w:val="left" w:pos="900"/>
        </w:tabs>
        <w:ind w:left="720" w:hanging="630"/>
        <w:jc w:val="both"/>
        <w:rPr>
          <w:rFonts w:eastAsiaTheme="minorHAnsi"/>
          <w:sz w:val="24"/>
          <w:szCs w:val="24"/>
          <w:lang w:val="en-US" w:eastAsia="en-US"/>
        </w:rPr>
      </w:pPr>
      <w:proofErr w:type="spellStart"/>
      <w:r w:rsidRPr="00D010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Abdur</w:t>
      </w:r>
      <w:proofErr w:type="spellEnd"/>
      <w:r w:rsidR="000B303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010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Razzaq</w:t>
      </w:r>
      <w:proofErr w:type="gramStart"/>
      <w:r w:rsidRPr="00D0105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D01051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>Tafsir</w:t>
      </w:r>
      <w:proofErr w:type="spellEnd"/>
      <w:proofErr w:type="gramEnd"/>
      <w:r w:rsidR="000B3030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 xml:space="preserve"> </w:t>
      </w:r>
      <w:proofErr w:type="spellStart"/>
      <w:r w:rsidRPr="00D01051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>Ibnu</w:t>
      </w:r>
      <w:proofErr w:type="spellEnd"/>
      <w:r w:rsidR="000B3030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 xml:space="preserve"> </w:t>
      </w:r>
      <w:proofErr w:type="spellStart"/>
      <w:r w:rsidRPr="00D01051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>Katsir</w:t>
      </w:r>
      <w:proofErr w:type="spellEnd"/>
      <w:r w:rsidR="000B3030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 xml:space="preserve"> </w:t>
      </w:r>
      <w:proofErr w:type="spellStart"/>
      <w:r w:rsidRPr="00D01051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dari</w:t>
      </w:r>
      <w:proofErr w:type="spellEnd"/>
      <w:r w:rsidR="000B303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01051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Ma'mar,Qatada</w:t>
      </w:r>
      <w:bookmarkStart w:id="0" w:name="_GoBack"/>
      <w:bookmarkEnd w:id="0"/>
      <w:r w:rsidRPr="00D01051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h</w:t>
      </w:r>
      <w:proofErr w:type="spellEnd"/>
      <w:r w:rsidR="000B303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01051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sehubungan</w:t>
      </w:r>
      <w:proofErr w:type="spellEnd"/>
      <w:r w:rsidR="000B3030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="00CA1864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>Surat</w:t>
      </w:r>
      <w:proofErr w:type="spellEnd"/>
      <w:r w:rsidR="00CA1864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 xml:space="preserve"> </w:t>
      </w:r>
      <w:r w:rsidRPr="00D01051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>Al-</w:t>
      </w:r>
      <w:proofErr w:type="spellStart"/>
      <w:r w:rsidRPr="00D01051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>Baqarah</w:t>
      </w:r>
      <w:proofErr w:type="spellEnd"/>
      <w:r w:rsidRPr="00D01051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 xml:space="preserve">, </w:t>
      </w:r>
      <w:proofErr w:type="spellStart"/>
      <w:r w:rsidRPr="00D01051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>ayat</w:t>
      </w:r>
      <w:proofErr w:type="spellEnd"/>
      <w:r w:rsidRPr="00D01051">
        <w:rPr>
          <w:rFonts w:ascii="Times New Roman" w:eastAsia="Times New Roman" w:hAnsi="Times New Roman" w:cs="Times New Roman"/>
          <w:bCs/>
          <w:i/>
          <w:kern w:val="36"/>
          <w:sz w:val="24"/>
          <w:szCs w:val="48"/>
          <w:lang w:val="en-US" w:eastAsia="en-US"/>
        </w:rPr>
        <w:t xml:space="preserve"> 44.</w:t>
      </w:r>
      <w:r w:rsidRPr="00D01051">
        <w:rPr>
          <w:rFonts w:eastAsiaTheme="minorHAnsi"/>
          <w:sz w:val="24"/>
          <w:szCs w:val="24"/>
          <w:lang w:val="en-US" w:eastAsia="en-US"/>
        </w:rPr>
        <w:t>(http://ibnukatsironline.blogspot.co.id/2014/08/tafsir-surat-al-baqarah-ayat-44.html).</w:t>
      </w:r>
    </w:p>
    <w:p w:rsidR="00DD1C83" w:rsidRPr="006C010D" w:rsidRDefault="00D01051" w:rsidP="00D01051">
      <w:pPr>
        <w:tabs>
          <w:tab w:val="clear" w:pos="142"/>
          <w:tab w:val="left" w:pos="720"/>
          <w:tab w:val="left" w:pos="1075"/>
        </w:tabs>
        <w:spacing w:after="0"/>
        <w:ind w:left="720" w:right="49" w:hanging="720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ab/>
      </w:r>
    </w:p>
    <w:p w:rsidR="00512F8B" w:rsidRPr="006C010D" w:rsidRDefault="00512F8B" w:rsidP="00A54514">
      <w:pPr>
        <w:spacing w:after="0" w:line="276" w:lineRule="auto"/>
        <w:ind w:right="49"/>
        <w:jc w:val="both"/>
        <w:rPr>
          <w:sz w:val="24"/>
          <w:szCs w:val="24"/>
        </w:rPr>
      </w:pPr>
    </w:p>
    <w:sectPr w:rsidR="00512F8B" w:rsidRPr="006C010D" w:rsidSect="001D4730">
      <w:headerReference w:type="default" r:id="rId6"/>
      <w:headerReference w:type="first" r:id="rId7"/>
      <w:footerReference w:type="first" r:id="rId8"/>
      <w:pgSz w:w="12240" w:h="15840"/>
      <w:pgMar w:top="2268" w:right="1350" w:bottom="1701" w:left="2268" w:header="720" w:footer="720" w:gutter="0"/>
      <w:pgNumType w:start="10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88" w:rsidRDefault="00FC7988" w:rsidP="001172A0">
      <w:pPr>
        <w:spacing w:before="0" w:after="0"/>
      </w:pPr>
      <w:r>
        <w:separator/>
      </w:r>
    </w:p>
  </w:endnote>
  <w:endnote w:type="continuationSeparator" w:id="1">
    <w:p w:rsidR="00FC7988" w:rsidRDefault="00FC7988" w:rsidP="001172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94" w:rsidRPr="00E71EA0" w:rsidRDefault="00E71EA0">
    <w:pPr>
      <w:pStyle w:val="Footer"/>
      <w:rPr>
        <w:lang w:val="en-US"/>
      </w:rPr>
    </w:pPr>
    <w:r>
      <w:rPr>
        <w:lang w:val="en-US"/>
      </w:rPr>
      <w:t>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88" w:rsidRDefault="00FC7988" w:rsidP="001172A0">
      <w:pPr>
        <w:spacing w:before="0" w:after="0"/>
      </w:pPr>
      <w:r>
        <w:separator/>
      </w:r>
    </w:p>
  </w:footnote>
  <w:footnote w:type="continuationSeparator" w:id="1">
    <w:p w:rsidR="00FC7988" w:rsidRDefault="00FC7988" w:rsidP="001172A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600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4730" w:rsidRDefault="00E73209">
        <w:pPr>
          <w:pStyle w:val="Header"/>
          <w:jc w:val="right"/>
        </w:pPr>
        <w:r>
          <w:fldChar w:fldCharType="begin"/>
        </w:r>
        <w:r w:rsidR="001D4730">
          <w:instrText xml:space="preserve"> PAGE   \* MERGEFORMAT </w:instrText>
        </w:r>
        <w:r>
          <w:fldChar w:fldCharType="separate"/>
        </w:r>
        <w:r w:rsidR="000B3030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502F9F" w:rsidRPr="00E71EA0" w:rsidRDefault="00502F9F" w:rsidP="00481952">
    <w:pPr>
      <w:pStyle w:val="Head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A0" w:rsidRDefault="00E71EA0">
    <w:pPr>
      <w:pStyle w:val="Header"/>
      <w:jc w:val="right"/>
    </w:pPr>
  </w:p>
  <w:p w:rsidR="00237C94" w:rsidRDefault="00237C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D1C83"/>
    <w:rsid w:val="00005137"/>
    <w:rsid w:val="00014E9E"/>
    <w:rsid w:val="000220A2"/>
    <w:rsid w:val="000267AD"/>
    <w:rsid w:val="00033AF9"/>
    <w:rsid w:val="00035FFD"/>
    <w:rsid w:val="000B3030"/>
    <w:rsid w:val="000B5C93"/>
    <w:rsid w:val="001172A0"/>
    <w:rsid w:val="00154B03"/>
    <w:rsid w:val="00196F53"/>
    <w:rsid w:val="00197B66"/>
    <w:rsid w:val="001A4C73"/>
    <w:rsid w:val="001D0E99"/>
    <w:rsid w:val="001D2167"/>
    <w:rsid w:val="001D4730"/>
    <w:rsid w:val="001E4456"/>
    <w:rsid w:val="001E6126"/>
    <w:rsid w:val="001F00A8"/>
    <w:rsid w:val="002172F4"/>
    <w:rsid w:val="002264E5"/>
    <w:rsid w:val="00237C94"/>
    <w:rsid w:val="002B1F8E"/>
    <w:rsid w:val="002C5115"/>
    <w:rsid w:val="002D2EF0"/>
    <w:rsid w:val="00302D8F"/>
    <w:rsid w:val="00305EDA"/>
    <w:rsid w:val="0038799D"/>
    <w:rsid w:val="0039544B"/>
    <w:rsid w:val="003B2ACC"/>
    <w:rsid w:val="003F6B92"/>
    <w:rsid w:val="00406CD5"/>
    <w:rsid w:val="00436766"/>
    <w:rsid w:val="00436C5F"/>
    <w:rsid w:val="00471D31"/>
    <w:rsid w:val="00481952"/>
    <w:rsid w:val="00502F9F"/>
    <w:rsid w:val="00506CE4"/>
    <w:rsid w:val="00512F8B"/>
    <w:rsid w:val="00521E72"/>
    <w:rsid w:val="00537E4B"/>
    <w:rsid w:val="005559E4"/>
    <w:rsid w:val="0056050D"/>
    <w:rsid w:val="005871C6"/>
    <w:rsid w:val="005B696D"/>
    <w:rsid w:val="005D3008"/>
    <w:rsid w:val="006128AA"/>
    <w:rsid w:val="0062699C"/>
    <w:rsid w:val="00681476"/>
    <w:rsid w:val="0068783D"/>
    <w:rsid w:val="006C010D"/>
    <w:rsid w:val="006E1C75"/>
    <w:rsid w:val="006F509B"/>
    <w:rsid w:val="0071137A"/>
    <w:rsid w:val="00717402"/>
    <w:rsid w:val="007343BF"/>
    <w:rsid w:val="00740DA2"/>
    <w:rsid w:val="00763FC9"/>
    <w:rsid w:val="0076692C"/>
    <w:rsid w:val="007E5300"/>
    <w:rsid w:val="008037EA"/>
    <w:rsid w:val="00813D08"/>
    <w:rsid w:val="00832D90"/>
    <w:rsid w:val="00841996"/>
    <w:rsid w:val="00864877"/>
    <w:rsid w:val="00871519"/>
    <w:rsid w:val="008A2C90"/>
    <w:rsid w:val="008D14F4"/>
    <w:rsid w:val="008F0C92"/>
    <w:rsid w:val="008F3A3E"/>
    <w:rsid w:val="00901F39"/>
    <w:rsid w:val="00916F50"/>
    <w:rsid w:val="00937DB3"/>
    <w:rsid w:val="00966D15"/>
    <w:rsid w:val="0099516A"/>
    <w:rsid w:val="009B624B"/>
    <w:rsid w:val="00A14A7E"/>
    <w:rsid w:val="00A30713"/>
    <w:rsid w:val="00A37E63"/>
    <w:rsid w:val="00A4061A"/>
    <w:rsid w:val="00A5230C"/>
    <w:rsid w:val="00A5351F"/>
    <w:rsid w:val="00A54514"/>
    <w:rsid w:val="00A84D40"/>
    <w:rsid w:val="00AD3A8D"/>
    <w:rsid w:val="00B03543"/>
    <w:rsid w:val="00B443F1"/>
    <w:rsid w:val="00B96FEB"/>
    <w:rsid w:val="00C70B14"/>
    <w:rsid w:val="00C805B6"/>
    <w:rsid w:val="00CA1864"/>
    <w:rsid w:val="00CF7C45"/>
    <w:rsid w:val="00D01051"/>
    <w:rsid w:val="00D27551"/>
    <w:rsid w:val="00D7698B"/>
    <w:rsid w:val="00D86324"/>
    <w:rsid w:val="00DA3652"/>
    <w:rsid w:val="00DD1C83"/>
    <w:rsid w:val="00E26896"/>
    <w:rsid w:val="00E456AE"/>
    <w:rsid w:val="00E60417"/>
    <w:rsid w:val="00E63054"/>
    <w:rsid w:val="00E67061"/>
    <w:rsid w:val="00E71EA0"/>
    <w:rsid w:val="00E73209"/>
    <w:rsid w:val="00EC50DE"/>
    <w:rsid w:val="00EC6C4B"/>
    <w:rsid w:val="00EE147B"/>
    <w:rsid w:val="00EE475E"/>
    <w:rsid w:val="00F25CF4"/>
    <w:rsid w:val="00F44516"/>
    <w:rsid w:val="00F53924"/>
    <w:rsid w:val="00F75AF6"/>
    <w:rsid w:val="00FB6809"/>
    <w:rsid w:val="00FC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83"/>
    <w:pPr>
      <w:tabs>
        <w:tab w:val="left" w:pos="142"/>
      </w:tabs>
      <w:spacing w:before="120" w:after="120" w:line="240" w:lineRule="auto"/>
      <w:ind w:left="142" w:right="567" w:hanging="357"/>
      <w:jc w:val="center"/>
    </w:pPr>
    <w:rPr>
      <w:rFonts w:eastAsiaTheme="minorEastAsia"/>
      <w:sz w:val="28"/>
      <w:szCs w:val="2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1C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D1C83"/>
    <w:rPr>
      <w:rFonts w:eastAsiaTheme="minorEastAsia"/>
      <w:sz w:val="28"/>
      <w:szCs w:val="2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D1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4B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noteText">
    <w:name w:val="footnote text"/>
    <w:basedOn w:val="Normal"/>
    <w:link w:val="FootnoteTextChar1"/>
    <w:semiHidden/>
    <w:rsid w:val="0039544B"/>
    <w:pPr>
      <w:tabs>
        <w:tab w:val="clear" w:pos="142"/>
      </w:tabs>
      <w:spacing w:before="0" w:after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39544B"/>
    <w:rPr>
      <w:rFonts w:eastAsiaTheme="minorEastAsia"/>
      <w:sz w:val="20"/>
      <w:szCs w:val="20"/>
      <w:lang w:val="id-ID" w:eastAsia="id-ID"/>
    </w:rPr>
  </w:style>
  <w:style w:type="character" w:customStyle="1" w:styleId="FootnoteTextChar1">
    <w:name w:val="Footnote Text Char1"/>
    <w:basedOn w:val="DefaultParagraphFont"/>
    <w:link w:val="FootnoteText"/>
    <w:semiHidden/>
    <w:rsid w:val="0039544B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rsid w:val="003954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72A0"/>
    <w:pPr>
      <w:tabs>
        <w:tab w:val="clear" w:pos="142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72A0"/>
    <w:rPr>
      <w:rFonts w:eastAsiaTheme="minorEastAsia"/>
      <w:sz w:val="28"/>
      <w:szCs w:val="28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172A0"/>
    <w:pPr>
      <w:tabs>
        <w:tab w:val="clear" w:pos="142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72A0"/>
    <w:rPr>
      <w:rFonts w:eastAsiaTheme="minorEastAsia"/>
      <w:sz w:val="28"/>
      <w:szCs w:val="2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DAN ADIN</dc:creator>
  <cp:lastModifiedBy>a</cp:lastModifiedBy>
  <cp:revision>22</cp:revision>
  <cp:lastPrinted>2016-01-05T02:23:00Z</cp:lastPrinted>
  <dcterms:created xsi:type="dcterms:W3CDTF">2015-04-21T13:11:00Z</dcterms:created>
  <dcterms:modified xsi:type="dcterms:W3CDTF">2016-02-11T04:35:00Z</dcterms:modified>
</cp:coreProperties>
</file>