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7" w:rsidRDefault="008B18AB" w:rsidP="006A3FA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</w:t>
      </w:r>
      <w:r w:rsidR="006A3FAA" w:rsidRPr="006A3FAA"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8B18AB" w:rsidRDefault="008B18AB" w:rsidP="006A3FA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8B18AB" w:rsidRDefault="008B18AB" w:rsidP="008B18AB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FA6DD1" w:rsidRDefault="00AE05C0" w:rsidP="00FA6DD1">
      <w:pPr>
        <w:pStyle w:val="ListParagraph"/>
        <w:spacing w:after="0" w:line="480" w:lineRule="auto"/>
        <w:ind w:left="360" w:firstLine="63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Berdasarkan dari 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>hasil penelitian yang penulis lakukan terhadap transaksi penukaran mata uang kertas yang rusak di pasar Baruga Kota Kendari, diperoleh kesimpulan sebagai berikut:</w:t>
      </w:r>
    </w:p>
    <w:p w:rsidR="007349CE" w:rsidRDefault="007349CE" w:rsidP="00FA6DD1">
      <w:pPr>
        <w:pStyle w:val="ListParagraph"/>
        <w:numPr>
          <w:ilvl w:val="0"/>
          <w:numId w:val="11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Penukaran mata uang kertas rusak yang terjadi di pasar Baruga Kota Kend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>ari terdapat beberapa hal:</w:t>
      </w:r>
    </w:p>
    <w:p w:rsidR="00FA6DD1" w:rsidRDefault="00FA6DD1" w:rsidP="007349CE">
      <w:pPr>
        <w:pStyle w:val="ListParagraph"/>
        <w:numPr>
          <w:ilvl w:val="0"/>
          <w:numId w:val="13"/>
        </w:numPr>
        <w:spacing w:after="0" w:line="480" w:lineRule="auto"/>
        <w:ind w:left="90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Akad yang digunakan dalam praktiknya adalah akad jual beli, bukan akad </w:t>
      </w:r>
      <w:r w:rsidRPr="00FA6DD1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sharf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(tukar-menukar)</w:t>
      </w:r>
    </w:p>
    <w:p w:rsidR="00FA6DD1" w:rsidRDefault="00FA6DD1" w:rsidP="007349CE">
      <w:pPr>
        <w:pStyle w:val="ListParagraph"/>
        <w:numPr>
          <w:ilvl w:val="0"/>
          <w:numId w:val="13"/>
        </w:numPr>
        <w:spacing w:after="0" w:line="480" w:lineRule="auto"/>
        <w:ind w:left="90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Penentuan harga ditentukan secara sepihak oleh pemberi jasa penukaran uang rusak</w:t>
      </w:r>
    </w:p>
    <w:p w:rsidR="00FA6DD1" w:rsidRDefault="0025633D" w:rsidP="007349CE">
      <w:pPr>
        <w:pStyle w:val="ListParagraph"/>
        <w:numPr>
          <w:ilvl w:val="0"/>
          <w:numId w:val="13"/>
        </w:numPr>
        <w:spacing w:after="0" w:line="480" w:lineRule="auto"/>
        <w:ind w:left="90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Penentuan b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>esaran nominal dalam transaksi penukaran uang rusak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adalah 50% dari nilai nominal mata uang rusak yang ditukarkan.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 xml:space="preserve">  </w:t>
      </w:r>
    </w:p>
    <w:p w:rsidR="007D7DCF" w:rsidRPr="007D7DCF" w:rsidRDefault="007349CE" w:rsidP="00FA6DD1">
      <w:pPr>
        <w:pStyle w:val="ListParagraph"/>
        <w:numPr>
          <w:ilvl w:val="0"/>
          <w:numId w:val="13"/>
        </w:numPr>
        <w:spacing w:after="0" w:line="480" w:lineRule="auto"/>
        <w:ind w:left="90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Faktor penyebab para pedagang dan masyarakat memilih menukarkan uang rusak di pasar Baruga Kota Kendari, </w:t>
      </w:r>
      <w:r w:rsidR="007D7DCF">
        <w:rPr>
          <w:rFonts w:asciiTheme="majorBidi" w:hAnsiTheme="majorBidi" w:cstheme="majorBidi"/>
          <w:bCs/>
          <w:sz w:val="24"/>
          <w:szCs w:val="24"/>
          <w:lang w:val="id-ID"/>
        </w:rPr>
        <w:t xml:space="preserve">karena </w:t>
      </w:r>
      <w:r w:rsidR="007D7DC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7D7DCF" w:rsidRPr="007D7DCF">
        <w:rPr>
          <w:rFonts w:ascii="Times New Roman" w:hAnsi="Times New Roman" w:cs="Times New Roman"/>
          <w:sz w:val="24"/>
          <w:szCs w:val="24"/>
          <w:lang w:val="id-ID"/>
        </w:rPr>
        <w:t>ara pedagang dan masyarakat pasar Baruga tidak mengetahui bahwa pihak BI (Bank Indonesia) yang telah ditunjuk dapat menerima penukaran mata uang yang rusak atau tidak layak edar</w:t>
      </w:r>
    </w:p>
    <w:p w:rsidR="00FA6DD1" w:rsidRDefault="0025633D" w:rsidP="00AF1D45">
      <w:pPr>
        <w:pStyle w:val="ListParagraph"/>
        <w:numPr>
          <w:ilvl w:val="0"/>
          <w:numId w:val="11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Praktik 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penukaran uang kertas rusak yang terjadi di pasar Baruga dalam tinjauan hukum Islam tidak diperbolehkan, karena termasuk kategori riba</w:t>
      </w:r>
      <w:r w:rsidR="00EE0E85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EE0E85" w:rsidRPr="00EE0E85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fadhal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t xml:space="preserve">, hal tersebut dikarenakan praktik penukaran uang kertas rusak di </w:t>
      </w:r>
      <w:r w:rsidR="00FA6DD1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pasar Baruga menggunakan akad jual beli yang dimana </w:t>
      </w:r>
      <w:r w:rsidR="00F20A2E">
        <w:rPr>
          <w:rFonts w:asciiTheme="majorBidi" w:hAnsiTheme="majorBidi" w:cstheme="majorBidi"/>
          <w:bCs/>
          <w:sz w:val="24"/>
          <w:szCs w:val="24"/>
          <w:lang w:val="id-ID"/>
        </w:rPr>
        <w:t>obyek yang diperjualbelikan adalah uang kertas yang rusak.</w:t>
      </w:r>
    </w:p>
    <w:p w:rsidR="008B18AB" w:rsidRDefault="008B18AB" w:rsidP="008B18AB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Saran-saran</w:t>
      </w:r>
    </w:p>
    <w:p w:rsidR="008B18AB" w:rsidRDefault="0092352C" w:rsidP="00EE0E85">
      <w:pPr>
        <w:pStyle w:val="ListParagraph"/>
        <w:spacing w:after="0" w:line="480" w:lineRule="auto"/>
        <w:ind w:left="360" w:firstLine="63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Berdasarkan fenomena yang peneliti temukan mengenai penukaran mata uang kertas rusak yang terjadi di pasar Baruga Kota Kendari, maka penulis menyampaikan sar</w:t>
      </w:r>
      <w:r w:rsidR="00376643">
        <w:rPr>
          <w:rFonts w:asciiTheme="majorBidi" w:hAnsiTheme="majorBidi" w:cstheme="majorBidi"/>
          <w:b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n-saran atau masukan sebagai berikut:</w:t>
      </w:r>
    </w:p>
    <w:p w:rsidR="007E6213" w:rsidRDefault="00AB7241" w:rsidP="0092352C">
      <w:pPr>
        <w:pStyle w:val="ListParagraph"/>
        <w:numPr>
          <w:ilvl w:val="0"/>
          <w:numId w:val="10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E6213">
        <w:rPr>
          <w:rFonts w:asciiTheme="majorBidi" w:hAnsiTheme="majorBidi" w:cstheme="majorBidi"/>
          <w:bCs/>
          <w:sz w:val="24"/>
          <w:szCs w:val="24"/>
          <w:lang w:val="id-ID"/>
        </w:rPr>
        <w:t xml:space="preserve">Kepada masyarakat </w:t>
      </w:r>
      <w:r w:rsidR="007E6213" w:rsidRPr="007E6213">
        <w:rPr>
          <w:rFonts w:asciiTheme="majorBidi" w:hAnsiTheme="majorBidi" w:cstheme="majorBidi"/>
          <w:bCs/>
          <w:sz w:val="24"/>
          <w:szCs w:val="24"/>
          <w:lang w:val="id-ID"/>
        </w:rPr>
        <w:t xml:space="preserve">dan pedagang pasar Baruga Kota Kendari </w:t>
      </w:r>
      <w:r w:rsidRPr="007E6213">
        <w:rPr>
          <w:rFonts w:asciiTheme="majorBidi" w:hAnsiTheme="majorBidi" w:cstheme="majorBidi"/>
          <w:bCs/>
          <w:sz w:val="24"/>
          <w:szCs w:val="24"/>
          <w:lang w:val="id-ID"/>
        </w:rPr>
        <w:t>yang melakukan transaksi penukaran uang kertas rusak disarankan lebih memilih melakukan di Bank Indonesia</w:t>
      </w:r>
    </w:p>
    <w:p w:rsidR="0092352C" w:rsidRPr="007E6213" w:rsidRDefault="0092352C" w:rsidP="0092352C">
      <w:pPr>
        <w:pStyle w:val="ListParagraph"/>
        <w:numPr>
          <w:ilvl w:val="0"/>
          <w:numId w:val="10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E6213">
        <w:rPr>
          <w:rFonts w:asciiTheme="majorBidi" w:hAnsiTheme="majorBidi" w:cstheme="majorBidi"/>
          <w:bCs/>
          <w:sz w:val="24"/>
          <w:szCs w:val="24"/>
          <w:lang w:val="id-ID"/>
        </w:rPr>
        <w:t>Kepada pemerintah atau pihak PD. Pasar Baruga Kota Kendari untuk s</w:t>
      </w:r>
      <w:r w:rsidR="00AE05C0" w:rsidRPr="007E6213">
        <w:rPr>
          <w:rFonts w:asciiTheme="majorBidi" w:hAnsiTheme="majorBidi" w:cstheme="majorBidi"/>
          <w:bCs/>
          <w:sz w:val="24"/>
          <w:szCs w:val="24"/>
          <w:lang w:val="id-ID"/>
        </w:rPr>
        <w:t>e</w:t>
      </w:r>
      <w:r w:rsidRPr="007E6213">
        <w:rPr>
          <w:rFonts w:asciiTheme="majorBidi" w:hAnsiTheme="majorBidi" w:cstheme="majorBidi"/>
          <w:bCs/>
          <w:sz w:val="24"/>
          <w:szCs w:val="24"/>
          <w:lang w:val="id-ID"/>
        </w:rPr>
        <w:t>ring</w:t>
      </w:r>
      <w:r w:rsidR="00A44B43" w:rsidRPr="007E621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936A6B" w:rsidRPr="007E6213">
        <w:rPr>
          <w:rFonts w:asciiTheme="majorBidi" w:hAnsiTheme="majorBidi" w:cstheme="majorBidi"/>
          <w:bCs/>
          <w:sz w:val="24"/>
          <w:szCs w:val="24"/>
          <w:lang w:val="id-ID"/>
        </w:rPr>
        <w:t>bersosialisasi kepada pedagang terkait dengan transaksi mereka lakukan selama ini kurang sesuai dengan kaidah</w:t>
      </w:r>
      <w:r w:rsidR="00936A6B" w:rsidRPr="007E621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as-sharf</w:t>
      </w:r>
      <w:r w:rsidR="00936A6B" w:rsidRPr="007E6213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dalam hukum Islam. </w:t>
      </w:r>
    </w:p>
    <w:p w:rsidR="007E7CB9" w:rsidRPr="006C2B74" w:rsidRDefault="00936A6B" w:rsidP="006C2B74">
      <w:pPr>
        <w:pStyle w:val="ListParagraph"/>
        <w:numPr>
          <w:ilvl w:val="0"/>
          <w:numId w:val="10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Perlu adanya pembahasan dalam sebuah diskusi keagamaan terkait dengan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muamalah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as-sharf</w:t>
      </w:r>
      <w:r w:rsidR="00C72BC0">
        <w:rPr>
          <w:rFonts w:asciiTheme="majorBidi" w:hAnsiTheme="majorBidi" w:cstheme="majorBidi"/>
          <w:bCs/>
          <w:sz w:val="24"/>
          <w:szCs w:val="24"/>
          <w:lang w:val="id-ID"/>
        </w:rPr>
        <w:t>, dan</w:t>
      </w:r>
      <w:r w:rsidR="007E7CB9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perlu adanya sosialisasi kepada pihak Bank mengenai penukaran mata uang yang rusak</w:t>
      </w:r>
      <w:r w:rsidR="00930F4D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sectPr w:rsidR="007E7CB9" w:rsidRPr="006C2B74" w:rsidSect="007E6213">
      <w:footerReference w:type="default" r:id="rId8"/>
      <w:pgSz w:w="11906" w:h="16838"/>
      <w:pgMar w:top="2268" w:right="1701" w:bottom="1701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D4" w:rsidRDefault="00DB37D4" w:rsidP="004D3BF2">
      <w:pPr>
        <w:spacing w:after="0" w:line="240" w:lineRule="auto"/>
      </w:pPr>
      <w:r>
        <w:separator/>
      </w:r>
    </w:p>
  </w:endnote>
  <w:endnote w:type="continuationSeparator" w:id="1">
    <w:p w:rsidR="00DB37D4" w:rsidRDefault="00DB37D4" w:rsidP="004D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985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05232C" w:rsidRPr="0005232C" w:rsidRDefault="005577B6" w:rsidP="00592597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05232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5232C" w:rsidRPr="0005232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5232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E0E85">
          <w:rPr>
            <w:rFonts w:asciiTheme="majorBidi" w:hAnsiTheme="majorBidi" w:cstheme="majorBidi"/>
            <w:sz w:val="24"/>
            <w:szCs w:val="24"/>
          </w:rPr>
          <w:t>68</w:t>
        </w:r>
        <w:r w:rsidRPr="0005232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D7DCF" w:rsidRPr="0005232C" w:rsidRDefault="007D7DCF" w:rsidP="0005232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D4" w:rsidRDefault="00DB37D4" w:rsidP="004D3BF2">
      <w:pPr>
        <w:spacing w:after="0" w:line="240" w:lineRule="auto"/>
      </w:pPr>
      <w:r>
        <w:separator/>
      </w:r>
    </w:p>
  </w:footnote>
  <w:footnote w:type="continuationSeparator" w:id="1">
    <w:p w:rsidR="00DB37D4" w:rsidRDefault="00DB37D4" w:rsidP="004D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DE"/>
    <w:multiLevelType w:val="hybridMultilevel"/>
    <w:tmpl w:val="81E2597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833924"/>
    <w:multiLevelType w:val="hybridMultilevel"/>
    <w:tmpl w:val="D3DE9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3F5"/>
    <w:multiLevelType w:val="hybridMultilevel"/>
    <w:tmpl w:val="C636A62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1F45FA"/>
    <w:multiLevelType w:val="hybridMultilevel"/>
    <w:tmpl w:val="A54834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96E"/>
    <w:multiLevelType w:val="hybridMultilevel"/>
    <w:tmpl w:val="9E8037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F7823B9"/>
    <w:multiLevelType w:val="hybridMultilevel"/>
    <w:tmpl w:val="3AD2D782"/>
    <w:lvl w:ilvl="0" w:tplc="0421000F">
      <w:start w:val="1"/>
      <w:numFmt w:val="decimal"/>
      <w:lvlText w:val="%1."/>
      <w:lvlJc w:val="left"/>
      <w:pPr>
        <w:ind w:left="781" w:hanging="360"/>
      </w:p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629483E"/>
    <w:multiLevelType w:val="hybridMultilevel"/>
    <w:tmpl w:val="4ED2328E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9A66EAA"/>
    <w:multiLevelType w:val="hybridMultilevel"/>
    <w:tmpl w:val="D640FFD4"/>
    <w:lvl w:ilvl="0" w:tplc="31CA8F98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AE4334"/>
    <w:multiLevelType w:val="hybridMultilevel"/>
    <w:tmpl w:val="B4A828F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B0F1581"/>
    <w:multiLevelType w:val="hybridMultilevel"/>
    <w:tmpl w:val="496E7EE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2134539"/>
    <w:multiLevelType w:val="hybridMultilevel"/>
    <w:tmpl w:val="AF44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5A6"/>
    <w:multiLevelType w:val="hybridMultilevel"/>
    <w:tmpl w:val="546E5B9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AF04A4E"/>
    <w:multiLevelType w:val="hybridMultilevel"/>
    <w:tmpl w:val="985A1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91A"/>
    <w:multiLevelType w:val="hybridMultilevel"/>
    <w:tmpl w:val="EF8A44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7E33ED4"/>
    <w:multiLevelType w:val="hybridMultilevel"/>
    <w:tmpl w:val="F9E8E69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EB66997"/>
    <w:multiLevelType w:val="hybridMultilevel"/>
    <w:tmpl w:val="12B0274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3FAA"/>
    <w:rsid w:val="00000585"/>
    <w:rsid w:val="00004D9B"/>
    <w:rsid w:val="000114D3"/>
    <w:rsid w:val="00011527"/>
    <w:rsid w:val="000117AE"/>
    <w:rsid w:val="00015B57"/>
    <w:rsid w:val="000164AF"/>
    <w:rsid w:val="000257D0"/>
    <w:rsid w:val="000329D7"/>
    <w:rsid w:val="000379B4"/>
    <w:rsid w:val="0004064C"/>
    <w:rsid w:val="00042ABF"/>
    <w:rsid w:val="00045EBE"/>
    <w:rsid w:val="00047E55"/>
    <w:rsid w:val="000506C8"/>
    <w:rsid w:val="00050DD3"/>
    <w:rsid w:val="0005232C"/>
    <w:rsid w:val="000560F9"/>
    <w:rsid w:val="00057CE2"/>
    <w:rsid w:val="00063CEB"/>
    <w:rsid w:val="00070233"/>
    <w:rsid w:val="000947A2"/>
    <w:rsid w:val="000B0D9B"/>
    <w:rsid w:val="000B2D5C"/>
    <w:rsid w:val="000B7D42"/>
    <w:rsid w:val="000C06D1"/>
    <w:rsid w:val="000C5348"/>
    <w:rsid w:val="000D7FB5"/>
    <w:rsid w:val="000E1125"/>
    <w:rsid w:val="000E2D9B"/>
    <w:rsid w:val="000E43E5"/>
    <w:rsid w:val="000E4CD8"/>
    <w:rsid w:val="000E5BC4"/>
    <w:rsid w:val="00101113"/>
    <w:rsid w:val="001023C5"/>
    <w:rsid w:val="00107A96"/>
    <w:rsid w:val="001157EB"/>
    <w:rsid w:val="001211C8"/>
    <w:rsid w:val="00122EAA"/>
    <w:rsid w:val="00123744"/>
    <w:rsid w:val="001246DE"/>
    <w:rsid w:val="00124951"/>
    <w:rsid w:val="00135D52"/>
    <w:rsid w:val="00136A15"/>
    <w:rsid w:val="00154D42"/>
    <w:rsid w:val="0016040D"/>
    <w:rsid w:val="001653EB"/>
    <w:rsid w:val="001665CF"/>
    <w:rsid w:val="0016796C"/>
    <w:rsid w:val="001705F1"/>
    <w:rsid w:val="00190DCD"/>
    <w:rsid w:val="00192CC9"/>
    <w:rsid w:val="0019441A"/>
    <w:rsid w:val="001947F7"/>
    <w:rsid w:val="001A3586"/>
    <w:rsid w:val="001A6D99"/>
    <w:rsid w:val="001A7AFD"/>
    <w:rsid w:val="001C4736"/>
    <w:rsid w:val="001D0C8A"/>
    <w:rsid w:val="001D6782"/>
    <w:rsid w:val="001D6B85"/>
    <w:rsid w:val="001D7F19"/>
    <w:rsid w:val="001E5D07"/>
    <w:rsid w:val="001F02C4"/>
    <w:rsid w:val="001F1010"/>
    <w:rsid w:val="001F3E30"/>
    <w:rsid w:val="00205FE5"/>
    <w:rsid w:val="00213020"/>
    <w:rsid w:val="0021592B"/>
    <w:rsid w:val="002234C9"/>
    <w:rsid w:val="00223A56"/>
    <w:rsid w:val="00234080"/>
    <w:rsid w:val="00235BF1"/>
    <w:rsid w:val="00245DAC"/>
    <w:rsid w:val="002463E8"/>
    <w:rsid w:val="0024653C"/>
    <w:rsid w:val="0025633D"/>
    <w:rsid w:val="00262502"/>
    <w:rsid w:val="00264A00"/>
    <w:rsid w:val="002776D5"/>
    <w:rsid w:val="002800F6"/>
    <w:rsid w:val="00280E1B"/>
    <w:rsid w:val="00284542"/>
    <w:rsid w:val="00294031"/>
    <w:rsid w:val="00296F60"/>
    <w:rsid w:val="00297295"/>
    <w:rsid w:val="002B5757"/>
    <w:rsid w:val="002B69BC"/>
    <w:rsid w:val="002C63C9"/>
    <w:rsid w:val="002D7F5A"/>
    <w:rsid w:val="002E05B0"/>
    <w:rsid w:val="002E1843"/>
    <w:rsid w:val="002E4E7C"/>
    <w:rsid w:val="002E5267"/>
    <w:rsid w:val="002F3262"/>
    <w:rsid w:val="002F70A1"/>
    <w:rsid w:val="00302C8D"/>
    <w:rsid w:val="0030345A"/>
    <w:rsid w:val="00316C11"/>
    <w:rsid w:val="00321F72"/>
    <w:rsid w:val="00346F1A"/>
    <w:rsid w:val="00351EF9"/>
    <w:rsid w:val="00370FD6"/>
    <w:rsid w:val="003742C7"/>
    <w:rsid w:val="00376643"/>
    <w:rsid w:val="00382B78"/>
    <w:rsid w:val="00391BD3"/>
    <w:rsid w:val="003B0589"/>
    <w:rsid w:val="003B2C9A"/>
    <w:rsid w:val="003C0FEB"/>
    <w:rsid w:val="003C3097"/>
    <w:rsid w:val="003C4E99"/>
    <w:rsid w:val="003D3233"/>
    <w:rsid w:val="003E06C8"/>
    <w:rsid w:val="003E1912"/>
    <w:rsid w:val="003E7B1C"/>
    <w:rsid w:val="003F3631"/>
    <w:rsid w:val="003F4E0D"/>
    <w:rsid w:val="003F4E76"/>
    <w:rsid w:val="00415445"/>
    <w:rsid w:val="00420417"/>
    <w:rsid w:val="00431D19"/>
    <w:rsid w:val="00436CFF"/>
    <w:rsid w:val="00444693"/>
    <w:rsid w:val="0044539E"/>
    <w:rsid w:val="004463F9"/>
    <w:rsid w:val="004517F4"/>
    <w:rsid w:val="00452410"/>
    <w:rsid w:val="0045458F"/>
    <w:rsid w:val="0046093D"/>
    <w:rsid w:val="00482638"/>
    <w:rsid w:val="00482FFA"/>
    <w:rsid w:val="004930C9"/>
    <w:rsid w:val="004A735A"/>
    <w:rsid w:val="004B2D5B"/>
    <w:rsid w:val="004B5808"/>
    <w:rsid w:val="004C00CF"/>
    <w:rsid w:val="004C3D51"/>
    <w:rsid w:val="004D2581"/>
    <w:rsid w:val="004D3BF2"/>
    <w:rsid w:val="004D6461"/>
    <w:rsid w:val="004E5FC1"/>
    <w:rsid w:val="004E6017"/>
    <w:rsid w:val="004F594A"/>
    <w:rsid w:val="005004BA"/>
    <w:rsid w:val="00502716"/>
    <w:rsid w:val="005048CD"/>
    <w:rsid w:val="005168DA"/>
    <w:rsid w:val="00527AE6"/>
    <w:rsid w:val="005317C1"/>
    <w:rsid w:val="005367D6"/>
    <w:rsid w:val="0054047D"/>
    <w:rsid w:val="00542FCA"/>
    <w:rsid w:val="00544F2F"/>
    <w:rsid w:val="005462E1"/>
    <w:rsid w:val="00547FF5"/>
    <w:rsid w:val="00552D25"/>
    <w:rsid w:val="00553135"/>
    <w:rsid w:val="005548C0"/>
    <w:rsid w:val="005577B6"/>
    <w:rsid w:val="005628DB"/>
    <w:rsid w:val="00572827"/>
    <w:rsid w:val="005732F7"/>
    <w:rsid w:val="0057731A"/>
    <w:rsid w:val="0058533D"/>
    <w:rsid w:val="005855CC"/>
    <w:rsid w:val="00592597"/>
    <w:rsid w:val="005972D5"/>
    <w:rsid w:val="00597332"/>
    <w:rsid w:val="005A047F"/>
    <w:rsid w:val="005A20EB"/>
    <w:rsid w:val="005A3C20"/>
    <w:rsid w:val="005B3708"/>
    <w:rsid w:val="005B4149"/>
    <w:rsid w:val="005B4749"/>
    <w:rsid w:val="005B7F43"/>
    <w:rsid w:val="005C2E96"/>
    <w:rsid w:val="005C4CEA"/>
    <w:rsid w:val="005D11EE"/>
    <w:rsid w:val="005F026D"/>
    <w:rsid w:val="005F2766"/>
    <w:rsid w:val="00600ABB"/>
    <w:rsid w:val="0061269B"/>
    <w:rsid w:val="00623FAC"/>
    <w:rsid w:val="00630B6F"/>
    <w:rsid w:val="00640607"/>
    <w:rsid w:val="00645AA6"/>
    <w:rsid w:val="00647C24"/>
    <w:rsid w:val="0065168A"/>
    <w:rsid w:val="006635D5"/>
    <w:rsid w:val="00664940"/>
    <w:rsid w:val="006722E8"/>
    <w:rsid w:val="0068371A"/>
    <w:rsid w:val="00683EC7"/>
    <w:rsid w:val="0068659B"/>
    <w:rsid w:val="006937E4"/>
    <w:rsid w:val="00695474"/>
    <w:rsid w:val="00697D45"/>
    <w:rsid w:val="006A3FAA"/>
    <w:rsid w:val="006B509F"/>
    <w:rsid w:val="006C2B74"/>
    <w:rsid w:val="006C4375"/>
    <w:rsid w:val="006C6B14"/>
    <w:rsid w:val="006D36C2"/>
    <w:rsid w:val="006D3A85"/>
    <w:rsid w:val="006E6F13"/>
    <w:rsid w:val="006E7E99"/>
    <w:rsid w:val="006F1A35"/>
    <w:rsid w:val="006F5A0D"/>
    <w:rsid w:val="006F701D"/>
    <w:rsid w:val="006F7363"/>
    <w:rsid w:val="007051B1"/>
    <w:rsid w:val="00706322"/>
    <w:rsid w:val="00713170"/>
    <w:rsid w:val="007178FE"/>
    <w:rsid w:val="00723FD2"/>
    <w:rsid w:val="007349CE"/>
    <w:rsid w:val="00734CB3"/>
    <w:rsid w:val="00736E8E"/>
    <w:rsid w:val="0074414D"/>
    <w:rsid w:val="00745BB8"/>
    <w:rsid w:val="0074607E"/>
    <w:rsid w:val="007533CD"/>
    <w:rsid w:val="007548DA"/>
    <w:rsid w:val="00755024"/>
    <w:rsid w:val="00756B8F"/>
    <w:rsid w:val="00762CD0"/>
    <w:rsid w:val="00766E33"/>
    <w:rsid w:val="007714CE"/>
    <w:rsid w:val="00771902"/>
    <w:rsid w:val="007735D5"/>
    <w:rsid w:val="007742E5"/>
    <w:rsid w:val="00775503"/>
    <w:rsid w:val="007774F9"/>
    <w:rsid w:val="00780FAA"/>
    <w:rsid w:val="007860A0"/>
    <w:rsid w:val="00787E53"/>
    <w:rsid w:val="00792F52"/>
    <w:rsid w:val="0079387B"/>
    <w:rsid w:val="007955B6"/>
    <w:rsid w:val="007B384D"/>
    <w:rsid w:val="007B530C"/>
    <w:rsid w:val="007C389A"/>
    <w:rsid w:val="007C7C50"/>
    <w:rsid w:val="007D2774"/>
    <w:rsid w:val="007D7DCF"/>
    <w:rsid w:val="007E0033"/>
    <w:rsid w:val="007E1ADC"/>
    <w:rsid w:val="007E1BCD"/>
    <w:rsid w:val="007E1F77"/>
    <w:rsid w:val="007E423B"/>
    <w:rsid w:val="007E6213"/>
    <w:rsid w:val="007E7CB9"/>
    <w:rsid w:val="007F0200"/>
    <w:rsid w:val="007F6EDD"/>
    <w:rsid w:val="00802580"/>
    <w:rsid w:val="00813A41"/>
    <w:rsid w:val="0081512F"/>
    <w:rsid w:val="008214F2"/>
    <w:rsid w:val="00826372"/>
    <w:rsid w:val="008356C6"/>
    <w:rsid w:val="00840974"/>
    <w:rsid w:val="00842151"/>
    <w:rsid w:val="00844BE5"/>
    <w:rsid w:val="008505F9"/>
    <w:rsid w:val="008515DA"/>
    <w:rsid w:val="00853690"/>
    <w:rsid w:val="00864858"/>
    <w:rsid w:val="00883441"/>
    <w:rsid w:val="00892912"/>
    <w:rsid w:val="008A00DF"/>
    <w:rsid w:val="008B1573"/>
    <w:rsid w:val="008B18AB"/>
    <w:rsid w:val="008C0D8A"/>
    <w:rsid w:val="008C427B"/>
    <w:rsid w:val="008C5912"/>
    <w:rsid w:val="008C7194"/>
    <w:rsid w:val="008C7840"/>
    <w:rsid w:val="008D3041"/>
    <w:rsid w:val="008D7272"/>
    <w:rsid w:val="008E1CCE"/>
    <w:rsid w:val="008E3CDC"/>
    <w:rsid w:val="008F14F8"/>
    <w:rsid w:val="008F1A4B"/>
    <w:rsid w:val="008F45B9"/>
    <w:rsid w:val="009000B9"/>
    <w:rsid w:val="00913013"/>
    <w:rsid w:val="00913652"/>
    <w:rsid w:val="00920687"/>
    <w:rsid w:val="0092352C"/>
    <w:rsid w:val="00924D40"/>
    <w:rsid w:val="00930F4D"/>
    <w:rsid w:val="00936A6B"/>
    <w:rsid w:val="0095085E"/>
    <w:rsid w:val="00964032"/>
    <w:rsid w:val="00967E3E"/>
    <w:rsid w:val="00975934"/>
    <w:rsid w:val="00977A3E"/>
    <w:rsid w:val="00977BFE"/>
    <w:rsid w:val="00983E69"/>
    <w:rsid w:val="0098727B"/>
    <w:rsid w:val="00993ADD"/>
    <w:rsid w:val="009A2423"/>
    <w:rsid w:val="009A4ADB"/>
    <w:rsid w:val="009A7859"/>
    <w:rsid w:val="009B74B7"/>
    <w:rsid w:val="009C65D8"/>
    <w:rsid w:val="009D3137"/>
    <w:rsid w:val="009D511B"/>
    <w:rsid w:val="009F54C6"/>
    <w:rsid w:val="00A005AA"/>
    <w:rsid w:val="00A025D0"/>
    <w:rsid w:val="00A0635E"/>
    <w:rsid w:val="00A15E48"/>
    <w:rsid w:val="00A15E65"/>
    <w:rsid w:val="00A161DA"/>
    <w:rsid w:val="00A16371"/>
    <w:rsid w:val="00A33B31"/>
    <w:rsid w:val="00A3476E"/>
    <w:rsid w:val="00A42424"/>
    <w:rsid w:val="00A44B43"/>
    <w:rsid w:val="00A45B9E"/>
    <w:rsid w:val="00A5395C"/>
    <w:rsid w:val="00A562B7"/>
    <w:rsid w:val="00A64020"/>
    <w:rsid w:val="00A6787C"/>
    <w:rsid w:val="00A71ABB"/>
    <w:rsid w:val="00A75BE9"/>
    <w:rsid w:val="00A767D8"/>
    <w:rsid w:val="00A830AA"/>
    <w:rsid w:val="00A96614"/>
    <w:rsid w:val="00AA2545"/>
    <w:rsid w:val="00AA6693"/>
    <w:rsid w:val="00AA7589"/>
    <w:rsid w:val="00AA7CED"/>
    <w:rsid w:val="00AB0888"/>
    <w:rsid w:val="00AB26AB"/>
    <w:rsid w:val="00AB7241"/>
    <w:rsid w:val="00AC1B01"/>
    <w:rsid w:val="00AC2EE1"/>
    <w:rsid w:val="00AD1F47"/>
    <w:rsid w:val="00AD57E2"/>
    <w:rsid w:val="00AE05C0"/>
    <w:rsid w:val="00AE3F5D"/>
    <w:rsid w:val="00AE4E9F"/>
    <w:rsid w:val="00AE629F"/>
    <w:rsid w:val="00AF0050"/>
    <w:rsid w:val="00AF1D45"/>
    <w:rsid w:val="00B00756"/>
    <w:rsid w:val="00B15379"/>
    <w:rsid w:val="00B20E68"/>
    <w:rsid w:val="00B22CD5"/>
    <w:rsid w:val="00B2392A"/>
    <w:rsid w:val="00B23F11"/>
    <w:rsid w:val="00B311DD"/>
    <w:rsid w:val="00B33741"/>
    <w:rsid w:val="00B34E7C"/>
    <w:rsid w:val="00B362FF"/>
    <w:rsid w:val="00B3705F"/>
    <w:rsid w:val="00B52247"/>
    <w:rsid w:val="00B535AD"/>
    <w:rsid w:val="00B56A49"/>
    <w:rsid w:val="00B6616E"/>
    <w:rsid w:val="00B71BC4"/>
    <w:rsid w:val="00B73CEC"/>
    <w:rsid w:val="00B761DF"/>
    <w:rsid w:val="00B82EF5"/>
    <w:rsid w:val="00B83EAD"/>
    <w:rsid w:val="00B8588D"/>
    <w:rsid w:val="00B87CF6"/>
    <w:rsid w:val="00B9078F"/>
    <w:rsid w:val="00B94742"/>
    <w:rsid w:val="00BA19B1"/>
    <w:rsid w:val="00BA514D"/>
    <w:rsid w:val="00BB51A8"/>
    <w:rsid w:val="00BC130A"/>
    <w:rsid w:val="00BC710A"/>
    <w:rsid w:val="00BD10F9"/>
    <w:rsid w:val="00BD12CD"/>
    <w:rsid w:val="00BD3CE4"/>
    <w:rsid w:val="00BD664F"/>
    <w:rsid w:val="00BE11D7"/>
    <w:rsid w:val="00BE38C0"/>
    <w:rsid w:val="00BE392F"/>
    <w:rsid w:val="00BF19A6"/>
    <w:rsid w:val="00BF532F"/>
    <w:rsid w:val="00C0507D"/>
    <w:rsid w:val="00C07144"/>
    <w:rsid w:val="00C101A6"/>
    <w:rsid w:val="00C20C55"/>
    <w:rsid w:val="00C24E8D"/>
    <w:rsid w:val="00C24EB4"/>
    <w:rsid w:val="00C259CF"/>
    <w:rsid w:val="00C25BE5"/>
    <w:rsid w:val="00C31DC5"/>
    <w:rsid w:val="00C448B4"/>
    <w:rsid w:val="00C47BFA"/>
    <w:rsid w:val="00C50E97"/>
    <w:rsid w:val="00C52747"/>
    <w:rsid w:val="00C640DA"/>
    <w:rsid w:val="00C72BC0"/>
    <w:rsid w:val="00C75C87"/>
    <w:rsid w:val="00C764CC"/>
    <w:rsid w:val="00C7654F"/>
    <w:rsid w:val="00C9756E"/>
    <w:rsid w:val="00CB54DC"/>
    <w:rsid w:val="00CC031E"/>
    <w:rsid w:val="00CC2A2A"/>
    <w:rsid w:val="00CD4D94"/>
    <w:rsid w:val="00CE3675"/>
    <w:rsid w:val="00CE6AD2"/>
    <w:rsid w:val="00CF30C1"/>
    <w:rsid w:val="00CF4D88"/>
    <w:rsid w:val="00CF796B"/>
    <w:rsid w:val="00D02534"/>
    <w:rsid w:val="00D05404"/>
    <w:rsid w:val="00D1128D"/>
    <w:rsid w:val="00D15DF4"/>
    <w:rsid w:val="00D21B12"/>
    <w:rsid w:val="00D345A2"/>
    <w:rsid w:val="00D36FA1"/>
    <w:rsid w:val="00D537D8"/>
    <w:rsid w:val="00D53E20"/>
    <w:rsid w:val="00D551D6"/>
    <w:rsid w:val="00D631B3"/>
    <w:rsid w:val="00D65665"/>
    <w:rsid w:val="00D6599D"/>
    <w:rsid w:val="00D74D07"/>
    <w:rsid w:val="00D81107"/>
    <w:rsid w:val="00D84CBC"/>
    <w:rsid w:val="00D91C76"/>
    <w:rsid w:val="00D93FE5"/>
    <w:rsid w:val="00DA6199"/>
    <w:rsid w:val="00DA654D"/>
    <w:rsid w:val="00DB37D4"/>
    <w:rsid w:val="00DB4C58"/>
    <w:rsid w:val="00DB530E"/>
    <w:rsid w:val="00DB5BAF"/>
    <w:rsid w:val="00DB7DD9"/>
    <w:rsid w:val="00DC0D6F"/>
    <w:rsid w:val="00DE02D4"/>
    <w:rsid w:val="00DF3846"/>
    <w:rsid w:val="00DF56FE"/>
    <w:rsid w:val="00DF7643"/>
    <w:rsid w:val="00E01120"/>
    <w:rsid w:val="00E0367A"/>
    <w:rsid w:val="00E10D4C"/>
    <w:rsid w:val="00E10EB9"/>
    <w:rsid w:val="00E15F6C"/>
    <w:rsid w:val="00E262A7"/>
    <w:rsid w:val="00E31237"/>
    <w:rsid w:val="00E43F7E"/>
    <w:rsid w:val="00E51940"/>
    <w:rsid w:val="00E52F27"/>
    <w:rsid w:val="00E53E96"/>
    <w:rsid w:val="00E61FF0"/>
    <w:rsid w:val="00E6530E"/>
    <w:rsid w:val="00E71C8E"/>
    <w:rsid w:val="00E845BE"/>
    <w:rsid w:val="00E9075C"/>
    <w:rsid w:val="00E97BA4"/>
    <w:rsid w:val="00EA545C"/>
    <w:rsid w:val="00EA7892"/>
    <w:rsid w:val="00EB1E8E"/>
    <w:rsid w:val="00EB68D9"/>
    <w:rsid w:val="00EB715B"/>
    <w:rsid w:val="00EC5DD6"/>
    <w:rsid w:val="00EC6A83"/>
    <w:rsid w:val="00ED21DA"/>
    <w:rsid w:val="00ED743C"/>
    <w:rsid w:val="00EE0E85"/>
    <w:rsid w:val="00EE761F"/>
    <w:rsid w:val="00EF6FF8"/>
    <w:rsid w:val="00F11C1F"/>
    <w:rsid w:val="00F20A2E"/>
    <w:rsid w:val="00F2226A"/>
    <w:rsid w:val="00F22360"/>
    <w:rsid w:val="00F23814"/>
    <w:rsid w:val="00F312F0"/>
    <w:rsid w:val="00F33EC2"/>
    <w:rsid w:val="00F5332C"/>
    <w:rsid w:val="00F533EF"/>
    <w:rsid w:val="00F539AD"/>
    <w:rsid w:val="00F6584A"/>
    <w:rsid w:val="00F7708E"/>
    <w:rsid w:val="00F773D2"/>
    <w:rsid w:val="00F810DA"/>
    <w:rsid w:val="00F81911"/>
    <w:rsid w:val="00F8449B"/>
    <w:rsid w:val="00F85CFA"/>
    <w:rsid w:val="00F86DB5"/>
    <w:rsid w:val="00F92591"/>
    <w:rsid w:val="00FA2F8A"/>
    <w:rsid w:val="00FA3141"/>
    <w:rsid w:val="00FA5EFB"/>
    <w:rsid w:val="00FA6DD1"/>
    <w:rsid w:val="00FB2EA4"/>
    <w:rsid w:val="00FB4C4A"/>
    <w:rsid w:val="00FC2051"/>
    <w:rsid w:val="00FD5082"/>
    <w:rsid w:val="00FD7B0B"/>
    <w:rsid w:val="00FF3AB4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47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AA"/>
    <w:pPr>
      <w:ind w:left="720"/>
      <w:contextualSpacing/>
    </w:pPr>
  </w:style>
  <w:style w:type="table" w:styleId="TableGrid">
    <w:name w:val="Table Grid"/>
    <w:basedOn w:val="TableNormal"/>
    <w:uiPriority w:val="59"/>
    <w:rsid w:val="0003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BF2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3B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8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9E8C-EA22-42D5-B880-37963C9E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129</cp:revision>
  <cp:lastPrinted>2015-11-12T23:15:00Z</cp:lastPrinted>
  <dcterms:created xsi:type="dcterms:W3CDTF">2015-08-11T14:00:00Z</dcterms:created>
  <dcterms:modified xsi:type="dcterms:W3CDTF">2015-12-20T14:11:00Z</dcterms:modified>
</cp:coreProperties>
</file>