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4" w:rsidRPr="004360BB" w:rsidRDefault="00B673DC" w:rsidP="00A03986">
      <w:pPr>
        <w:spacing w:after="0" w:line="360" w:lineRule="auto"/>
        <w:jc w:val="center"/>
        <w:rPr>
          <w:rFonts w:cs="Traditional Arabic"/>
          <w:sz w:val="44"/>
          <w:szCs w:val="44"/>
          <w:rtl/>
        </w:rPr>
      </w:pPr>
      <w:r w:rsidRPr="006C0E21">
        <w:rPr>
          <w:rFonts w:cs="Traditional Arabic" w:hint="cs"/>
          <w:b/>
          <w:bCs/>
          <w:sz w:val="44"/>
          <w:szCs w:val="44"/>
          <w:rtl/>
        </w:rPr>
        <w:t>الباب الثاني</w:t>
      </w:r>
    </w:p>
    <w:p w:rsidR="00B673DC" w:rsidRPr="007D2090" w:rsidRDefault="00F702B3" w:rsidP="002446A7">
      <w:pPr>
        <w:spacing w:line="360" w:lineRule="auto"/>
        <w:jc w:val="center"/>
        <w:rPr>
          <w:rFonts w:cs="Traditional Arabic"/>
          <w:sz w:val="44"/>
          <w:szCs w:val="44"/>
          <w:rtl/>
        </w:rPr>
      </w:pPr>
      <w:r w:rsidRPr="00F702B3">
        <w:rPr>
          <w:rtl/>
          <w:lang w:eastAsia="id-ID"/>
        </w:rPr>
        <w:pict>
          <v:rect id="_x0000_s1053" style="position:absolute;left:0;text-align:left;margin-left:-53.7pt;margin-top:34pt;width:160.15pt;height:7.15pt;z-index:251684864" fillcolor="white [3212]" strokecolor="white [3212]"/>
        </w:pict>
      </w:r>
      <w:r w:rsidR="00B673DC" w:rsidRPr="006C0E21">
        <w:rPr>
          <w:rFonts w:cs="Traditional Arabic" w:hint="cs"/>
          <w:b/>
          <w:bCs/>
          <w:sz w:val="44"/>
          <w:szCs w:val="44"/>
          <w:rtl/>
        </w:rPr>
        <w:t>بحث المر</w:t>
      </w:r>
      <w:r w:rsidR="00330037">
        <w:rPr>
          <w:rFonts w:cs="Traditional Arabic" w:hint="cs"/>
          <w:b/>
          <w:bCs/>
          <w:sz w:val="44"/>
          <w:szCs w:val="44"/>
          <w:rtl/>
          <w:lang w:val="en-US"/>
        </w:rPr>
        <w:t>ا</w:t>
      </w:r>
      <w:r w:rsidR="00B673DC" w:rsidRPr="006C0E21">
        <w:rPr>
          <w:rFonts w:cs="Traditional Arabic" w:hint="cs"/>
          <w:b/>
          <w:bCs/>
          <w:sz w:val="44"/>
          <w:szCs w:val="44"/>
          <w:rtl/>
        </w:rPr>
        <w:t>جع</w:t>
      </w:r>
    </w:p>
    <w:p w:rsidR="00966482" w:rsidRPr="00B760C6" w:rsidRDefault="00F702B3" w:rsidP="00B760C6">
      <w:pPr>
        <w:spacing w:line="360" w:lineRule="auto"/>
        <w:jc w:val="right"/>
        <w:rPr>
          <w:rFonts w:cs="Traditional Arabic"/>
          <w:b/>
          <w:bCs/>
          <w:sz w:val="44"/>
          <w:szCs w:val="44"/>
          <w:rtl/>
        </w:rPr>
      </w:pPr>
      <w:r>
        <w:rPr>
          <w:rFonts w:cs="Traditional Arabic"/>
          <w:b/>
          <w:bCs/>
          <w:sz w:val="44"/>
          <w:szCs w:val="44"/>
          <w:rtl/>
          <w:lang w:val="en-US"/>
        </w:rPr>
        <w:pict>
          <v:rect id="_x0000_s1058" style="position:absolute;left:0;text-align:left;margin-left:25.95pt;margin-top:35.85pt;width:97.2pt;height:16.8pt;z-index:251691008" fillcolor="white [3212]" strokecolor="white [3212]"/>
        </w:pict>
      </w:r>
      <w:r w:rsidR="002446A7">
        <w:rPr>
          <w:rFonts w:cs="Traditional Arabic" w:hint="cs"/>
          <w:b/>
          <w:bCs/>
          <w:sz w:val="44"/>
          <w:szCs w:val="44"/>
          <w:rtl/>
        </w:rPr>
        <w:t>ال</w:t>
      </w:r>
      <w:r w:rsidR="00985E22">
        <w:rPr>
          <w:rFonts w:cs="Traditional Arabic" w:hint="cs"/>
          <w:b/>
          <w:bCs/>
          <w:sz w:val="44"/>
          <w:szCs w:val="44"/>
          <w:rtl/>
        </w:rPr>
        <w:t xml:space="preserve">فصل الاول : انواع </w:t>
      </w:r>
      <w:r w:rsidR="00B760C6">
        <w:rPr>
          <w:rFonts w:cs="Traditional Arabic" w:hint="cs"/>
          <w:b/>
          <w:bCs/>
          <w:sz w:val="44"/>
          <w:szCs w:val="44"/>
          <w:rtl/>
        </w:rPr>
        <w:t xml:space="preserve"> اللام </w:t>
      </w:r>
      <w:r w:rsidRPr="00F702B3">
        <w:rPr>
          <w:rtl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0.5pt;margin-top:46.7pt;width:85.85pt;height:1.75pt;flip:x y;z-index:251685888;mso-position-horizontal-relative:text;mso-position-vertical-relative:text" o:connectortype="straight"/>
        </w:pict>
      </w:r>
    </w:p>
    <w:p w:rsidR="006C0E21" w:rsidRDefault="002B6100" w:rsidP="002B6100">
      <w:pPr>
        <w:bidi/>
        <w:spacing w:line="360" w:lineRule="auto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في ه</w:t>
      </w:r>
      <w:r w:rsidR="00985E22">
        <w:rPr>
          <w:rFonts w:cs="Traditional Arabic" w:hint="cs"/>
          <w:sz w:val="44"/>
          <w:szCs w:val="44"/>
          <w:rtl/>
        </w:rPr>
        <w:t xml:space="preserve">ذا فصل أراد الكاتب أن يبحث انواع </w:t>
      </w:r>
      <w:r>
        <w:rPr>
          <w:rFonts w:cs="Traditional Arabic" w:hint="cs"/>
          <w:sz w:val="44"/>
          <w:szCs w:val="44"/>
          <w:rtl/>
        </w:rPr>
        <w:t xml:space="preserve"> اللام و هي</w:t>
      </w:r>
      <w:r w:rsidR="00C30376">
        <w:rPr>
          <w:rFonts w:cs="Traditional Arabic" w:hint="cs"/>
          <w:sz w:val="44"/>
          <w:szCs w:val="44"/>
          <w:rtl/>
        </w:rPr>
        <w:t>:</w:t>
      </w:r>
    </w:p>
    <w:p w:rsidR="00213EAF" w:rsidRDefault="00F702B3" w:rsidP="004D29D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49" style="position:absolute;left:0;text-align:left;margin-left:35.35pt;margin-top:7.8pt;width:139.95pt;height:16.3pt;z-index:251680768" fillcolor="white [3212]" strokecolor="white [3212]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shape id="_x0000_s1032" type="#_x0000_t32" style="position:absolute;left:0;text-align:left;margin-left:38.25pt;margin-top:18.75pt;width:131.3pt;height:0;flip:x;z-index:251663360" o:connectortype="straight"/>
        </w:pict>
      </w:r>
      <w:r w:rsidR="00213EAF">
        <w:rPr>
          <w:rFonts w:cs="Traditional Arabic" w:hint="cs"/>
          <w:sz w:val="44"/>
          <w:szCs w:val="44"/>
          <w:rtl/>
        </w:rPr>
        <w:t xml:space="preserve">لام الأمر </w:t>
      </w:r>
      <w:r w:rsidR="002B6100">
        <w:rPr>
          <w:rStyle w:val="FootnoteReference"/>
          <w:rFonts w:cs="Traditional Arabic"/>
          <w:sz w:val="44"/>
          <w:szCs w:val="44"/>
          <w:rtl/>
        </w:rPr>
        <w:footnoteReference w:id="2"/>
      </w:r>
    </w:p>
    <w:p w:rsidR="00213EAF" w:rsidRDefault="00330037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تجزم فعلا ، </w:t>
      </w:r>
      <w:r w:rsidR="00213EAF">
        <w:rPr>
          <w:rFonts w:cs="Traditional Arabic" w:hint="cs"/>
          <w:sz w:val="44"/>
          <w:szCs w:val="44"/>
          <w:rtl/>
        </w:rPr>
        <w:t>مضارع</w:t>
      </w:r>
      <w:r>
        <w:rPr>
          <w:rFonts w:cs="Traditional Arabic" w:hint="cs"/>
          <w:sz w:val="44"/>
          <w:szCs w:val="44"/>
          <w:rtl/>
        </w:rPr>
        <w:t>ا وحدا</w:t>
      </w:r>
      <w:r w:rsidR="008B1D85">
        <w:rPr>
          <w:rFonts w:cs="Traditional Arabic" w:hint="cs"/>
          <w:sz w:val="44"/>
          <w:szCs w:val="44"/>
          <w:rtl/>
        </w:rPr>
        <w:t xml:space="preserve">،و تفيد حصول الطلب وتسمّى </w:t>
      </w:r>
      <w:r w:rsidR="00213EAF">
        <w:rPr>
          <w:rFonts w:cs="Traditional Arabic" w:hint="cs"/>
          <w:sz w:val="44"/>
          <w:szCs w:val="44"/>
          <w:rtl/>
        </w:rPr>
        <w:t xml:space="preserve"> صيغة </w:t>
      </w:r>
      <w:r w:rsidR="008B1D85">
        <w:rPr>
          <w:rFonts w:cs="Traditional Arabic" w:hint="cs"/>
          <w:sz w:val="44"/>
          <w:szCs w:val="44"/>
          <w:rtl/>
        </w:rPr>
        <w:t xml:space="preserve">المضارع بعدها صيغة  </w:t>
      </w:r>
      <w:r w:rsidR="00213EAF">
        <w:rPr>
          <w:rFonts w:cs="Traditional Arabic" w:hint="cs"/>
          <w:sz w:val="44"/>
          <w:szCs w:val="44"/>
          <w:rtl/>
        </w:rPr>
        <w:t>الأمر باللام.</w:t>
      </w:r>
    </w:p>
    <w:p w:rsidR="0021191E" w:rsidRDefault="00734F36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ومن قد</w:t>
      </w:r>
      <w:r w:rsidR="00213EAF">
        <w:rPr>
          <w:rFonts w:cs="Traditional Arabic" w:hint="cs"/>
          <w:sz w:val="44"/>
          <w:szCs w:val="44"/>
          <w:rtl/>
        </w:rPr>
        <w:t>ر عليه رزقه فلينفق  مما اتاه الله</w:t>
      </w:r>
      <w:r w:rsidR="00121998">
        <w:rPr>
          <w:rFonts w:cs="Traditional Arabic" w:hint="cs"/>
          <w:sz w:val="44"/>
          <w:szCs w:val="44"/>
          <w:rtl/>
        </w:rPr>
        <w:t>(</w:t>
      </w:r>
      <w:r w:rsidR="007C5B97">
        <w:rPr>
          <w:rFonts w:cs="Traditional Arabic" w:hint="cs"/>
          <w:sz w:val="44"/>
          <w:szCs w:val="44"/>
          <w:rtl/>
        </w:rPr>
        <w:t>الطلاق : 7 )</w:t>
      </w:r>
      <w:r w:rsidR="0021191E">
        <w:rPr>
          <w:rFonts w:cs="Traditional Arabic" w:hint="cs"/>
          <w:sz w:val="44"/>
          <w:szCs w:val="44"/>
          <w:rtl/>
        </w:rPr>
        <w:t xml:space="preserve"> </w:t>
      </w:r>
    </w:p>
    <w:p w:rsidR="006653AC" w:rsidRDefault="006653AC" w:rsidP="006653A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لام الفرقة </w:t>
      </w:r>
      <w:r>
        <w:rPr>
          <w:rStyle w:val="FootnoteReference"/>
          <w:rFonts w:cs="Traditional Arabic"/>
          <w:sz w:val="44"/>
          <w:szCs w:val="44"/>
          <w:rtl/>
        </w:rPr>
        <w:footnoteReference w:id="3"/>
      </w:r>
    </w:p>
    <w:p w:rsidR="006653AC" w:rsidRDefault="00F702B3" w:rsidP="006653A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shape id="_x0000_s1066" type="#_x0000_t32" style="position:absolute;left:0;text-align:left;margin-left:165.15pt;margin-top:123.55pt;width:231pt;height:0;flip:x;z-index:251696128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065" style="position:absolute;left:0;text-align:left;margin-left:-2.7pt;margin-top:120.55pt;width:151.65pt;height:7.15pt;z-index:251695104" fillcolor="white [3212]" strokecolor="white [3212]"/>
        </w:pict>
      </w:r>
      <w:r w:rsidR="00AE25C1">
        <w:rPr>
          <w:rFonts w:cs="Traditional Arabic" w:hint="cs"/>
          <w:sz w:val="44"/>
          <w:szCs w:val="44"/>
          <w:rtl/>
        </w:rPr>
        <w:t xml:space="preserve">هي </w:t>
      </w:r>
      <w:r w:rsidR="006653AC">
        <w:rPr>
          <w:rFonts w:cs="Traditional Arabic" w:hint="cs"/>
          <w:sz w:val="44"/>
          <w:szCs w:val="44"/>
          <w:rtl/>
        </w:rPr>
        <w:t xml:space="preserve"> تدخل على خبر "إن" المخففة من "إنّ" فارقة بينها و بين "إنّ" المشبهه بـ"ليس"</w:t>
      </w:r>
    </w:p>
    <w:p w:rsidR="006653AC" w:rsidRPr="006653AC" w:rsidRDefault="00F702B3" w:rsidP="006653A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 w:rsidRPr="00F702B3">
        <w:rPr>
          <w:noProof/>
        </w:rPr>
        <w:lastRenderedPageBreak/>
        <w:pict>
          <v:rect id="_x0000_s1067" style="position:absolute;left:0;text-align:left;margin-left:4.35pt;margin-top:51.6pt;width:190.2pt;height:12pt;z-index:251697152" fillcolor="white [3212]" strokecolor="white [3212]"/>
        </w:pict>
      </w:r>
      <w:r w:rsidRPr="00F702B3">
        <w:rPr>
          <w:noProof/>
          <w:lang w:val="id-ID" w:eastAsia="id-ID"/>
        </w:rPr>
        <w:pict>
          <v:shape id="_x0000_s1064" type="#_x0000_t32" style="position:absolute;left:0;text-align:left;margin-left:8.55pt;margin-top:56.4pt;width:179.7pt;height:0;flip:x;z-index:251694080" o:connectortype="straight"/>
        </w:pict>
      </w:r>
      <w:r w:rsidR="006653AC">
        <w:rPr>
          <w:rFonts w:cs="Traditional Arabic" w:hint="cs"/>
          <w:sz w:val="44"/>
          <w:szCs w:val="44"/>
          <w:rtl/>
        </w:rPr>
        <w:t>مثل : و إن كانت لكبيرة إلا على الذين هدى الله (البقرة:143)</w:t>
      </w:r>
      <w:r w:rsidRPr="00F702B3">
        <w:rPr>
          <w:noProof/>
          <w:lang w:val="id-ID" w:eastAsia="id-ID"/>
        </w:rPr>
        <w:pict>
          <v:rect id="_x0000_s1063" style="position:absolute;left:0;text-align:left;margin-left:-2.1pt;margin-top:119.7pt;width:150.9pt;height:14.95pt;z-index:251693056;mso-position-horizontal-relative:text;mso-position-vertical-relative:text" fillcolor="white [3212]" strokecolor="white [3212]"/>
        </w:pict>
      </w:r>
    </w:p>
    <w:p w:rsidR="0021191E" w:rsidRDefault="0021191E" w:rsidP="004D29D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</w:t>
      </w:r>
      <w:r w:rsidR="009C6E80">
        <w:rPr>
          <w:rFonts w:cs="Traditional Arabic" w:hint="cs"/>
          <w:sz w:val="44"/>
          <w:szCs w:val="44"/>
          <w:rtl/>
        </w:rPr>
        <w:t>م</w:t>
      </w:r>
      <w:r>
        <w:rPr>
          <w:rFonts w:cs="Traditional Arabic" w:hint="cs"/>
          <w:sz w:val="44"/>
          <w:szCs w:val="44"/>
          <w:rtl/>
        </w:rPr>
        <w:t xml:space="preserve"> الابتداء</w:t>
      </w:r>
      <w:r w:rsidR="006653AC">
        <w:rPr>
          <w:rStyle w:val="FootnoteReference"/>
          <w:rFonts w:cs="Traditional Arabic"/>
          <w:sz w:val="44"/>
          <w:szCs w:val="44"/>
          <w:rtl/>
        </w:rPr>
        <w:footnoteReference w:id="4"/>
      </w:r>
    </w:p>
    <w:p w:rsidR="009C6E80" w:rsidRDefault="00AE25C1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</w:t>
      </w:r>
      <w:r w:rsidR="009C6E80">
        <w:rPr>
          <w:rFonts w:cs="Traditional Arabic" w:hint="cs"/>
          <w:sz w:val="44"/>
          <w:szCs w:val="44"/>
          <w:rtl/>
        </w:rPr>
        <w:t xml:space="preserve"> تدخل على المبتدأ أو ما هو بم</w:t>
      </w:r>
      <w:r w:rsidR="00C4352D">
        <w:rPr>
          <w:rFonts w:cs="Traditional Arabic" w:hint="cs"/>
          <w:sz w:val="44"/>
          <w:szCs w:val="44"/>
          <w:rtl/>
        </w:rPr>
        <w:t>نزلته لتؤك</w:t>
      </w:r>
      <w:r w:rsidR="009A21E6">
        <w:rPr>
          <w:rFonts w:cs="Traditional Arabic" w:hint="cs"/>
          <w:sz w:val="44"/>
          <w:szCs w:val="44"/>
          <w:rtl/>
        </w:rPr>
        <w:t>ي</w:t>
      </w:r>
      <w:r w:rsidR="00C4352D">
        <w:rPr>
          <w:rFonts w:cs="Traditional Arabic" w:hint="cs"/>
          <w:sz w:val="44"/>
          <w:szCs w:val="44"/>
          <w:rtl/>
        </w:rPr>
        <w:t>د مضمون الجملة  وتقوي معناها :</w:t>
      </w:r>
    </w:p>
    <w:p w:rsidR="00C4352D" w:rsidRDefault="00C4352D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مثل : لتلميذ نشيط خير من طبيب كسول</w:t>
      </w:r>
    </w:p>
    <w:p w:rsidR="0021191E" w:rsidRPr="00BD3D19" w:rsidRDefault="00030448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 w:rsidRPr="00BD3D19">
        <w:rPr>
          <w:rFonts w:cs="Traditional Arabic" w:hint="cs"/>
          <w:sz w:val="44"/>
          <w:szCs w:val="44"/>
          <w:rtl/>
        </w:rPr>
        <w:t>لام الاختصاص</w:t>
      </w:r>
    </w:p>
    <w:p w:rsidR="00213EAF" w:rsidRDefault="00AE25C1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</w:t>
      </w:r>
      <w:r w:rsidR="00213EAF">
        <w:rPr>
          <w:rFonts w:cs="Traditional Arabic" w:hint="cs"/>
          <w:sz w:val="44"/>
          <w:szCs w:val="44"/>
          <w:rtl/>
        </w:rPr>
        <w:t xml:space="preserve"> تقع بين اسم معنى واسم ذات</w:t>
      </w:r>
    </w:p>
    <w:p w:rsidR="00213EAF" w:rsidRDefault="00213EAF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فاذك</w:t>
      </w:r>
      <w:r w:rsidR="003C0FD9">
        <w:rPr>
          <w:rFonts w:cs="Traditional Arabic" w:hint="cs"/>
          <w:sz w:val="44"/>
          <w:szCs w:val="44"/>
          <w:rtl/>
        </w:rPr>
        <w:t xml:space="preserve">روني أذكركم واشكروا لي ولا تكفرون </w:t>
      </w:r>
      <w:r w:rsidR="004006E6">
        <w:rPr>
          <w:rFonts w:cs="Traditional Arabic" w:hint="cs"/>
          <w:sz w:val="44"/>
          <w:szCs w:val="44"/>
          <w:rtl/>
        </w:rPr>
        <w:t xml:space="preserve">              </w:t>
      </w:r>
      <w:r w:rsidR="003C0FD9">
        <w:rPr>
          <w:rFonts w:cs="Traditional Arabic" w:hint="cs"/>
          <w:sz w:val="44"/>
          <w:szCs w:val="44"/>
          <w:rtl/>
        </w:rPr>
        <w:t>( البقرة : 172)</w:t>
      </w:r>
    </w:p>
    <w:p w:rsidR="004006E6" w:rsidRDefault="004006E6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</w:p>
    <w:p w:rsidR="004006E6" w:rsidRPr="00A86933" w:rsidRDefault="00F702B3" w:rsidP="00A86933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shape id="_x0000_s1069" type="#_x0000_t32" style="position:absolute;left:0;text-align:left;margin-left:296.55pt;margin-top:77.85pt;width:99.6pt;height:0;flip:x;z-index:251699200" o:connectortype="straight"/>
        </w:pict>
      </w:r>
      <w:r>
        <w:rPr>
          <w:rFonts w:cs="Traditional Arabic"/>
          <w:noProof/>
          <w:sz w:val="44"/>
          <w:szCs w:val="44"/>
        </w:rPr>
        <w:pict>
          <v:rect id="_x0000_s1068" style="position:absolute;left:0;text-align:left;margin-left:-2.1pt;margin-top:74.85pt;width:150.9pt;height:11.4pt;z-index:251698176" fillcolor="white [3212]" strokecolor="white [3212]"/>
        </w:pict>
      </w:r>
    </w:p>
    <w:p w:rsidR="004006E6" w:rsidRDefault="00030448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لام الاستغاثة</w:t>
      </w:r>
    </w:p>
    <w:p w:rsidR="003C0FD9" w:rsidRPr="006653AC" w:rsidRDefault="009A21E6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</w:t>
      </w:r>
      <w:r w:rsidR="003C0FD9" w:rsidRPr="006653AC">
        <w:rPr>
          <w:rFonts w:cs="Traditional Arabic" w:hint="cs"/>
          <w:sz w:val="44"/>
          <w:szCs w:val="44"/>
          <w:rtl/>
        </w:rPr>
        <w:t xml:space="preserve"> تكون مبنية على الفتح مع المستغاث به</w:t>
      </w:r>
      <w:r w:rsidR="00411D93">
        <w:rPr>
          <w:rFonts w:cs="Traditional Arabic" w:hint="cs"/>
          <w:sz w:val="44"/>
          <w:szCs w:val="44"/>
          <w:rtl/>
        </w:rPr>
        <w:t xml:space="preserve"> و مبنية على الكسر مع المستغاث ل</w:t>
      </w:r>
      <w:r w:rsidR="003C0FD9" w:rsidRPr="006653AC">
        <w:rPr>
          <w:rFonts w:cs="Traditional Arabic" w:hint="cs"/>
          <w:sz w:val="44"/>
          <w:szCs w:val="44"/>
          <w:rtl/>
        </w:rPr>
        <w:t>ه</w:t>
      </w:r>
    </w:p>
    <w:p w:rsidR="003C0FD9" w:rsidRDefault="003C0FD9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مثل : يا للطبيب للمريض</w:t>
      </w:r>
    </w:p>
    <w:p w:rsidR="00030448" w:rsidRDefault="00030448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لام الجحود</w:t>
      </w:r>
    </w:p>
    <w:p w:rsidR="009F3F0B" w:rsidRDefault="009A21E6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 هي </w:t>
      </w:r>
      <w:r w:rsidR="009F3F0B">
        <w:rPr>
          <w:rFonts w:cs="Traditional Arabic" w:hint="cs"/>
          <w:sz w:val="44"/>
          <w:szCs w:val="44"/>
          <w:rtl/>
        </w:rPr>
        <w:t xml:space="preserve"> تدخل على خبر كان المنفية فينصب المضارع بعدها بـ"أن" المضمرة.</w:t>
      </w:r>
    </w:p>
    <w:p w:rsidR="009F3F0B" w:rsidRDefault="009F3F0B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مثل : ما كان الله ليظلم عباده</w:t>
      </w:r>
    </w:p>
    <w:p w:rsidR="00030448" w:rsidRDefault="00030448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لام التعليل</w:t>
      </w:r>
      <w:r w:rsidR="004006E6">
        <w:rPr>
          <w:rStyle w:val="FootnoteReference"/>
          <w:rFonts w:cs="Traditional Arabic"/>
          <w:sz w:val="44"/>
          <w:szCs w:val="44"/>
          <w:rtl/>
        </w:rPr>
        <w:footnoteReference w:id="5"/>
      </w:r>
    </w:p>
    <w:p w:rsidR="005F2D1A" w:rsidRDefault="00F702B3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103" style="position:absolute;left:0;text-align:left;margin-left:-.45pt;margin-top:173.5pt;width:146.4pt;height:10.2pt;z-index:251734016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shape id="_x0000_s1071" type="#_x0000_t32" style="position:absolute;left:0;text-align:left;margin-left:307.95pt;margin-top:176.5pt;width:88.8pt;height:0;flip:x;z-index:251701248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070" style="position:absolute;left:0;text-align:left;margin-left:-.45pt;margin-top:132.6pt;width:152.4pt;height:11.4pt;z-index:251700224" fillcolor="white [3212]" strokecolor="white [3212]"/>
        </w:pict>
      </w:r>
      <w:r w:rsidR="009A21E6">
        <w:rPr>
          <w:rFonts w:cs="Traditional Arabic" w:hint="cs"/>
          <w:sz w:val="44"/>
          <w:szCs w:val="44"/>
          <w:rtl/>
        </w:rPr>
        <w:t xml:space="preserve"> هي </w:t>
      </w:r>
      <w:r w:rsidR="005F2D1A">
        <w:rPr>
          <w:rFonts w:cs="Traditional Arabic" w:hint="cs"/>
          <w:sz w:val="44"/>
          <w:szCs w:val="44"/>
          <w:rtl/>
        </w:rPr>
        <w:t xml:space="preserve"> يكون ما بعدها مسببا عما قبلها، و تدخل على الفعل المضارع الذي ينصب بـ"أن" المضمرة بعدها</w:t>
      </w:r>
    </w:p>
    <w:p w:rsidR="005F2D1A" w:rsidRPr="005F2D1A" w:rsidRDefault="005F2D1A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مثل : وأنز</w:t>
      </w:r>
      <w:r w:rsidR="008949EC">
        <w:rPr>
          <w:rFonts w:cs="Traditional Arabic" w:hint="cs"/>
          <w:sz w:val="44"/>
          <w:szCs w:val="44"/>
          <w:rtl/>
        </w:rPr>
        <w:t>لنا إليك الذكر لتبين للناس ما نز</w:t>
      </w:r>
      <w:r>
        <w:rPr>
          <w:rFonts w:cs="Traditional Arabic" w:hint="cs"/>
          <w:sz w:val="44"/>
          <w:szCs w:val="44"/>
          <w:rtl/>
        </w:rPr>
        <w:t>ل إليهم</w:t>
      </w:r>
      <w:r w:rsidR="004006E6">
        <w:rPr>
          <w:rFonts w:cs="Traditional Arabic" w:hint="cs"/>
          <w:sz w:val="44"/>
          <w:szCs w:val="44"/>
          <w:rtl/>
        </w:rPr>
        <w:t xml:space="preserve"> </w:t>
      </w:r>
      <w:r w:rsidR="004006E6">
        <w:rPr>
          <w:rFonts w:cs="Traditional Arabic" w:hint="cs"/>
          <w:sz w:val="44"/>
          <w:szCs w:val="44"/>
          <w:rtl/>
        </w:rPr>
        <w:tab/>
      </w:r>
      <w:r w:rsidR="004006E6">
        <w:rPr>
          <w:rFonts w:cs="Traditional Arabic" w:hint="cs"/>
          <w:sz w:val="44"/>
          <w:szCs w:val="44"/>
          <w:rtl/>
        </w:rPr>
        <w:tab/>
      </w:r>
      <w:r w:rsidR="007C5B97">
        <w:rPr>
          <w:rFonts w:cs="Traditional Arabic" w:hint="cs"/>
          <w:sz w:val="44"/>
          <w:szCs w:val="44"/>
          <w:rtl/>
        </w:rPr>
        <w:t>( النحل : 44)</w:t>
      </w:r>
    </w:p>
    <w:p w:rsidR="0021191E" w:rsidRDefault="00A86933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لام </w:t>
      </w:r>
      <w:r w:rsidR="008044F4">
        <w:rPr>
          <w:rFonts w:cs="Traditional Arabic" w:hint="cs"/>
          <w:sz w:val="44"/>
          <w:szCs w:val="44"/>
          <w:rtl/>
        </w:rPr>
        <w:t>التعدية</w:t>
      </w:r>
    </w:p>
    <w:p w:rsidR="008044F4" w:rsidRPr="008044F4" w:rsidRDefault="008949EC" w:rsidP="008044F4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</w:t>
      </w:r>
      <w:r w:rsidR="008044F4">
        <w:rPr>
          <w:rFonts w:cs="Traditional Arabic" w:hint="cs"/>
          <w:sz w:val="44"/>
          <w:szCs w:val="44"/>
          <w:rtl/>
        </w:rPr>
        <w:t xml:space="preserve"> تكون ما بعدها في حكم المفعوبه معنى وإن كان جارا   و مجرورا . مثل : إن أبي يدعوك ليجزيك أجر ما سقيت لنا   ( القصص : 25)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مثل : يا للفرح</w:t>
      </w:r>
    </w:p>
    <w:p w:rsidR="00030448" w:rsidRDefault="00030448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لام الشرط</w:t>
      </w:r>
      <w:r w:rsidR="004006E6">
        <w:rPr>
          <w:rStyle w:val="FootnoteReference"/>
          <w:rFonts w:cs="Traditional Arabic"/>
          <w:sz w:val="44"/>
          <w:szCs w:val="44"/>
          <w:rtl/>
        </w:rPr>
        <w:footnoteReference w:id="6"/>
      </w:r>
    </w:p>
    <w:p w:rsidR="004D29DC" w:rsidRPr="00C30376" w:rsidRDefault="003C0FD9" w:rsidP="00C3037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اللام الموطئة لل</w:t>
      </w:r>
      <w:r w:rsidR="008949EC">
        <w:rPr>
          <w:rFonts w:cs="Traditional Arabic" w:hint="cs"/>
          <w:sz w:val="44"/>
          <w:szCs w:val="44"/>
          <w:rtl/>
        </w:rPr>
        <w:t>قسم. مثل : لئن شكرتم لأزيدن</w:t>
      </w:r>
      <w:r w:rsidR="004D29DC">
        <w:rPr>
          <w:rFonts w:cs="Traditional Arabic" w:hint="cs"/>
          <w:sz w:val="44"/>
          <w:szCs w:val="44"/>
          <w:rtl/>
        </w:rPr>
        <w:t>كم(ابرهيم:</w:t>
      </w:r>
      <w:r>
        <w:rPr>
          <w:rFonts w:cs="Traditional Arabic" w:hint="cs"/>
          <w:sz w:val="44"/>
          <w:szCs w:val="44"/>
          <w:rtl/>
        </w:rPr>
        <w:t>7 )</w:t>
      </w:r>
    </w:p>
    <w:p w:rsidR="00030448" w:rsidRDefault="00F41BC5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لام الجواب</w:t>
      </w:r>
    </w:p>
    <w:p w:rsidR="00F41BC5" w:rsidRDefault="00F702B3" w:rsidP="00F41BC5">
      <w:pPr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sz w:val="44"/>
          <w:szCs w:val="44"/>
          <w:rtl/>
          <w:lang w:val="en-US"/>
        </w:rPr>
        <w:pict>
          <v:shape id="_x0000_s1105" type="#_x0000_t32" style="position:absolute;left:0;text-align:left;margin-left:285.15pt;margin-top:118.35pt;width:110.4pt;height:0;flip:x;z-index:251736064" o:connectortype="straight"/>
        </w:pict>
      </w:r>
      <w:r>
        <w:rPr>
          <w:rFonts w:cs="Traditional Arabic"/>
          <w:sz w:val="44"/>
          <w:szCs w:val="44"/>
          <w:rtl/>
          <w:lang w:val="en-US"/>
        </w:rPr>
        <w:pict>
          <v:rect id="_x0000_s1104" style="position:absolute;left:0;text-align:left;margin-left:.15pt;margin-top:114.75pt;width:147.6pt;height:7.2pt;z-index:251735040" fillcolor="white [3212]" strokecolor="white [3212]"/>
        </w:pict>
      </w:r>
      <w:r w:rsidR="00F41BC5">
        <w:rPr>
          <w:rFonts w:cs="Traditional Arabic" w:hint="cs"/>
          <w:sz w:val="44"/>
          <w:szCs w:val="44"/>
          <w:rtl/>
        </w:rPr>
        <w:t>هي تفيد الجواب. و هي إما أن تفيد جواب "لو" أو جواب لولا، أو جواب القسم</w:t>
      </w:r>
    </w:p>
    <w:p w:rsidR="00F41BC5" w:rsidRPr="00F41BC5" w:rsidRDefault="00F41BC5" w:rsidP="00F41BC5">
      <w:pPr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مثل : لو أنزلنا هذا القران على جبل لرأيته خاشعا متصدعا      من خشية الله</w:t>
      </w:r>
    </w:p>
    <w:p w:rsidR="004006E6" w:rsidRDefault="00F41BC5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</w:t>
      </w:r>
      <w:r w:rsidR="004006E6">
        <w:rPr>
          <w:rFonts w:cs="Traditional Arabic" w:hint="cs"/>
          <w:sz w:val="44"/>
          <w:szCs w:val="44"/>
          <w:rtl/>
        </w:rPr>
        <w:t xml:space="preserve">ام التوكيد </w:t>
      </w:r>
    </w:p>
    <w:p w:rsidR="004006E6" w:rsidRDefault="00F41BC5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</w:t>
      </w:r>
      <w:r w:rsidR="004006E6">
        <w:rPr>
          <w:rFonts w:cs="Traditional Arabic" w:hint="cs"/>
          <w:sz w:val="44"/>
          <w:szCs w:val="44"/>
          <w:rtl/>
        </w:rPr>
        <w:t xml:space="preserve"> تكون زائدة لتأكيد معني الجملة و تقع إما بين الفعل و مفعوله أو بين فعلين .</w:t>
      </w:r>
    </w:p>
    <w:p w:rsidR="004006E6" w:rsidRDefault="004006E6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أريد لأنسى ذكرها</w:t>
      </w:r>
    </w:p>
    <w:p w:rsidR="004006E6" w:rsidRDefault="004006E6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لام الجارة </w:t>
      </w:r>
    </w:p>
    <w:p w:rsidR="004006E6" w:rsidRDefault="00514B21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</w:t>
      </w:r>
      <w:r w:rsidR="004006E6">
        <w:rPr>
          <w:rFonts w:cs="Traditional Arabic" w:hint="cs"/>
          <w:sz w:val="44"/>
          <w:szCs w:val="44"/>
          <w:rtl/>
        </w:rPr>
        <w:t xml:space="preserve"> </w:t>
      </w:r>
      <w:r>
        <w:rPr>
          <w:rFonts w:cs="Traditional Arabic" w:hint="cs"/>
          <w:sz w:val="44"/>
          <w:szCs w:val="44"/>
          <w:rtl/>
        </w:rPr>
        <w:t>تجر</w:t>
      </w:r>
      <w:r w:rsidR="004006E6">
        <w:rPr>
          <w:rFonts w:cs="Traditional Arabic" w:hint="cs"/>
          <w:sz w:val="44"/>
          <w:szCs w:val="44"/>
          <w:rtl/>
        </w:rPr>
        <w:t xml:space="preserve"> الاسم الظاهر و الضمير</w:t>
      </w:r>
    </w:p>
    <w:p w:rsidR="004006E6" w:rsidRDefault="004006E6" w:rsidP="004006E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مثل : مخلصين له الدين الحمد لله ربّ العالمين( </w:t>
      </w:r>
      <w:r w:rsidR="00920E33">
        <w:rPr>
          <w:rFonts w:cs="Traditional Arabic" w:hint="cs"/>
          <w:sz w:val="44"/>
          <w:szCs w:val="44"/>
          <w:rtl/>
        </w:rPr>
        <w:t>المؤن : 65)</w:t>
      </w:r>
    </w:p>
    <w:p w:rsidR="00117EC1" w:rsidRDefault="00117EC1" w:rsidP="00BD3D1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لام العاقبة </w:t>
      </w:r>
    </w:p>
    <w:p w:rsidR="00117EC1" w:rsidRDefault="00F702B3" w:rsidP="00117EC1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shape id="_x0000_s1120" type="#_x0000_t32" style="position:absolute;left:0;text-align:left;margin-left:288.75pt;margin-top:120.75pt;width:107.4pt;height:0;flip:x;z-index:251751424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119" style="position:absolute;left:0;text-align:left;margin-left:.75pt;margin-top:115.95pt;width:145.8pt;height:9pt;z-index:251750400" fillcolor="white [3212]" strokecolor="white [3212]"/>
        </w:pict>
      </w:r>
      <w:r w:rsidR="00117EC1">
        <w:rPr>
          <w:rFonts w:cs="Traditional Arabic" w:hint="cs"/>
          <w:sz w:val="44"/>
          <w:szCs w:val="44"/>
          <w:rtl/>
        </w:rPr>
        <w:t>هي تكون ما بعدها عاقبة لما قبلهاو نتيجة له ، لا علة في حصوله، و سببا في الإقدام عليه.</w:t>
      </w:r>
      <w:r w:rsidR="000966B7">
        <w:rPr>
          <w:rStyle w:val="FootnoteReference"/>
          <w:rFonts w:cs="Traditional Arabic"/>
          <w:sz w:val="44"/>
          <w:szCs w:val="44"/>
          <w:rtl/>
        </w:rPr>
        <w:footnoteReference w:id="7"/>
      </w:r>
    </w:p>
    <w:p w:rsidR="00117EC1" w:rsidRPr="00DF3138" w:rsidRDefault="00117EC1" w:rsidP="00DF3138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 w:rsidRPr="00117EC1">
        <w:rPr>
          <w:rFonts w:cs="Traditional Arabic" w:hint="cs"/>
          <w:sz w:val="44"/>
          <w:szCs w:val="44"/>
          <w:rtl/>
        </w:rPr>
        <w:lastRenderedPageBreak/>
        <w:t xml:space="preserve">مثل: فالتقطه </w:t>
      </w:r>
      <w:r w:rsidR="00DF3138">
        <w:rPr>
          <w:rFonts w:cs="Traditional Arabic" w:hint="cs"/>
          <w:sz w:val="44"/>
          <w:szCs w:val="44"/>
          <w:rtl/>
        </w:rPr>
        <w:t>أ</w:t>
      </w:r>
      <w:r w:rsidRPr="00117EC1">
        <w:rPr>
          <w:rFonts w:cs="Traditional Arabic" w:hint="cs"/>
          <w:sz w:val="44"/>
          <w:szCs w:val="44"/>
          <w:rtl/>
        </w:rPr>
        <w:t>ل فرعون ليكون لهم عدوا و حزنا(القصص:8)</w:t>
      </w:r>
    </w:p>
    <w:p w:rsidR="00C74D15" w:rsidRDefault="00514B21" w:rsidP="004D29DC">
      <w:pPr>
        <w:bidi/>
        <w:spacing w:line="360" w:lineRule="auto"/>
        <w:ind w:left="720"/>
        <w:jc w:val="both"/>
        <w:rPr>
          <w:rFonts w:cs="Traditional Arabic"/>
          <w:sz w:val="44"/>
          <w:szCs w:val="44"/>
          <w:lang w:val="en-US"/>
        </w:rPr>
      </w:pPr>
      <w:r>
        <w:rPr>
          <w:rFonts w:cs="Traditional Arabic" w:hint="cs"/>
          <w:sz w:val="44"/>
          <w:szCs w:val="44"/>
          <w:rtl/>
        </w:rPr>
        <w:t xml:space="preserve"> أراد الكاتب أن يقدم را</w:t>
      </w:r>
      <w:r w:rsidR="00DC7416">
        <w:rPr>
          <w:rFonts w:cs="Traditional Arabic" w:hint="cs"/>
          <w:sz w:val="44"/>
          <w:szCs w:val="44"/>
          <w:rtl/>
        </w:rPr>
        <w:t>ء</w:t>
      </w:r>
      <w:r w:rsidR="00C74D15">
        <w:rPr>
          <w:rFonts w:cs="Traditional Arabic" w:hint="cs"/>
          <w:sz w:val="44"/>
          <w:szCs w:val="44"/>
          <w:rtl/>
        </w:rPr>
        <w:t xml:space="preserve"> العلماء عن أقسام اللام</w:t>
      </w:r>
      <w:r w:rsidR="00C74D15">
        <w:rPr>
          <w:rFonts w:cs="Traditional Arabic"/>
          <w:sz w:val="44"/>
          <w:szCs w:val="44"/>
          <w:lang w:val="en-US"/>
        </w:rPr>
        <w:t xml:space="preserve"> </w:t>
      </w:r>
      <w:r w:rsidR="004C7A51">
        <w:rPr>
          <w:rFonts w:cs="Traditional Arabic" w:hint="cs"/>
          <w:sz w:val="44"/>
          <w:szCs w:val="44"/>
          <w:rtl/>
          <w:lang w:val="en-US"/>
        </w:rPr>
        <w:t>.</w:t>
      </w:r>
    </w:p>
    <w:p w:rsidR="00107198" w:rsidRDefault="00DC00AD" w:rsidP="004D29D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قال فؤاد نعمة</w:t>
      </w:r>
      <w:r w:rsidR="00107198">
        <w:rPr>
          <w:rFonts w:cs="Traditional Arabic" w:hint="cs"/>
          <w:sz w:val="44"/>
          <w:szCs w:val="44"/>
          <w:rtl/>
        </w:rPr>
        <w:t>،</w:t>
      </w:r>
      <w:r>
        <w:rPr>
          <w:rFonts w:cs="Traditional Arabic" w:hint="cs"/>
          <w:sz w:val="44"/>
          <w:szCs w:val="44"/>
          <w:rtl/>
        </w:rPr>
        <w:t xml:space="preserve"> </w:t>
      </w:r>
      <w:r w:rsidR="00107198">
        <w:rPr>
          <w:rFonts w:cs="Traditional Arabic" w:hint="cs"/>
          <w:sz w:val="44"/>
          <w:szCs w:val="44"/>
          <w:rtl/>
        </w:rPr>
        <w:t xml:space="preserve">اللام تأتي على أربعة أوجه : </w:t>
      </w:r>
      <w:r w:rsidR="00C30376">
        <w:rPr>
          <w:rStyle w:val="FootnoteReference"/>
          <w:rFonts w:cs="Traditional Arabic"/>
          <w:sz w:val="44"/>
          <w:szCs w:val="44"/>
          <w:rtl/>
        </w:rPr>
        <w:footnoteReference w:id="8"/>
      </w:r>
    </w:p>
    <w:p w:rsidR="00107198" w:rsidRDefault="00F702B3" w:rsidP="004D29D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074" style="position:absolute;left:0;text-align:left;margin-left:-2.1pt;margin-top:15.5pt;width:189.45pt;height:10.2pt;z-index:251704320" fillcolor="white [3212]" strokecolor="white [3212]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shape id="_x0000_s1044" type="#_x0000_t32" style="position:absolute;left:0;text-align:left;margin-left:-2.1pt;margin-top:20.9pt;width:185.45pt;height:0;flip:x;z-index:251675648" o:connectortype="straight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43" style="position:absolute;left:0;text-align:left;margin-left:-2.1pt;margin-top:43.85pt;width:152.65pt;height:10.95pt;z-index:251674624" fillcolor="white [3212]" strokecolor="white [3212]"/>
        </w:pict>
      </w:r>
      <w:r w:rsidR="00EB55AD">
        <w:rPr>
          <w:rFonts w:cs="Traditional Arabic" w:hint="cs"/>
          <w:sz w:val="44"/>
          <w:szCs w:val="44"/>
          <w:rtl/>
        </w:rPr>
        <w:t>حرف جر وتكون :</w:t>
      </w:r>
    </w:p>
    <w:p w:rsidR="00107198" w:rsidRDefault="00107198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إما مكسورة و تفيد الملك أو التعليل </w:t>
      </w:r>
    </w:p>
    <w:p w:rsidR="00C74D15" w:rsidRDefault="00F702B3" w:rsidP="004D29DC">
      <w:pPr>
        <w:pStyle w:val="ListParagraph"/>
        <w:bidi/>
        <w:spacing w:line="360" w:lineRule="auto"/>
        <w:ind w:left="180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075" style="position:absolute;left:0;text-align:left;margin-left:-71.1pt;margin-top:19.45pt;width:152.65pt;height:10.8pt;z-index:251705344" fillcolor="white [3212]" strokecolor="white [3212]"/>
        </w:pict>
      </w:r>
      <w:r w:rsidR="00107198">
        <w:rPr>
          <w:rFonts w:cs="Traditional Arabic" w:hint="cs"/>
          <w:sz w:val="44"/>
          <w:szCs w:val="44"/>
          <w:rtl/>
        </w:rPr>
        <w:t xml:space="preserve">مثل : يذهب التلميذ إلى المدرسة للتعلم </w:t>
      </w:r>
    </w:p>
    <w:p w:rsidR="00EB55AD" w:rsidRDefault="00F702B3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42" style="position:absolute;left:0;text-align:left;margin-left:198.9pt;margin-top:31.6pt;width:207.95pt;height:12.05pt;z-index:251673600" fillcolor="white [3212]" strokecolor="white [3212]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shape id="_x0000_s1036" type="#_x0000_t32" style="position:absolute;left:0;text-align:left;margin-left:201.8pt;margin-top:43.65pt;width:194.1pt;height:0;flip:x;z-index:251667456" o:connectortype="straight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35" style="position:absolute;left:0;text-align:left;margin-left:-1.55pt;margin-top:43.65pt;width:152.1pt;height:10.9pt;z-index:251666432" fillcolor="white [3212]" strokecolor="white [3212]"/>
        </w:pict>
      </w:r>
      <w:r w:rsidR="00EB55AD">
        <w:rPr>
          <w:rFonts w:cs="Traditional Arabic" w:hint="cs"/>
          <w:sz w:val="44"/>
          <w:szCs w:val="44"/>
          <w:rtl/>
        </w:rPr>
        <w:t>أو مفتوحة ، و تستعمل للاستغاثة أو التعجب</w:t>
      </w:r>
    </w:p>
    <w:p w:rsidR="00EB55AD" w:rsidRDefault="00EB55AD" w:rsidP="004D29DC">
      <w:pPr>
        <w:pStyle w:val="ListParagraph"/>
        <w:bidi/>
        <w:spacing w:line="360" w:lineRule="auto"/>
        <w:ind w:left="216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يا للثرطة من السارق</w:t>
      </w:r>
    </w:p>
    <w:p w:rsidR="00EB55AD" w:rsidRDefault="00EB55AD" w:rsidP="00744BD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حرف نصب تدخل على المضارع فتنصبه. وهي على و جهين: </w:t>
      </w:r>
    </w:p>
    <w:p w:rsidR="00EB55AD" w:rsidRDefault="00EB55AD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لام التعليل، مثل : أعملوا لنعيشوا سعداء</w:t>
      </w:r>
    </w:p>
    <w:p w:rsidR="00EB55AD" w:rsidRDefault="00F702B3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118" style="position:absolute;left:0;text-align:left;margin-left:-1.55pt;margin-top:54.25pt;width:152.1pt;height:7.2pt;z-index:251749376" fillcolor="white [3212]" strokecolor="white [3212]"/>
        </w:pict>
      </w:r>
      <w:r>
        <w:rPr>
          <w:rFonts w:cs="Traditional Arabic"/>
          <w:noProof/>
          <w:sz w:val="44"/>
          <w:szCs w:val="44"/>
        </w:rPr>
        <w:pict>
          <v:shape id="_x0000_s1076" type="#_x0000_t32" style="position:absolute;left:0;text-align:left;margin-left:206.3pt;margin-top:54.25pt;width:189.6pt;height:.6pt;flip:x;z-index:251706368" o:connectortype="straight"/>
        </w:pict>
      </w:r>
      <w:r>
        <w:rPr>
          <w:rFonts w:cs="Traditional Arabic"/>
          <w:noProof/>
          <w:sz w:val="44"/>
          <w:szCs w:val="44"/>
        </w:rPr>
        <w:pict>
          <v:rect id="_x0000_s1106" style="position:absolute;left:0;text-align:left;margin-left:-2.1pt;margin-top:112.35pt;width:148.05pt;height:7.8pt;z-index:251737088" fillcolor="white [3212]" strokecolor="white [3212]"/>
        </w:pict>
      </w:r>
      <w:r w:rsidR="00EB55AD">
        <w:rPr>
          <w:rFonts w:cs="Traditional Arabic" w:hint="cs"/>
          <w:sz w:val="44"/>
          <w:szCs w:val="44"/>
          <w:rtl/>
        </w:rPr>
        <w:t>لام الجحود، مثل : لم يكن الله ليغفر لهم</w:t>
      </w:r>
    </w:p>
    <w:p w:rsidR="00EB55AD" w:rsidRDefault="00EB55AD" w:rsidP="00744BD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حرف</w:t>
      </w:r>
      <w:r w:rsidR="00F922E8">
        <w:rPr>
          <w:rFonts w:cs="Traditional Arabic" w:hint="cs"/>
          <w:sz w:val="44"/>
          <w:szCs w:val="44"/>
          <w:rtl/>
        </w:rPr>
        <w:t xml:space="preserve"> جزم ( لام الأمر)</w:t>
      </w:r>
      <w:r w:rsidR="00484C97">
        <w:rPr>
          <w:rFonts w:cs="Traditional Arabic" w:hint="cs"/>
          <w:sz w:val="44"/>
          <w:szCs w:val="44"/>
          <w:rtl/>
        </w:rPr>
        <w:t xml:space="preserve"> وتكون مكسورة وتغيد الطالب و تدخل على الفعل المضارع فتجزمه.</w:t>
      </w:r>
    </w:p>
    <w:p w:rsidR="00484C97" w:rsidRDefault="00484C97" w:rsidP="004D29DC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لينفق القادرون من غناهم</w:t>
      </w:r>
    </w:p>
    <w:p w:rsidR="00484C97" w:rsidRDefault="00484C97" w:rsidP="00744BD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حرف التأكيد</w:t>
      </w:r>
      <w:r w:rsidR="00920E33">
        <w:rPr>
          <w:rStyle w:val="FootnoteReference"/>
          <w:rFonts w:cs="Traditional Arabic"/>
          <w:sz w:val="44"/>
          <w:szCs w:val="44"/>
          <w:rtl/>
        </w:rPr>
        <w:footnoteReference w:id="9"/>
      </w:r>
    </w:p>
    <w:p w:rsidR="00484C97" w:rsidRDefault="00484C97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لان الإبتداء : وتدخل على المبتدأ</w:t>
      </w:r>
    </w:p>
    <w:p w:rsidR="00484C97" w:rsidRDefault="00F702B3" w:rsidP="004D29DC">
      <w:pPr>
        <w:pStyle w:val="ListParagraph"/>
        <w:bidi/>
        <w:spacing w:line="360" w:lineRule="auto"/>
        <w:ind w:left="216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101" style="position:absolute;left:0;text-align:left;margin-left:-1.55pt;margin-top:71.35pt;width:148.7pt;height:7.15pt;z-index:251731968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77" style="position:absolute;left:0;text-align:left;margin-left:-1.55pt;margin-top:78.5pt;width:148.7pt;height:7.15pt;z-index:251707392" fillcolor="white [3212]" strokecolor="white [3212]"/>
        </w:pict>
      </w:r>
      <w:r w:rsidR="00484C97">
        <w:rPr>
          <w:rFonts w:cs="Traditional Arabic" w:hint="cs"/>
          <w:sz w:val="44"/>
          <w:szCs w:val="44"/>
          <w:rtl/>
        </w:rPr>
        <w:t>مثل : لزيد أفضل من عمرو</w:t>
      </w:r>
    </w:p>
    <w:p w:rsidR="00484C97" w:rsidRDefault="00484C97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اللام الداخلة على خبر إن</w:t>
      </w:r>
    </w:p>
    <w:p w:rsidR="00484C97" w:rsidRDefault="00484C97" w:rsidP="004D29DC">
      <w:pPr>
        <w:pStyle w:val="ListParagraph"/>
        <w:bidi/>
        <w:spacing w:line="360" w:lineRule="auto"/>
        <w:ind w:left="216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إن ربك لبالمرصاد</w:t>
      </w:r>
    </w:p>
    <w:p w:rsidR="00484C97" w:rsidRDefault="00484C97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للام الواقعة في جواب لو أو لولا</w:t>
      </w:r>
    </w:p>
    <w:p w:rsidR="00990068" w:rsidRDefault="00484C97" w:rsidP="004D29DC">
      <w:pPr>
        <w:pStyle w:val="ListParagraph"/>
        <w:bidi/>
        <w:spacing w:line="360" w:lineRule="auto"/>
        <w:ind w:left="216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مثل : </w:t>
      </w:r>
      <w:r w:rsidR="00990068">
        <w:rPr>
          <w:rFonts w:cs="Traditional Arabic" w:hint="cs"/>
          <w:sz w:val="44"/>
          <w:szCs w:val="44"/>
          <w:rtl/>
        </w:rPr>
        <w:t>لولا الطبيب لساءت حالة المريض</w:t>
      </w:r>
    </w:p>
    <w:p w:rsidR="00990068" w:rsidRDefault="00990068" w:rsidP="004D29D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اللام الواقعة في جواب القسم</w:t>
      </w:r>
    </w:p>
    <w:p w:rsidR="00484C97" w:rsidRPr="00484C97" w:rsidRDefault="00F702B3" w:rsidP="004D29DC">
      <w:pPr>
        <w:pStyle w:val="ListParagraph"/>
        <w:bidi/>
        <w:spacing w:line="360" w:lineRule="auto"/>
        <w:ind w:left="216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107" style="position:absolute;left:0;text-align:left;margin-left:-1.55pt;margin-top:72.45pt;width:148.7pt;height:8.4pt;z-index:251738112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shape id="_x0000_s1078" type="#_x0000_t32" style="position:absolute;left:0;text-align:left;margin-left:288.75pt;margin-top:74.85pt;width:107.15pt;height:0;flip:x;z-index:251708416" o:connectortype="straight"/>
        </w:pict>
      </w:r>
      <w:r w:rsidR="00990068">
        <w:rPr>
          <w:rFonts w:cs="Traditional Arabic" w:hint="cs"/>
          <w:sz w:val="44"/>
          <w:szCs w:val="44"/>
          <w:rtl/>
        </w:rPr>
        <w:t>مثل : والله لأعاقبين المقصر</w:t>
      </w:r>
      <w:r w:rsidR="00484C97">
        <w:rPr>
          <w:rFonts w:cs="Traditional Arabic" w:hint="cs"/>
          <w:sz w:val="44"/>
          <w:szCs w:val="44"/>
          <w:rtl/>
        </w:rPr>
        <w:t xml:space="preserve"> </w:t>
      </w:r>
    </w:p>
    <w:p w:rsidR="00B760C6" w:rsidRPr="00411D93" w:rsidRDefault="00612818" w:rsidP="00411D93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قال الشيخ مصطفى الغل</w:t>
      </w:r>
      <w:r w:rsidR="00083BB2">
        <w:rPr>
          <w:rFonts w:cs="Traditional Arabic" w:hint="cs"/>
          <w:sz w:val="44"/>
          <w:szCs w:val="44"/>
          <w:rtl/>
        </w:rPr>
        <w:t>ا</w:t>
      </w:r>
      <w:r>
        <w:rPr>
          <w:rFonts w:cs="Traditional Arabic" w:hint="cs"/>
          <w:sz w:val="44"/>
          <w:szCs w:val="44"/>
          <w:rtl/>
        </w:rPr>
        <w:t>ي</w:t>
      </w:r>
      <w:r w:rsidR="00083BB2">
        <w:rPr>
          <w:rFonts w:cs="Traditional Arabic" w:hint="cs"/>
          <w:sz w:val="44"/>
          <w:szCs w:val="44"/>
          <w:rtl/>
        </w:rPr>
        <w:t>ي</w:t>
      </w:r>
      <w:r>
        <w:rPr>
          <w:rFonts w:cs="Traditional Arabic" w:hint="cs"/>
          <w:sz w:val="44"/>
          <w:szCs w:val="44"/>
          <w:rtl/>
        </w:rPr>
        <w:t>ني ينقسم اللام إلى تسعة أقسام و هي لام الابتداء، و لام الجحود و لام العاقبة و لام الجوابية و لام العاطفة و لام المشبهة بـ"ليس" و لام النافية</w:t>
      </w:r>
      <w:r w:rsidR="005A2025">
        <w:rPr>
          <w:rFonts w:cs="Traditional Arabic" w:hint="cs"/>
          <w:sz w:val="44"/>
          <w:szCs w:val="44"/>
          <w:rtl/>
        </w:rPr>
        <w:t xml:space="preserve"> للجنس.</w:t>
      </w:r>
      <w:r w:rsidR="00920E33">
        <w:rPr>
          <w:rStyle w:val="FootnoteReference"/>
          <w:rFonts w:cs="Traditional Arabic"/>
          <w:sz w:val="44"/>
          <w:szCs w:val="44"/>
          <w:rtl/>
        </w:rPr>
        <w:footnoteReference w:id="10"/>
      </w:r>
      <w:r w:rsidR="00920E33" w:rsidRPr="007F2AFE">
        <w:rPr>
          <w:rtl/>
          <w:lang w:val="id-ID" w:eastAsia="id-ID"/>
        </w:rPr>
        <w:t xml:space="preserve"> </w:t>
      </w:r>
      <w:r w:rsidR="00F702B3" w:rsidRPr="00F702B3">
        <w:pict>
          <v:rect id="_x0000_s1080" style="position:absolute;left:0;text-align:left;margin-left:-1.55pt;margin-top:49.05pt;width:139.1pt;height:11.4pt;z-index:251710464;mso-position-horizontal-relative:text;mso-position-vertical-relative:text" fillcolor="white [3212]" strokecolor="white [3212]"/>
        </w:pict>
      </w:r>
      <w:r w:rsidR="00F702B3" w:rsidRPr="00F702B3">
        <w:pict>
          <v:rect id="_x0000_s1079" style="position:absolute;left:0;text-align:left;margin-left:-1.55pt;margin-top:32.85pt;width:149.8pt;height:10.2pt;z-index:251709440;mso-position-horizontal-relative:text;mso-position-vertical-relative:text" fillcolor="white [3212]" strokecolor="white [3212]"/>
        </w:pict>
      </w:r>
      <w:r w:rsidR="00F702B3" w:rsidRPr="00F702B3">
        <w:rPr>
          <w:lang w:val="id-ID" w:eastAsia="id-ID"/>
        </w:rPr>
        <w:pict>
          <v:shape id="_x0000_s1041" type="#_x0000_t32" style="position:absolute;left:0;text-align:left;margin-left:2.8pt;margin-top:56.25pt;width:127.85pt;height:0;flip:x;z-index:251672576;mso-position-horizontal-relative:text;mso-position-vertical-relative:text" o:connectortype="straight"/>
        </w:pict>
      </w:r>
      <w:r w:rsidR="00F702B3" w:rsidRPr="00F702B3">
        <w:rPr>
          <w:lang w:val="id-ID" w:eastAsia="id-ID"/>
        </w:rPr>
        <w:pict>
          <v:rect id="_x0000_s1037" style="position:absolute;left:0;text-align:left;margin-left:-1.55pt;margin-top:261.5pt;width:149.8pt;height:9.8pt;z-index:251668480;mso-position-horizontal-relative:text;mso-position-vertical-relative:text" fillcolor="white [3212]" strokecolor="white [3212]"/>
        </w:pict>
      </w:r>
    </w:p>
    <w:p w:rsidR="00B760C6" w:rsidRPr="00B760C6" w:rsidRDefault="00F702B3" w:rsidP="00B760C6">
      <w:pPr>
        <w:bidi/>
        <w:spacing w:line="360" w:lineRule="auto"/>
        <w:ind w:firstLine="720"/>
        <w:jc w:val="both"/>
        <w:rPr>
          <w:rFonts w:cs="Traditional Arabic"/>
          <w:b/>
          <w:bCs/>
          <w:sz w:val="44"/>
          <w:szCs w:val="44"/>
          <w:rtl/>
        </w:rPr>
      </w:pPr>
      <w:r w:rsidRPr="00F702B3">
        <w:rPr>
          <w:rtl/>
          <w:lang w:val="en-US"/>
        </w:rPr>
        <w:pict>
          <v:rect id="_x0000_s1082" style="position:absolute;left:0;text-align:left;margin-left:16.35pt;margin-top:37.8pt;width:138.6pt;height:13.2pt;z-index:251712512" fillcolor="white [3212]" strokecolor="white [3212]"/>
        </w:pict>
      </w:r>
      <w:r w:rsidRPr="00F702B3">
        <w:rPr>
          <w:rtl/>
          <w:lang w:eastAsia="id-ID"/>
        </w:rPr>
        <w:pict>
          <v:shape id="_x0000_s1038" type="#_x0000_t32" style="position:absolute;left:0;text-align:left;margin-left:16.35pt;margin-top:46pt;width:131.9pt;height:0;flip:x;z-index:251669504" o:connectortype="straight"/>
        </w:pict>
      </w:r>
      <w:r w:rsidRPr="00F702B3">
        <w:rPr>
          <w:rtl/>
          <w:lang w:eastAsia="id-ID"/>
        </w:rPr>
        <w:pict>
          <v:rect id="_x0000_s1040" style="position:absolute;left:0;text-align:left;margin-left:-28.55pt;margin-top:18.45pt;width:149.8pt;height:7.15pt;z-index:251671552" fillcolor="white [3212]" strokecolor="white [3212]"/>
        </w:pict>
      </w:r>
      <w:r w:rsidR="00B760C6">
        <w:rPr>
          <w:rFonts w:cs="Traditional Arabic" w:hint="cs"/>
          <w:b/>
          <w:bCs/>
          <w:sz w:val="44"/>
          <w:szCs w:val="44"/>
          <w:rtl/>
        </w:rPr>
        <w:t>الفصل الثاني : معاني اللام</w:t>
      </w:r>
    </w:p>
    <w:p w:rsidR="00B760C6" w:rsidRDefault="00B760C6" w:rsidP="00B760C6">
      <w:pPr>
        <w:bidi/>
        <w:spacing w:line="360" w:lineRule="auto"/>
        <w:ind w:firstLine="72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 اللام : لها خمسة عشر معنى :</w:t>
      </w:r>
      <w:r>
        <w:rPr>
          <w:rStyle w:val="FootnoteReference"/>
          <w:rFonts w:cs="Traditional Arabic"/>
          <w:sz w:val="44"/>
          <w:szCs w:val="44"/>
          <w:rtl/>
        </w:rPr>
        <w:footnoteReference w:id="11"/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الملك، و هي الداخلة بين ذاتين،و مصحوبها يملك.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الدار لسعيد</w:t>
      </w:r>
    </w:p>
    <w:p w:rsidR="00B760C6" w:rsidRDefault="00F702B3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57" style="position:absolute;left:0;text-align:left;margin-left:-2.7pt;margin-top:114.45pt;width:149.8pt;height:12.85pt;z-index:251689984" fillcolor="white [3212]" strokecolor="white [3212]"/>
        </w:pict>
      </w:r>
      <w:r w:rsidRPr="00F702B3">
        <w:rPr>
          <w:rFonts w:cs="Traditional Arabic"/>
          <w:noProof/>
          <w:sz w:val="44"/>
          <w:szCs w:val="44"/>
          <w:lang w:val="id-ID" w:eastAsia="id-ID"/>
        </w:rPr>
        <w:pict>
          <v:rect id="_x0000_s1055" style="position:absolute;left:0;text-align:left;margin-left:-2.7pt;margin-top:102.35pt;width:149.8pt;height:12.1pt;z-index:251687936" fillcolor="white [3212]" strokecolor="white [3212]"/>
        </w:pict>
      </w:r>
      <w:r w:rsidR="00B760C6">
        <w:rPr>
          <w:rFonts w:cs="Traditional Arabic" w:hint="cs"/>
          <w:sz w:val="44"/>
          <w:szCs w:val="44"/>
          <w:rtl/>
        </w:rPr>
        <w:t>الاختصاص، وتسمّى : لام الاختصاص ،و لام الاستحقاق،وهي الداخلة بين معنى و ذات</w:t>
      </w:r>
    </w:p>
    <w:p w:rsidR="00B760C6" w:rsidRDefault="00F702B3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 w:rsidRPr="00F702B3">
        <w:rPr>
          <w:noProof/>
          <w:rtl/>
        </w:rPr>
        <w:pict>
          <v:rect id="_x0000_s1109" style="position:absolute;left:0;text-align:left;margin-left:-1.55pt;margin-top:121.85pt;width:148.65pt;height:9pt;z-index:251740160" fillcolor="white [3212]" strokecolor="white [3212]"/>
        </w:pict>
      </w:r>
      <w:r w:rsidRPr="00F702B3">
        <w:rPr>
          <w:rtl/>
        </w:rPr>
        <w:pict>
          <v:shape id="_x0000_s1081" type="#_x0000_t32" style="position:absolute;left:0;text-align:left;margin-left:214.95pt;margin-top:124.85pt;width:181.2pt;height:.6pt;flip:x y;z-index:251711488" o:connectortype="straight"/>
        </w:pict>
      </w:r>
      <w:r w:rsidRPr="00F702B3">
        <w:rPr>
          <w:noProof/>
          <w:rtl/>
        </w:rPr>
        <w:pict>
          <v:rect id="_x0000_s1108" style="position:absolute;left:0;text-align:left;margin-left:-1.55pt;margin-top:111.05pt;width:148.65pt;height:7.2pt;z-index:251739136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100" style="position:absolute;left:0;text-align:left;margin-left:30.75pt;margin-top:20.6pt;width:177.95pt;height:14.4pt;z-index:251730944" fillcolor="white [3212]" strokecolor="white [3212]"/>
        </w:pict>
      </w:r>
      <w:r w:rsidRPr="00F702B3">
        <w:rPr>
          <w:rFonts w:cs="Traditional Arabic"/>
          <w:noProof/>
          <w:sz w:val="44"/>
          <w:szCs w:val="44"/>
          <w:rtl/>
          <w:lang w:val="id-ID" w:eastAsia="id-ID"/>
        </w:rPr>
        <w:pict>
          <v:shape id="_x0000_s1056" type="#_x0000_t32" style="position:absolute;left:0;text-align:left;margin-left:35.35pt;margin-top:28.65pt;width:173.35pt;height:1.15pt;flip:x;z-index:251688960" o:connectortype="straight"/>
        </w:pict>
      </w:r>
      <w:r w:rsidR="00B760C6">
        <w:rPr>
          <w:rFonts w:cs="Traditional Arabic" w:hint="cs"/>
          <w:sz w:val="44"/>
          <w:szCs w:val="44"/>
          <w:rtl/>
        </w:rPr>
        <w:t>نحو : الحمد لله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شبه الملك، وتسمى : لام النسبة، وهي الداخلة بين ذاتين،و مصحوبها لا يملك،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اللجام للفرس</w:t>
      </w:r>
    </w:p>
    <w:p w:rsidR="00B760C6" w:rsidRDefault="00F702B3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083" style="position:absolute;left:0;text-align:left;margin-left:-2.7pt;margin-top:103.5pt;width:150.95pt;height:7.8pt;z-index:251713536" fillcolor="white [3212]" strokecolor="white [3212]"/>
        </w:pict>
      </w:r>
      <w:r w:rsidR="00B760C6">
        <w:rPr>
          <w:rFonts w:cs="Traditional Arabic" w:hint="cs"/>
          <w:sz w:val="44"/>
          <w:szCs w:val="44"/>
          <w:rtl/>
        </w:rPr>
        <w:t>التبيين،و تسمى : اللام المبينة، لأنها تبين أن مصحوبها مفعول لما قبلها،من فعل تعجب أو اسم تفضيل،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خالد أحب لي من سعيد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التعليل والسببية،</w:t>
      </w:r>
      <w:r w:rsidR="00CA1621">
        <w:rPr>
          <w:rStyle w:val="FootnoteReference"/>
          <w:rFonts w:cs="Traditional Arabic"/>
          <w:sz w:val="44"/>
          <w:szCs w:val="44"/>
          <w:rtl/>
        </w:rPr>
        <w:footnoteReference w:id="12"/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إنا أنزلنا إليك الكتب بالحق لتحكم بين الناس بما أرك الله ( النساء : 105)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التوكيد وهي الزائدة في الإعراب لمجرد توكيد الكلام،</w:t>
      </w:r>
    </w:p>
    <w:p w:rsidR="00B760C6" w:rsidRDefault="00F702B3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110" style="position:absolute;left:0;text-align:left;margin-left:-2.7pt;margin-top:123pt;width:155.25pt;height:7.15pt;z-index:251741184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shape id="_x0000_s1084" type="#_x0000_t32" style="position:absolute;left:0;text-align:left;margin-left:271.95pt;margin-top:124.15pt;width:123.95pt;height:0;flip:x;z-index:251714560" o:connectortype="straight"/>
        </w:pict>
      </w:r>
      <w:r w:rsidR="00B760C6">
        <w:rPr>
          <w:rFonts w:cs="Traditional Arabic" w:hint="cs"/>
          <w:sz w:val="44"/>
          <w:szCs w:val="44"/>
          <w:rtl/>
        </w:rPr>
        <w:t>نحو : يابؤس للحرب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>التقوية، وهي التي يجاء بها زائدة لتقوية عامل ضعف بالتأخير أو بكونه غير فعل،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للذين هم لربهم يرهبون ( الأعراف : 154 )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انتهاء الغاية، أي معنى "إلى " 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كل يجرى لأجل مسمى ( الرعد : 2 )</w:t>
      </w:r>
    </w:p>
    <w:p w:rsidR="00B760C6" w:rsidRDefault="00F702B3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102" style="position:absolute;left:0;text-align:left;margin-left:-1.05pt;margin-top:71.25pt;width:153pt;height:10.8pt;z-index:251732992" fillcolor="white [3212]" strokecolor="white [3212]"/>
        </w:pict>
      </w:r>
      <w:r>
        <w:rPr>
          <w:rFonts w:cs="Traditional Arabic"/>
          <w:noProof/>
          <w:sz w:val="44"/>
          <w:szCs w:val="44"/>
        </w:rPr>
        <w:pict>
          <v:rect id="_x0000_s1085" style="position:absolute;left:0;text-align:left;margin-left:-1.05pt;margin-top:79.05pt;width:153pt;height:7.2pt;z-index:251715584" fillcolor="white [3212]" strokecolor="white [3212]"/>
        </w:pict>
      </w:r>
      <w:r w:rsidR="00B760C6">
        <w:rPr>
          <w:rFonts w:cs="Traditional Arabic" w:hint="cs"/>
          <w:sz w:val="44"/>
          <w:szCs w:val="44"/>
          <w:rtl/>
        </w:rPr>
        <w:t>الاستغاثة، وتستعمل مفتوحة مع المستغاث له،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يا لخالد لبكر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التعجب، و تستعمل مفتوحة بعد "يا" في نداء المتعجب منه،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يا للفرح</w:t>
      </w:r>
    </w:p>
    <w:p w:rsidR="00B760C6" w:rsidRDefault="00F702B3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shape id="_x0000_s1086" type="#_x0000_t32" style="position:absolute;left:0;text-align:left;margin-left:514.35pt;margin-top:142.9pt;width:82.2pt;height:0;flip:x;z-index:251716608" o:connectortype="straight"/>
        </w:pict>
      </w:r>
      <w:r w:rsidR="00B760C6">
        <w:rPr>
          <w:rFonts w:cs="Traditional Arabic" w:hint="cs"/>
          <w:sz w:val="44"/>
          <w:szCs w:val="44"/>
          <w:rtl/>
        </w:rPr>
        <w:t xml:space="preserve">الصيرورة، وتسمى </w:t>
      </w:r>
      <w:r w:rsidR="00B760C6" w:rsidRPr="00EB1C28">
        <w:rPr>
          <w:rFonts w:cs="Traditional Arabic" w:hint="cs"/>
          <w:sz w:val="44"/>
          <w:szCs w:val="44"/>
          <w:rtl/>
        </w:rPr>
        <w:t xml:space="preserve"> </w:t>
      </w:r>
      <w:r w:rsidR="00B760C6">
        <w:rPr>
          <w:rFonts w:cs="Traditional Arabic" w:hint="cs"/>
          <w:sz w:val="44"/>
          <w:szCs w:val="44"/>
          <w:rtl/>
        </w:rPr>
        <w:t>لام العاقبة و لام المال أيضا، وهي التى تدل على أن ما بعدها يكون عاقبة لما قبلها و نتيجة لها ،وعلة في حصوله. وتخالف لام التعليل في أن ما قبلها لم يكن لأجل ما بعدها،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lastRenderedPageBreak/>
        <w:t xml:space="preserve">نحو : فالتقطه </w:t>
      </w:r>
      <w:r w:rsidR="00C93715">
        <w:rPr>
          <w:rFonts w:cs="Traditional Arabic" w:hint="cs"/>
          <w:sz w:val="44"/>
          <w:szCs w:val="44"/>
          <w:rtl/>
        </w:rPr>
        <w:t>ءال فرعون ليكون لهم عدوا و حزنا( القص:</w:t>
      </w:r>
      <w:r>
        <w:rPr>
          <w:rFonts w:cs="Traditional Arabic" w:hint="cs"/>
          <w:sz w:val="44"/>
          <w:szCs w:val="44"/>
          <w:rtl/>
        </w:rPr>
        <w:t xml:space="preserve"> 8)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الاستعلاء،أي معنى "على" إما حقيقة،</w:t>
      </w:r>
      <w:r>
        <w:rPr>
          <w:rStyle w:val="FootnoteReference"/>
          <w:rFonts w:cs="Traditional Arabic"/>
          <w:sz w:val="44"/>
          <w:szCs w:val="44"/>
          <w:rtl/>
        </w:rPr>
        <w:footnoteReference w:id="13"/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يخرون للأذقان سجدا ( الإسراء: 107 )</w:t>
      </w:r>
    </w:p>
    <w:p w:rsidR="00B760C6" w:rsidRDefault="00F702B3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087" style="position:absolute;left:0;text-align:left;margin-left:-2.25pt;margin-top:74.85pt;width:155.4pt;height:10.2pt;z-index:251717632" fillcolor="white [3212]" strokecolor="white [3212]"/>
        </w:pict>
      </w:r>
      <w:r w:rsidR="00B760C6">
        <w:rPr>
          <w:rFonts w:cs="Traditional Arabic" w:hint="cs"/>
          <w:sz w:val="44"/>
          <w:szCs w:val="44"/>
          <w:rtl/>
        </w:rPr>
        <w:t>الوقت، وتسمى لام الوقت ولام التاريخ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هذا الغلام لسنة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معنى "مع"</w:t>
      </w:r>
    </w:p>
    <w:p w:rsidR="00B760C6" w:rsidRDefault="00B760C6" w:rsidP="00B760C6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فلما تفرقنا كأني ومالكا لطول اجتتمعاع لم نبت ليلة معا</w:t>
      </w:r>
    </w:p>
    <w:p w:rsidR="00B760C6" w:rsidRDefault="00B760C6" w:rsidP="00B760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معنى "في" </w:t>
      </w:r>
    </w:p>
    <w:p w:rsidR="0026743F" w:rsidRDefault="00B760C6" w:rsidP="00920E33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نحو : ونضع الموزين القسط ليوم القيمة ( الأنبياء : 47 )</w:t>
      </w:r>
      <w:r w:rsidRPr="00A525A0">
        <w:rPr>
          <w:rFonts w:cs="Traditional Arabic" w:hint="cs"/>
          <w:sz w:val="44"/>
          <w:szCs w:val="44"/>
          <w:rtl/>
        </w:rPr>
        <w:t xml:space="preserve"> </w:t>
      </w:r>
    </w:p>
    <w:p w:rsidR="00F63C1E" w:rsidRDefault="00F63C1E" w:rsidP="00F63C1E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</w:p>
    <w:p w:rsidR="00C93715" w:rsidRDefault="00C93715" w:rsidP="00C93715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  <w:rtl/>
        </w:rPr>
      </w:pPr>
    </w:p>
    <w:p w:rsidR="00F63C1E" w:rsidRDefault="00F702B3" w:rsidP="00F63C1E">
      <w:pPr>
        <w:pStyle w:val="ListParagraph"/>
        <w:bidi/>
        <w:spacing w:line="360" w:lineRule="auto"/>
        <w:ind w:left="1080"/>
        <w:jc w:val="both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rect id="_x0000_s1111" style="position:absolute;left:0;text-align:left;margin-left:-2.25pt;margin-top:71.85pt;width:147.6pt;height:9pt;z-index:251742208" fillcolor="white [3212]" strokecolor="white [3212]"/>
        </w:pict>
      </w:r>
      <w:r>
        <w:rPr>
          <w:rFonts w:cs="Traditional Arabic"/>
          <w:noProof/>
          <w:sz w:val="44"/>
          <w:szCs w:val="44"/>
        </w:rPr>
        <w:pict>
          <v:shape id="_x0000_s1088" type="#_x0000_t32" style="position:absolute;left:0;text-align:left;margin-left:316.95pt;margin-top:76.05pt;width:79.2pt;height:0;flip:x;z-index:251718656" o:connectortype="straight"/>
        </w:pict>
      </w:r>
    </w:p>
    <w:p w:rsidR="0026743F" w:rsidRDefault="0026743F" w:rsidP="004D29DC">
      <w:pPr>
        <w:spacing w:line="360" w:lineRule="auto"/>
        <w:jc w:val="right"/>
        <w:rPr>
          <w:rFonts w:cs="Traditional Arabic"/>
          <w:b/>
          <w:bCs/>
          <w:sz w:val="44"/>
          <w:szCs w:val="44"/>
          <w:rtl/>
          <w:lang w:val="en-US"/>
        </w:rPr>
      </w:pPr>
      <w:r>
        <w:rPr>
          <w:rFonts w:cs="Traditional Arabic" w:hint="cs"/>
          <w:b/>
          <w:bCs/>
          <w:sz w:val="44"/>
          <w:szCs w:val="44"/>
          <w:rtl/>
          <w:lang w:val="en-US"/>
        </w:rPr>
        <w:lastRenderedPageBreak/>
        <w:t xml:space="preserve">الفصل الثالث : إستعمال اللام </w:t>
      </w:r>
    </w:p>
    <w:p w:rsidR="0026743F" w:rsidRDefault="00920E33" w:rsidP="00C53A92">
      <w:pPr>
        <w:bidi/>
        <w:spacing w:line="360" w:lineRule="auto"/>
        <w:rPr>
          <w:rFonts w:cs="Traditional Arabic"/>
          <w:sz w:val="44"/>
          <w:szCs w:val="44"/>
          <w:rtl/>
          <w:lang w:val="en-US"/>
        </w:rPr>
      </w:pPr>
      <w:r>
        <w:rPr>
          <w:rFonts w:cs="Traditional Arabic" w:hint="cs"/>
          <w:sz w:val="44"/>
          <w:szCs w:val="44"/>
          <w:rtl/>
          <w:lang w:val="en-US"/>
        </w:rPr>
        <w:t xml:space="preserve">       </w:t>
      </w:r>
      <w:r w:rsidR="00797F0D">
        <w:rPr>
          <w:rFonts w:cs="Traditional Arabic" w:hint="cs"/>
          <w:sz w:val="44"/>
          <w:szCs w:val="44"/>
          <w:rtl/>
          <w:lang w:val="en-US"/>
        </w:rPr>
        <w:t>تقسيم الحروف بحسب مكانها في الجملة ، و أثرها على الكلمات التى تأتى بعدها ،</w:t>
      </w:r>
      <w:r w:rsidR="004516A8">
        <w:rPr>
          <w:rFonts w:cs="Traditional Arabic" w:hint="cs"/>
          <w:sz w:val="44"/>
          <w:szCs w:val="44"/>
          <w:rtl/>
          <w:lang w:val="en-US"/>
        </w:rPr>
        <w:t xml:space="preserve"> و إستعمال اللام كما تأتي </w:t>
      </w:r>
      <w:r w:rsidR="00CA1621" w:rsidRPr="00C53A92">
        <w:rPr>
          <w:rStyle w:val="FootnoteReference"/>
          <w:rFonts w:cs="Traditional Arabic"/>
          <w:sz w:val="44"/>
          <w:szCs w:val="44"/>
          <w:rtl/>
          <w:lang w:val="en-US"/>
        </w:rPr>
        <w:footnoteReference w:id="14"/>
      </w:r>
    </w:p>
    <w:p w:rsidR="00DC24D7" w:rsidRPr="00DD3923" w:rsidRDefault="00DD3923" w:rsidP="00DD3923">
      <w:pPr>
        <w:pStyle w:val="ListParagraph"/>
        <w:numPr>
          <w:ilvl w:val="0"/>
          <w:numId w:val="10"/>
        </w:numPr>
        <w:bidi/>
        <w:spacing w:line="360" w:lineRule="auto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  </w:t>
      </w:r>
      <w:r w:rsidR="00DC24D7" w:rsidRPr="00DD3923">
        <w:rPr>
          <w:rFonts w:cs="Traditional Arabic" w:hint="cs"/>
          <w:sz w:val="44"/>
          <w:szCs w:val="44"/>
          <w:rtl/>
        </w:rPr>
        <w:t>اللام</w:t>
      </w:r>
      <w:r w:rsidRPr="00DD3923">
        <w:rPr>
          <w:rFonts w:cs="Traditional Arabic" w:hint="cs"/>
          <w:sz w:val="44"/>
          <w:szCs w:val="44"/>
          <w:rtl/>
        </w:rPr>
        <w:t xml:space="preserve"> التى</w:t>
      </w:r>
      <w:r w:rsidR="00DC24D7" w:rsidRPr="00DD3923">
        <w:rPr>
          <w:rFonts w:cs="Traditional Arabic" w:hint="cs"/>
          <w:sz w:val="44"/>
          <w:szCs w:val="44"/>
          <w:rtl/>
        </w:rPr>
        <w:t xml:space="preserve"> تدخل على الإسم</w:t>
      </w:r>
    </w:p>
    <w:p w:rsidR="00DC24D7" w:rsidRPr="00DD3923" w:rsidRDefault="00DD3923" w:rsidP="00DD3923">
      <w:pPr>
        <w:pStyle w:val="ListParagraph"/>
        <w:numPr>
          <w:ilvl w:val="0"/>
          <w:numId w:val="10"/>
        </w:numPr>
        <w:bidi/>
        <w:spacing w:line="360" w:lineRule="auto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  </w:t>
      </w:r>
      <w:r w:rsidR="00DC24D7" w:rsidRPr="00DD3923">
        <w:rPr>
          <w:rFonts w:cs="Traditional Arabic" w:hint="cs"/>
          <w:sz w:val="44"/>
          <w:szCs w:val="44"/>
          <w:rtl/>
        </w:rPr>
        <w:t>اللام</w:t>
      </w:r>
      <w:r w:rsidRPr="00DD3923">
        <w:rPr>
          <w:rFonts w:cs="Traditional Arabic" w:hint="cs"/>
          <w:sz w:val="44"/>
          <w:szCs w:val="44"/>
          <w:rtl/>
        </w:rPr>
        <w:t xml:space="preserve"> التى</w:t>
      </w:r>
      <w:r w:rsidR="00DC24D7" w:rsidRPr="00DD3923">
        <w:rPr>
          <w:rFonts w:cs="Traditional Arabic" w:hint="cs"/>
          <w:sz w:val="44"/>
          <w:szCs w:val="44"/>
          <w:rtl/>
        </w:rPr>
        <w:t xml:space="preserve"> تدخل على الفعل</w:t>
      </w:r>
    </w:p>
    <w:p w:rsidR="00CA1621" w:rsidRPr="00411D93" w:rsidRDefault="00DD3923" w:rsidP="00411D93">
      <w:pPr>
        <w:pStyle w:val="ListParagraph"/>
        <w:numPr>
          <w:ilvl w:val="0"/>
          <w:numId w:val="10"/>
        </w:numPr>
        <w:bidi/>
        <w:spacing w:line="360" w:lineRule="auto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  </w:t>
      </w:r>
      <w:r w:rsidR="00DC24D7">
        <w:rPr>
          <w:rFonts w:cs="Traditional Arabic" w:hint="cs"/>
          <w:sz w:val="44"/>
          <w:szCs w:val="44"/>
          <w:rtl/>
        </w:rPr>
        <w:t>اللام</w:t>
      </w:r>
      <w:r>
        <w:rPr>
          <w:rFonts w:cs="Traditional Arabic" w:hint="cs"/>
          <w:sz w:val="44"/>
          <w:szCs w:val="44"/>
          <w:rtl/>
        </w:rPr>
        <w:t xml:space="preserve"> التى</w:t>
      </w:r>
      <w:r w:rsidR="00DC24D7">
        <w:rPr>
          <w:rFonts w:cs="Traditional Arabic" w:hint="cs"/>
          <w:sz w:val="44"/>
          <w:szCs w:val="44"/>
          <w:rtl/>
        </w:rPr>
        <w:t xml:space="preserve"> تدخل على الإسم و الفعل</w:t>
      </w:r>
      <w:r w:rsidR="00F702B3" w:rsidRPr="00F702B3">
        <w:pict>
          <v:rect id="_x0000_s1089" style="position:absolute;left:0;text-align:left;margin-left:-2.85pt;margin-top:31.2pt;width:151.2pt;height:12.6pt;z-index:251719680;mso-position-horizontal-relative:text;mso-position-vertical-relative:text" fillcolor="white [3212]" strokecolor="white [3212]"/>
        </w:pict>
      </w:r>
    </w:p>
    <w:p w:rsidR="00DC24D7" w:rsidRDefault="00DC24D7" w:rsidP="00DC24D7">
      <w:pPr>
        <w:bidi/>
        <w:spacing w:line="360" w:lineRule="auto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أما اللام </w:t>
      </w:r>
      <w:r w:rsidR="00DD3923">
        <w:rPr>
          <w:rFonts w:cs="Traditional Arabic" w:hint="cs"/>
          <w:sz w:val="44"/>
          <w:szCs w:val="44"/>
          <w:rtl/>
        </w:rPr>
        <w:t xml:space="preserve">التى </w:t>
      </w:r>
      <w:r>
        <w:rPr>
          <w:rFonts w:cs="Traditional Arabic" w:hint="cs"/>
          <w:sz w:val="44"/>
          <w:szCs w:val="44"/>
          <w:rtl/>
        </w:rPr>
        <w:t>تدخل على الإسم فهي :</w:t>
      </w:r>
    </w:p>
    <w:p w:rsidR="00DC24D7" w:rsidRDefault="00F21563" w:rsidP="00DC24D7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لام</w:t>
      </w:r>
      <w:r w:rsidR="00DC24D7" w:rsidRPr="00DC24D7">
        <w:rPr>
          <w:rFonts w:cs="Traditional Arabic" w:hint="cs"/>
          <w:b/>
          <w:bCs/>
          <w:sz w:val="44"/>
          <w:szCs w:val="44"/>
          <w:rtl/>
        </w:rPr>
        <w:t xml:space="preserve"> الجر</w:t>
      </w:r>
    </w:p>
    <w:p w:rsidR="00F21563" w:rsidRDefault="00F63C1E" w:rsidP="00F21563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تجر الاسم إذا وقع بعد حرف </w:t>
      </w:r>
      <w:r w:rsidR="00DD3923">
        <w:rPr>
          <w:rFonts w:cs="Traditional Arabic" w:hint="cs"/>
          <w:sz w:val="44"/>
          <w:szCs w:val="44"/>
          <w:rtl/>
        </w:rPr>
        <w:t xml:space="preserve">اللام </w:t>
      </w:r>
      <w:r w:rsidR="00A37E91">
        <w:rPr>
          <w:rFonts w:cs="Traditional Arabic" w:hint="cs"/>
          <w:sz w:val="44"/>
          <w:szCs w:val="44"/>
          <w:rtl/>
        </w:rPr>
        <w:t xml:space="preserve"> </w:t>
      </w:r>
      <w:r>
        <w:rPr>
          <w:rFonts w:cs="Traditional Arabic" w:hint="cs"/>
          <w:sz w:val="44"/>
          <w:szCs w:val="44"/>
          <w:rtl/>
        </w:rPr>
        <w:t>:</w:t>
      </w:r>
      <w:r w:rsidR="00A37E91">
        <w:rPr>
          <w:rFonts w:cs="Traditional Arabic" w:hint="cs"/>
          <w:sz w:val="44"/>
          <w:szCs w:val="44"/>
          <w:rtl/>
        </w:rPr>
        <w:t xml:space="preserve"> </w:t>
      </w:r>
      <w:r w:rsidR="00CA1621">
        <w:rPr>
          <w:rStyle w:val="FootnoteReference"/>
          <w:rFonts w:cs="Traditional Arabic"/>
          <w:sz w:val="44"/>
          <w:szCs w:val="44"/>
          <w:rtl/>
        </w:rPr>
        <w:footnoteReference w:id="15"/>
      </w:r>
    </w:p>
    <w:p w:rsidR="00A37E91" w:rsidRDefault="00A37E91" w:rsidP="00A37E91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لله ما في السموات و ما في الأرض ( الملك )</w:t>
      </w:r>
    </w:p>
    <w:p w:rsidR="00A37E91" w:rsidRDefault="00F702B3" w:rsidP="00A37E91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 w:rsidRPr="00F702B3">
        <w:rPr>
          <w:noProof/>
          <w:rtl/>
        </w:rPr>
        <w:pict>
          <v:rect id="_x0000_s1112" style="position:absolute;left:0;text-align:left;margin-left:.15pt;margin-top:60.65pt;width:145.2pt;height:8.4pt;z-index:251743232" fillcolor="white [3212]" strokecolor="white [3212]"/>
        </w:pict>
      </w:r>
      <w:r w:rsidRPr="00F702B3">
        <w:rPr>
          <w:rtl/>
        </w:rPr>
        <w:pict>
          <v:shape id="_x0000_s1090" type="#_x0000_t32" style="position:absolute;left:0;text-align:left;margin-left:208.95pt;margin-top:64.85pt;width:186.6pt;height:0;flip:x;z-index:251720704" o:connectortype="straight"/>
        </w:pict>
      </w:r>
      <w:r w:rsidR="00A37E91">
        <w:rPr>
          <w:rFonts w:cs="Traditional Arabic" w:hint="cs"/>
          <w:sz w:val="44"/>
          <w:szCs w:val="44"/>
          <w:rtl/>
        </w:rPr>
        <w:t xml:space="preserve">     للدار باب ( شبه الملك )</w:t>
      </w:r>
    </w:p>
    <w:p w:rsidR="00A37E91" w:rsidRDefault="00A37E91" w:rsidP="00920E33">
      <w:pPr>
        <w:pStyle w:val="ListParagraph"/>
        <w:tabs>
          <w:tab w:val="left" w:pos="5693"/>
        </w:tabs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lastRenderedPageBreak/>
        <w:t xml:space="preserve">     جعت لاكرامك ( للتعليل )</w:t>
      </w:r>
      <w:r w:rsidR="00920E33">
        <w:rPr>
          <w:rFonts w:cs="Traditional Arabic"/>
          <w:sz w:val="44"/>
          <w:szCs w:val="44"/>
          <w:rtl/>
        </w:rPr>
        <w:tab/>
      </w:r>
    </w:p>
    <w:p w:rsidR="00A37E91" w:rsidRDefault="00A37E91" w:rsidP="00A37E91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لام الإبتداء</w:t>
      </w:r>
    </w:p>
    <w:p w:rsidR="006154E6" w:rsidRPr="008044F4" w:rsidRDefault="00A37E91" w:rsidP="008044F4">
      <w:pPr>
        <w:bidi/>
        <w:spacing w:line="360" w:lineRule="auto"/>
        <w:ind w:firstLine="720"/>
        <w:rPr>
          <w:rFonts w:cs="Traditional Arabic"/>
          <w:sz w:val="44"/>
          <w:szCs w:val="44"/>
          <w:rtl/>
        </w:rPr>
      </w:pPr>
      <w:r w:rsidRPr="004516A8">
        <w:rPr>
          <w:rFonts w:cs="Traditional Arabic" w:hint="cs"/>
          <w:sz w:val="44"/>
          <w:szCs w:val="44"/>
          <w:rtl/>
        </w:rPr>
        <w:t xml:space="preserve">وهي تجىء في أول الكلام . و لا أثر لها على إعراب الاسم الذى </w:t>
      </w:r>
      <w:r w:rsidR="00007769" w:rsidRPr="004516A8">
        <w:rPr>
          <w:rFonts w:cs="Traditional Arabic" w:hint="cs"/>
          <w:sz w:val="44"/>
          <w:szCs w:val="44"/>
          <w:rtl/>
        </w:rPr>
        <w:t>يليها</w:t>
      </w:r>
      <w:r w:rsidR="004E5476">
        <w:rPr>
          <w:rStyle w:val="FootnoteReference"/>
          <w:rFonts w:cs="Traditional Arabic"/>
          <w:sz w:val="44"/>
          <w:szCs w:val="44"/>
          <w:rtl/>
        </w:rPr>
        <w:footnoteReference w:id="16"/>
      </w:r>
      <w:r w:rsidR="008044F4">
        <w:rPr>
          <w:rFonts w:cs="Traditional Arabic" w:hint="cs"/>
          <w:sz w:val="44"/>
          <w:szCs w:val="44"/>
          <w:rtl/>
        </w:rPr>
        <w:t xml:space="preserve">  </w:t>
      </w:r>
      <w:r w:rsidR="00007769" w:rsidRPr="008044F4">
        <w:rPr>
          <w:rFonts w:cs="Traditional Arabic" w:hint="cs"/>
          <w:sz w:val="44"/>
          <w:szCs w:val="44"/>
          <w:rtl/>
        </w:rPr>
        <w:t>مثل : لعمرك لأخلصنّ لك</w:t>
      </w:r>
    </w:p>
    <w:p w:rsidR="00310F95" w:rsidRPr="001349F5" w:rsidRDefault="00F702B3" w:rsidP="00310F95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F702B3">
        <w:rPr>
          <w:b/>
          <w:bCs/>
          <w:noProof/>
        </w:rPr>
        <w:pict>
          <v:rect id="_x0000_s1091" style="position:absolute;left:0;text-align:left;margin-left:.15pt;margin-top:76.05pt;width:147.6pt;height:12.6pt;z-index:251721728" fillcolor="white [3212]" strokecolor="white [3212]"/>
        </w:pict>
      </w:r>
      <w:r w:rsidR="006154E6" w:rsidRPr="001349F5">
        <w:rPr>
          <w:rFonts w:cs="Traditional Arabic" w:hint="cs"/>
          <w:b/>
          <w:bCs/>
          <w:sz w:val="44"/>
          <w:szCs w:val="44"/>
          <w:rtl/>
        </w:rPr>
        <w:t xml:space="preserve">لام الفرقة </w:t>
      </w:r>
    </w:p>
    <w:p w:rsidR="00310F95" w:rsidRDefault="00310F95" w:rsidP="00310F95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كما ذكر الكاتب في فصل السابق لام الفرقة هي تدخل على خبر إن، و هي تنصب الإسم.</w:t>
      </w:r>
    </w:p>
    <w:p w:rsidR="00310F95" w:rsidRDefault="00310F95" w:rsidP="00310F95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و إن كانت لكبيرة (  البقرة : 143)</w:t>
      </w:r>
    </w:p>
    <w:p w:rsidR="00D346F9" w:rsidRPr="00F07BAB" w:rsidRDefault="00D346F9" w:rsidP="00D346F9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F07BAB">
        <w:rPr>
          <w:rFonts w:cs="Traditional Arabic" w:hint="cs"/>
          <w:b/>
          <w:bCs/>
          <w:sz w:val="44"/>
          <w:szCs w:val="44"/>
          <w:rtl/>
        </w:rPr>
        <w:t xml:space="preserve">لام الاختصاص </w:t>
      </w:r>
    </w:p>
    <w:p w:rsidR="00D346F9" w:rsidRDefault="00F702B3" w:rsidP="006A6D34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 w:rsidRPr="00F702B3">
        <w:rPr>
          <w:b/>
          <w:bCs/>
          <w:noProof/>
          <w:rtl/>
        </w:rPr>
        <w:pict>
          <v:rect id="_x0000_s1122" style="position:absolute;left:0;text-align:left;margin-left:.15pt;margin-top:129.3pt;width:147.6pt;height:8.4pt;z-index:251752448" fillcolor="white [3212]" strokecolor="white [3212]"/>
        </w:pict>
      </w:r>
      <w:r w:rsidRPr="00F702B3">
        <w:rPr>
          <w:b/>
          <w:bCs/>
          <w:noProof/>
          <w:rtl/>
        </w:rPr>
        <w:pict>
          <v:shape id="_x0000_s1092" type="#_x0000_t32" style="position:absolute;left:0;text-align:left;margin-left:269.55pt;margin-top:133.5pt;width:125.4pt;height:0;flip:x;z-index:251722752" o:connectortype="straight"/>
        </w:pict>
      </w:r>
      <w:r w:rsidR="00D346F9">
        <w:rPr>
          <w:rFonts w:cs="Traditional Arabic" w:hint="cs"/>
          <w:sz w:val="44"/>
          <w:szCs w:val="44"/>
          <w:rtl/>
        </w:rPr>
        <w:t>كما ذكر الكاتب في فصل السابق لام الاختصاص هي تقع بين اسم معنى و اسم ذات، وهي تجر ا</w:t>
      </w:r>
      <w:r w:rsidR="00BD66ED">
        <w:rPr>
          <w:rFonts w:cs="Traditional Arabic" w:hint="cs"/>
          <w:sz w:val="44"/>
          <w:szCs w:val="44"/>
          <w:rtl/>
        </w:rPr>
        <w:t>لإ</w:t>
      </w:r>
      <w:r w:rsidR="00D346F9">
        <w:rPr>
          <w:rFonts w:cs="Traditional Arabic" w:hint="cs"/>
          <w:sz w:val="44"/>
          <w:szCs w:val="44"/>
          <w:rtl/>
        </w:rPr>
        <w:t>سم.</w:t>
      </w:r>
      <w:r w:rsidR="006A6D34">
        <w:rPr>
          <w:rStyle w:val="FootnoteReference"/>
          <w:rFonts w:cs="Traditional Arabic"/>
          <w:sz w:val="44"/>
          <w:szCs w:val="44"/>
          <w:rtl/>
        </w:rPr>
        <w:footnoteReference w:id="17"/>
      </w:r>
    </w:p>
    <w:p w:rsidR="00D346F9" w:rsidRDefault="00F702B3" w:rsidP="00D346F9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 w:rsidRPr="00F702B3">
        <w:rPr>
          <w:b/>
          <w:bCs/>
          <w:noProof/>
          <w:rtl/>
        </w:rPr>
        <w:lastRenderedPageBreak/>
        <w:pict>
          <v:rect id="_x0000_s1113" style="position:absolute;left:0;text-align:left;margin-left:.15pt;margin-top:47.5pt;width:147.6pt;height:9pt;z-index:251744256" fillcolor="white [3212]" strokecolor="white [3212]"/>
        </w:pict>
      </w:r>
      <w:r w:rsidR="00D346F9">
        <w:rPr>
          <w:rFonts w:cs="Traditional Arabic" w:hint="cs"/>
          <w:sz w:val="44"/>
          <w:szCs w:val="44"/>
          <w:rtl/>
        </w:rPr>
        <w:t>مثل : كلوا من طيبت مارزقنكم واشكروا لله</w:t>
      </w:r>
    </w:p>
    <w:p w:rsidR="00411D93" w:rsidRPr="00F07BAB" w:rsidRDefault="00411D93" w:rsidP="00411D93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F07BAB">
        <w:rPr>
          <w:rFonts w:cs="Traditional Arabic" w:hint="cs"/>
          <w:b/>
          <w:bCs/>
          <w:sz w:val="44"/>
          <w:szCs w:val="44"/>
          <w:rtl/>
        </w:rPr>
        <w:t xml:space="preserve">لام الاستغاثة </w:t>
      </w:r>
    </w:p>
    <w:p w:rsidR="00411D93" w:rsidRDefault="00411D93" w:rsidP="00411D93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 تنصب المستغا</w:t>
      </w:r>
      <w:r w:rsidR="00BD66ED">
        <w:rPr>
          <w:rFonts w:cs="Traditional Arabic" w:hint="cs"/>
          <w:sz w:val="44"/>
          <w:szCs w:val="44"/>
          <w:rtl/>
        </w:rPr>
        <w:t>ث به و تجر المستغاث له</w:t>
      </w:r>
    </w:p>
    <w:p w:rsidR="00BD66ED" w:rsidRDefault="00BD66ED" w:rsidP="00C93715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يا للرجال لحرة موؤدة</w:t>
      </w:r>
    </w:p>
    <w:p w:rsidR="008A5137" w:rsidRPr="008044F4" w:rsidRDefault="008A5137" w:rsidP="008A5137">
      <w:pPr>
        <w:pStyle w:val="ListParagraph"/>
        <w:numPr>
          <w:ilvl w:val="0"/>
          <w:numId w:val="7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8044F4">
        <w:rPr>
          <w:rFonts w:cs="Traditional Arabic" w:hint="cs"/>
          <w:b/>
          <w:bCs/>
          <w:sz w:val="44"/>
          <w:szCs w:val="44"/>
          <w:rtl/>
        </w:rPr>
        <w:t>لام ا</w:t>
      </w:r>
      <w:r w:rsidR="008044F4" w:rsidRPr="008044F4">
        <w:rPr>
          <w:rFonts w:cs="Traditional Arabic" w:hint="cs"/>
          <w:b/>
          <w:bCs/>
          <w:sz w:val="44"/>
          <w:szCs w:val="44"/>
          <w:rtl/>
        </w:rPr>
        <w:t>لتعدية</w:t>
      </w:r>
    </w:p>
    <w:p w:rsidR="008A5137" w:rsidRPr="00C93715" w:rsidRDefault="008044F4" w:rsidP="008A5137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 تجر الاسم ، مثل : ما أكثر الإخوان للمنفعة</w:t>
      </w:r>
    </w:p>
    <w:p w:rsidR="00CA1621" w:rsidRDefault="00007769" w:rsidP="006A6D34">
      <w:pPr>
        <w:bidi/>
        <w:spacing w:line="360" w:lineRule="auto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أما اللام</w:t>
      </w:r>
      <w:r w:rsidR="0042166D">
        <w:rPr>
          <w:rFonts w:cs="Traditional Arabic" w:hint="cs"/>
          <w:sz w:val="44"/>
          <w:szCs w:val="44"/>
          <w:rtl/>
        </w:rPr>
        <w:t xml:space="preserve"> التى</w:t>
      </w:r>
      <w:r>
        <w:rPr>
          <w:rFonts w:cs="Traditional Arabic" w:hint="cs"/>
          <w:sz w:val="44"/>
          <w:szCs w:val="44"/>
          <w:rtl/>
        </w:rPr>
        <w:t xml:space="preserve"> تدخل على الفعل فهي</w:t>
      </w:r>
      <w:r w:rsidR="006A6D34">
        <w:rPr>
          <w:rStyle w:val="FootnoteReference"/>
          <w:rFonts w:cs="Traditional Arabic"/>
          <w:sz w:val="44"/>
          <w:szCs w:val="44"/>
          <w:rtl/>
        </w:rPr>
        <w:footnoteReference w:id="18"/>
      </w:r>
      <w:r>
        <w:rPr>
          <w:rFonts w:cs="Traditional Arabic" w:hint="cs"/>
          <w:sz w:val="44"/>
          <w:szCs w:val="44"/>
          <w:rtl/>
        </w:rPr>
        <w:t xml:space="preserve"> : </w:t>
      </w:r>
    </w:p>
    <w:p w:rsidR="00007769" w:rsidRDefault="00007769" w:rsidP="00CA1621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لام التعليل</w:t>
      </w:r>
    </w:p>
    <w:p w:rsidR="00007769" w:rsidRPr="004516A8" w:rsidRDefault="00F702B3" w:rsidP="006A6D34">
      <w:pPr>
        <w:bidi/>
        <w:spacing w:line="360" w:lineRule="auto"/>
        <w:ind w:firstLine="720"/>
        <w:rPr>
          <w:rFonts w:cs="Traditional Arabic"/>
          <w:sz w:val="44"/>
          <w:szCs w:val="44"/>
          <w:rtl/>
        </w:rPr>
      </w:pPr>
      <w:r>
        <w:rPr>
          <w:rFonts w:cs="Traditional Arabic"/>
          <w:sz w:val="44"/>
          <w:szCs w:val="44"/>
          <w:rtl/>
          <w:lang w:val="en-US"/>
        </w:rPr>
        <w:pict>
          <v:shape id="_x0000_s1124" type="#_x0000_t32" style="position:absolute;left:0;text-align:left;margin-left:277.35pt;margin-top:191.45pt;width:118.8pt;height:.6pt;flip:x;z-index:251754496" o:connectortype="straight"/>
        </w:pict>
      </w:r>
      <w:r>
        <w:rPr>
          <w:rFonts w:cs="Traditional Arabic"/>
          <w:sz w:val="44"/>
          <w:szCs w:val="44"/>
          <w:rtl/>
          <w:lang w:val="en-US"/>
        </w:rPr>
        <w:pict>
          <v:rect id="_x0000_s1123" style="position:absolute;left:0;text-align:left;margin-left:.15pt;margin-top:186.05pt;width:2in;height:9.6pt;z-index:251753472" fillcolor="white [3212]" strokecolor="white [3212]"/>
        </w:pict>
      </w:r>
      <w:r w:rsidR="00007769" w:rsidRPr="004516A8">
        <w:rPr>
          <w:rFonts w:cs="Traditional Arabic" w:hint="cs"/>
          <w:sz w:val="44"/>
          <w:szCs w:val="44"/>
          <w:rtl/>
        </w:rPr>
        <w:t>و هذه حرف تنصب الفعل المضارع.و يكون الفعل المضارع الذى يليها منصوبا بالفتحة، أومنصوبا بحذف النون إذا كان من الأفعال الخمسة</w:t>
      </w:r>
      <w:r w:rsidR="006270F7" w:rsidRPr="004516A8">
        <w:rPr>
          <w:rFonts w:cs="Traditional Arabic" w:hint="cs"/>
          <w:sz w:val="44"/>
          <w:szCs w:val="44"/>
          <w:rtl/>
        </w:rPr>
        <w:t>.</w:t>
      </w:r>
    </w:p>
    <w:p w:rsidR="00C93715" w:rsidRPr="008044F4" w:rsidRDefault="00F702B3" w:rsidP="008044F4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lastRenderedPageBreak/>
        <w:pict>
          <v:shape id="_x0000_s1115" type="#_x0000_t32" style="position:absolute;left:0;text-align:left;margin-left:521.55pt;margin-top:-12.6pt;width:94.2pt;height:0;flip:x;z-index:251746304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114" style="position:absolute;left:0;text-align:left;margin-left:-.45pt;margin-top:78pt;width:144.6pt;height:9pt;z-index:251745280" fillcolor="white [3212]" strokecolor="white [3212]"/>
        </w:pict>
      </w:r>
      <w:r w:rsidR="006270F7">
        <w:rPr>
          <w:rFonts w:cs="Traditional Arabic" w:hint="cs"/>
          <w:sz w:val="44"/>
          <w:szCs w:val="44"/>
          <w:rtl/>
        </w:rPr>
        <w:t>مثل : و لتكبروا لله على ما هدىكم</w:t>
      </w:r>
      <w:r w:rsidR="00E340AE">
        <w:rPr>
          <w:rFonts w:cs="Traditional Arabic" w:hint="cs"/>
          <w:sz w:val="44"/>
          <w:szCs w:val="44"/>
          <w:rtl/>
        </w:rPr>
        <w:t xml:space="preserve"> ( البقرة : 175 )</w:t>
      </w:r>
    </w:p>
    <w:p w:rsidR="00E340AE" w:rsidRDefault="00E340AE" w:rsidP="00E340AE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لام الجحود</w:t>
      </w:r>
    </w:p>
    <w:p w:rsidR="00E340AE" w:rsidRPr="00CA1621" w:rsidRDefault="00E340AE" w:rsidP="00CA1621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وهي لام الجر التي تقع بعد "ما كان " أو " لم يكن " الناقصتين</w:t>
      </w:r>
      <w:r w:rsidR="004E5476">
        <w:rPr>
          <w:rStyle w:val="FootnoteReference"/>
          <w:rFonts w:cs="Traditional Arabic"/>
          <w:sz w:val="44"/>
          <w:szCs w:val="44"/>
          <w:rtl/>
        </w:rPr>
        <w:footnoteReference w:id="19"/>
      </w:r>
    </w:p>
    <w:p w:rsidR="00E340AE" w:rsidRDefault="00E340AE" w:rsidP="00E340AE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و ما كان ليظلمهم ( العنكبوت : 40 )</w:t>
      </w:r>
    </w:p>
    <w:p w:rsidR="004E5476" w:rsidRPr="004E5476" w:rsidRDefault="00F702B3" w:rsidP="004E5476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rect id="_x0000_s1095" style="position:absolute;left:0;text-align:left;margin-left:-2.85pt;margin-top:73.65pt;width:151.2pt;height:7.2pt;z-index:251725824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93" style="position:absolute;left:0;text-align:left;margin-left:-2.85pt;margin-top:76.65pt;width:151.2pt;height:10.2pt;z-index:251723776" fillcolor="white [3212]" strokecolor="white [3212]"/>
        </w:pict>
      </w:r>
      <w:r w:rsidR="00E340AE">
        <w:rPr>
          <w:rFonts w:cs="Traditional Arabic" w:hint="cs"/>
          <w:sz w:val="44"/>
          <w:szCs w:val="44"/>
          <w:rtl/>
        </w:rPr>
        <w:t xml:space="preserve">     : لم يكن الله ليغفر لهم ( النساء : 168 )</w:t>
      </w:r>
    </w:p>
    <w:p w:rsidR="00E340AE" w:rsidRDefault="00833D6A" w:rsidP="00833D6A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لام الأمر</w:t>
      </w:r>
    </w:p>
    <w:p w:rsidR="00833D6A" w:rsidRPr="004516A8" w:rsidRDefault="00833D6A" w:rsidP="004516A8">
      <w:pPr>
        <w:bidi/>
        <w:spacing w:line="360" w:lineRule="auto"/>
        <w:ind w:firstLine="720"/>
        <w:rPr>
          <w:rFonts w:cs="Traditional Arabic"/>
          <w:sz w:val="44"/>
          <w:szCs w:val="44"/>
        </w:rPr>
      </w:pPr>
      <w:r w:rsidRPr="004516A8">
        <w:rPr>
          <w:rFonts w:cs="Traditional Arabic" w:hint="cs"/>
          <w:sz w:val="44"/>
          <w:szCs w:val="44"/>
          <w:rtl/>
        </w:rPr>
        <w:t xml:space="preserve">هذه الحرف تجزم الفعل المضارع . </w:t>
      </w:r>
      <w:r w:rsidR="00B478C4" w:rsidRPr="004516A8">
        <w:rPr>
          <w:rFonts w:cs="Traditional Arabic" w:hint="cs"/>
          <w:sz w:val="44"/>
          <w:szCs w:val="44"/>
          <w:rtl/>
        </w:rPr>
        <w:t>و يكون الفعل المضارع الذى يليها مجزوما بالسكون ، أو بحذف النون إذا كان من الأفعال الخمسة ، أو بحذف حرف العلة إذا كان معتل الأخر.</w:t>
      </w:r>
      <w:r w:rsidR="004E5476">
        <w:rPr>
          <w:rStyle w:val="FootnoteReference"/>
          <w:rFonts w:cs="Traditional Arabic"/>
          <w:sz w:val="44"/>
          <w:szCs w:val="44"/>
          <w:rtl/>
        </w:rPr>
        <w:footnoteReference w:id="20"/>
      </w:r>
    </w:p>
    <w:p w:rsidR="005F2F1B" w:rsidRPr="006A6D34" w:rsidRDefault="008365C0" w:rsidP="006A6D34">
      <w:pPr>
        <w:pStyle w:val="ListParagraph"/>
        <w:bidi/>
        <w:spacing w:line="360" w:lineRule="auto"/>
        <w:ind w:left="108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مثل : </w:t>
      </w:r>
      <w:r w:rsidR="00F07BAB">
        <w:rPr>
          <w:rFonts w:cs="Traditional Arabic" w:hint="cs"/>
          <w:sz w:val="44"/>
          <w:szCs w:val="44"/>
          <w:rtl/>
        </w:rPr>
        <w:t>ليدخل،ليخرج</w:t>
      </w:r>
      <w:r w:rsidR="00F702B3" w:rsidRPr="00F702B3">
        <w:rPr>
          <w:noProof/>
          <w:rtl/>
        </w:rPr>
        <w:pict>
          <v:rect id="_x0000_s1116" style="position:absolute;left:0;text-align:left;margin-left:.15pt;margin-top:81.9pt;width:148.2pt;height:7.15pt;z-index:251747328;mso-position-horizontal-relative:text;mso-position-vertical-relative:text" fillcolor="white [3212]" strokecolor="white [3212]"/>
        </w:pict>
      </w:r>
      <w:r w:rsidR="00F702B3" w:rsidRPr="00F702B3">
        <w:rPr>
          <w:noProof/>
          <w:rtl/>
        </w:rPr>
        <w:pict>
          <v:shape id="_x0000_s1094" type="#_x0000_t32" style="position:absolute;left:0;text-align:left;margin-left:270.15pt;margin-top:84.85pt;width:126.6pt;height:0;flip:x;z-index:251724800;mso-position-horizontal-relative:text;mso-position-vertical-relative:text" o:connectortype="straight"/>
        </w:pict>
      </w:r>
    </w:p>
    <w:p w:rsidR="00F757BE" w:rsidRPr="00F757BE" w:rsidRDefault="00F757BE" w:rsidP="00F757BE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F757BE">
        <w:rPr>
          <w:rFonts w:cs="Traditional Arabic" w:hint="cs"/>
          <w:b/>
          <w:bCs/>
          <w:sz w:val="44"/>
          <w:szCs w:val="44"/>
          <w:rtl/>
        </w:rPr>
        <w:lastRenderedPageBreak/>
        <w:t xml:space="preserve">لام الجواب </w:t>
      </w:r>
    </w:p>
    <w:p w:rsidR="00F757BE" w:rsidRDefault="00F757BE" w:rsidP="00F757BE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 تقع في جواب "لو" و "لولا"</w:t>
      </w:r>
    </w:p>
    <w:p w:rsidR="00F757BE" w:rsidRDefault="00F757BE" w:rsidP="00F757BE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لو اجتهدت لأكرمتك، لولا الدين لهلك الناس</w:t>
      </w:r>
    </w:p>
    <w:p w:rsidR="005F2F1B" w:rsidRPr="005F2F1B" w:rsidRDefault="005F2F1B" w:rsidP="005F2F1B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5F2F1B">
        <w:rPr>
          <w:rFonts w:cs="Traditional Arabic" w:hint="cs"/>
          <w:b/>
          <w:bCs/>
          <w:sz w:val="44"/>
          <w:szCs w:val="44"/>
          <w:rtl/>
        </w:rPr>
        <w:t>لام الشرط</w:t>
      </w:r>
    </w:p>
    <w:p w:rsidR="005F2F1B" w:rsidRDefault="005F2F1B" w:rsidP="005F2F1B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هي تدخل على أداة شرط للدلالة على أن الجواب بعدها إنما هو جواب لقسم مقدر قبلها ، لاجواب الشرط</w:t>
      </w:r>
      <w:r w:rsidR="006A6D34">
        <w:rPr>
          <w:rStyle w:val="FootnoteReference"/>
          <w:rFonts w:cs="Traditional Arabic"/>
          <w:sz w:val="44"/>
          <w:szCs w:val="44"/>
          <w:rtl/>
        </w:rPr>
        <w:footnoteReference w:id="21"/>
      </w:r>
    </w:p>
    <w:p w:rsidR="005F2F1B" w:rsidRDefault="005F2F1B" w:rsidP="005F2F1B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لئن قمت بواجباتك لأكرمتك</w:t>
      </w:r>
    </w:p>
    <w:p w:rsidR="005F2F1B" w:rsidRPr="008A5137" w:rsidRDefault="005F2F1B" w:rsidP="005F2F1B">
      <w:pPr>
        <w:pStyle w:val="ListParagraph"/>
        <w:numPr>
          <w:ilvl w:val="0"/>
          <w:numId w:val="8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 w:rsidRPr="008A5137">
        <w:rPr>
          <w:rFonts w:cs="Traditional Arabic" w:hint="cs"/>
          <w:b/>
          <w:bCs/>
          <w:sz w:val="44"/>
          <w:szCs w:val="44"/>
          <w:rtl/>
        </w:rPr>
        <w:t>لام التوكيد</w:t>
      </w:r>
    </w:p>
    <w:p w:rsidR="005F2F1B" w:rsidRDefault="002B6100" w:rsidP="005F2F1B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هي تكون زائدة لتأكيد معنى الفعل </w:t>
      </w:r>
    </w:p>
    <w:p w:rsidR="002B6100" w:rsidRDefault="002B6100" w:rsidP="002B6100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وملكت ما بين العراق ويشرب ملكا أجار لمسلم و معاهد</w:t>
      </w:r>
    </w:p>
    <w:p w:rsidR="006A6D34" w:rsidRDefault="006A6D34" w:rsidP="006A6D34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  <w:rtl/>
        </w:rPr>
      </w:pPr>
    </w:p>
    <w:p w:rsidR="006A6D34" w:rsidRPr="006A6D34" w:rsidRDefault="00F702B3" w:rsidP="006A6D34">
      <w:pPr>
        <w:pStyle w:val="ListParagraph"/>
        <w:bidi/>
        <w:spacing w:line="360" w:lineRule="auto"/>
        <w:ind w:left="816"/>
        <w:rPr>
          <w:rFonts w:cs="Traditional Arabic"/>
          <w:sz w:val="44"/>
          <w:szCs w:val="44"/>
        </w:rPr>
      </w:pPr>
      <w:r>
        <w:rPr>
          <w:rFonts w:cs="Traditional Arabic"/>
          <w:noProof/>
          <w:sz w:val="44"/>
          <w:szCs w:val="44"/>
        </w:rPr>
        <w:pict>
          <v:shape id="_x0000_s1126" type="#_x0000_t32" style="position:absolute;left:0;text-align:left;margin-left:250.95pt;margin-top:69.95pt;width:145.2pt;height:0;flip:x;z-index:251756544" o:connectortype="straight"/>
        </w:pict>
      </w:r>
      <w:r>
        <w:rPr>
          <w:rFonts w:cs="Traditional Arabic"/>
          <w:noProof/>
          <w:sz w:val="44"/>
          <w:szCs w:val="44"/>
        </w:rPr>
        <w:pict>
          <v:rect id="_x0000_s1125" style="position:absolute;left:0;text-align:left;margin-left:-.45pt;margin-top:69.95pt;width:146.4pt;height:7.15pt;z-index:251755520" fillcolor="white [3212]" strokecolor="white [3212]"/>
        </w:pict>
      </w:r>
    </w:p>
    <w:p w:rsidR="00DC24D7" w:rsidRDefault="008365C0" w:rsidP="004516A8">
      <w:pPr>
        <w:bidi/>
        <w:spacing w:line="360" w:lineRule="auto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lastRenderedPageBreak/>
        <w:t>أما اللام</w:t>
      </w:r>
      <w:r w:rsidR="0042166D">
        <w:rPr>
          <w:rFonts w:cs="Traditional Arabic" w:hint="cs"/>
          <w:sz w:val="44"/>
          <w:szCs w:val="44"/>
          <w:rtl/>
        </w:rPr>
        <w:t xml:space="preserve"> التى</w:t>
      </w:r>
      <w:r>
        <w:rPr>
          <w:rFonts w:cs="Traditional Arabic" w:hint="cs"/>
          <w:sz w:val="44"/>
          <w:szCs w:val="44"/>
          <w:rtl/>
        </w:rPr>
        <w:t xml:space="preserve"> تدخل على الإسم و الفعل فهي : </w:t>
      </w:r>
    </w:p>
    <w:p w:rsidR="008365C0" w:rsidRPr="008365C0" w:rsidRDefault="008365C0" w:rsidP="008365C0">
      <w:pPr>
        <w:pStyle w:val="ListParagraph"/>
        <w:numPr>
          <w:ilvl w:val="0"/>
          <w:numId w:val="9"/>
        </w:numPr>
        <w:bidi/>
        <w:spacing w:line="360" w:lineRule="auto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 xml:space="preserve">لام القسم </w:t>
      </w:r>
      <w:r w:rsidR="00ED3DF0">
        <w:rPr>
          <w:rStyle w:val="FootnoteReference"/>
          <w:rFonts w:cs="Traditional Arabic"/>
          <w:sz w:val="44"/>
          <w:szCs w:val="44"/>
          <w:rtl/>
        </w:rPr>
        <w:footnoteReference w:id="22"/>
      </w:r>
    </w:p>
    <w:p w:rsidR="008365C0" w:rsidRDefault="0083031F" w:rsidP="004516A8">
      <w:pPr>
        <w:bidi/>
        <w:spacing w:line="360" w:lineRule="auto"/>
        <w:ind w:firstLine="72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 xml:space="preserve">وهي تدخل على جواب القسم سواء أكان جملة اسمية أم فعلية </w:t>
      </w:r>
      <w:r w:rsidR="004516A8">
        <w:rPr>
          <w:rFonts w:cs="Traditional Arabic" w:hint="cs"/>
          <w:sz w:val="44"/>
          <w:szCs w:val="44"/>
          <w:rtl/>
        </w:rPr>
        <w:t xml:space="preserve">  </w:t>
      </w:r>
      <w:r>
        <w:rPr>
          <w:rFonts w:cs="Traditional Arabic" w:hint="cs"/>
          <w:sz w:val="44"/>
          <w:szCs w:val="44"/>
          <w:rtl/>
        </w:rPr>
        <w:t xml:space="preserve">( ما عداجواب القسم المنفي ) </w:t>
      </w:r>
    </w:p>
    <w:p w:rsidR="0083031F" w:rsidRDefault="00F702B3" w:rsidP="0083031F">
      <w:pPr>
        <w:bidi/>
        <w:spacing w:line="360" w:lineRule="auto"/>
        <w:rPr>
          <w:rFonts w:cs="Traditional Arabic"/>
          <w:sz w:val="44"/>
          <w:szCs w:val="44"/>
          <w:rtl/>
        </w:rPr>
      </w:pPr>
      <w:r>
        <w:rPr>
          <w:rFonts w:cs="Traditional Arabic"/>
          <w:sz w:val="44"/>
          <w:szCs w:val="44"/>
          <w:rtl/>
          <w:lang w:val="en-US"/>
        </w:rPr>
        <w:pict>
          <v:rect id="_x0000_s1096" style="position:absolute;left:0;text-align:left;margin-left:-.45pt;margin-top:111pt;width:147.6pt;height:10.8pt;z-index:251726848" fillcolor="white [3212]" strokecolor="white [3212]"/>
        </w:pict>
      </w:r>
      <w:r w:rsidR="0083031F">
        <w:rPr>
          <w:rFonts w:cs="Traditional Arabic" w:hint="cs"/>
          <w:sz w:val="44"/>
          <w:szCs w:val="44"/>
          <w:rtl/>
        </w:rPr>
        <w:t>يكون جواب القسم إما جملة اسمية أو جملة فعلية .</w:t>
      </w:r>
    </w:p>
    <w:p w:rsidR="0083031F" w:rsidRPr="00FF5A20" w:rsidRDefault="0083031F" w:rsidP="00FF5A20">
      <w:pPr>
        <w:pStyle w:val="ListParagraph"/>
        <w:numPr>
          <w:ilvl w:val="0"/>
          <w:numId w:val="6"/>
        </w:numPr>
        <w:bidi/>
        <w:spacing w:line="360" w:lineRule="auto"/>
        <w:rPr>
          <w:rFonts w:cs="Traditional Arabic"/>
          <w:sz w:val="44"/>
          <w:szCs w:val="44"/>
        </w:rPr>
      </w:pPr>
      <w:r w:rsidRPr="00FF5A20">
        <w:rPr>
          <w:rFonts w:cs="Traditional Arabic" w:hint="cs"/>
          <w:sz w:val="44"/>
          <w:szCs w:val="44"/>
          <w:rtl/>
        </w:rPr>
        <w:t>فإذا كان جواب القسم جملة اسمية مثبتة وجب تأكيده بأنّ و باللام أو بإنّ و حدها.</w:t>
      </w:r>
    </w:p>
    <w:p w:rsidR="0083031F" w:rsidRDefault="0083031F" w:rsidP="0083031F">
      <w:pPr>
        <w:bidi/>
        <w:spacing w:line="360" w:lineRule="auto"/>
        <w:ind w:left="180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مثل : والله إنّ فاعل الخير لمحبوب</w:t>
      </w:r>
    </w:p>
    <w:p w:rsidR="0083031F" w:rsidRPr="00FF5A20" w:rsidRDefault="0083031F" w:rsidP="00FF5A20">
      <w:pPr>
        <w:pStyle w:val="ListParagraph"/>
        <w:numPr>
          <w:ilvl w:val="0"/>
          <w:numId w:val="6"/>
        </w:numPr>
        <w:bidi/>
        <w:spacing w:line="360" w:lineRule="auto"/>
        <w:rPr>
          <w:rFonts w:cs="Traditional Arabic"/>
          <w:sz w:val="44"/>
          <w:szCs w:val="44"/>
        </w:rPr>
      </w:pPr>
      <w:r w:rsidRPr="00FF5A20">
        <w:rPr>
          <w:rFonts w:cs="Traditional Arabic" w:hint="cs"/>
          <w:sz w:val="44"/>
          <w:szCs w:val="44"/>
          <w:rtl/>
        </w:rPr>
        <w:t xml:space="preserve">و إذا </w:t>
      </w:r>
      <w:r w:rsidR="004149AA" w:rsidRPr="00FF5A20">
        <w:rPr>
          <w:rFonts w:cs="Traditional Arabic" w:hint="cs"/>
          <w:sz w:val="44"/>
          <w:szCs w:val="44"/>
          <w:rtl/>
        </w:rPr>
        <w:t>كان جواب القسم جملة فعلية مثبتة و كان فعلها مضارعا أكد بلام القسم و نون التوكيد</w:t>
      </w:r>
    </w:p>
    <w:p w:rsidR="004149AA" w:rsidRPr="004149AA" w:rsidRDefault="00F702B3" w:rsidP="004149AA">
      <w:pPr>
        <w:bidi/>
        <w:spacing w:line="360" w:lineRule="auto"/>
        <w:ind w:left="1800"/>
        <w:rPr>
          <w:rFonts w:cs="Traditional Arabic"/>
          <w:sz w:val="44"/>
          <w:szCs w:val="44"/>
          <w:rtl/>
        </w:rPr>
      </w:pPr>
      <w:r>
        <w:rPr>
          <w:rFonts w:cs="Traditional Arabic"/>
          <w:sz w:val="44"/>
          <w:szCs w:val="44"/>
          <w:rtl/>
          <w:lang w:val="en-US"/>
        </w:rPr>
        <w:pict>
          <v:shape id="_x0000_s1128" type="#_x0000_t32" style="position:absolute;left:0;text-align:left;margin-left:277.35pt;margin-top:54.1pt;width:119.4pt;height:.6pt;flip:x;z-index:251758592" o:connectortype="straight"/>
        </w:pict>
      </w:r>
      <w:r>
        <w:rPr>
          <w:rFonts w:cs="Traditional Arabic"/>
          <w:sz w:val="44"/>
          <w:szCs w:val="44"/>
          <w:rtl/>
          <w:lang w:val="en-US"/>
        </w:rPr>
        <w:pict>
          <v:rect id="_x0000_s1127" style="position:absolute;left:0;text-align:left;margin-left:-.45pt;margin-top:50.55pt;width:147.6pt;height:7.15pt;z-index:251757568" fillcolor="white [3212]" strokecolor="white [3212]"/>
        </w:pict>
      </w:r>
      <w:r>
        <w:rPr>
          <w:rFonts w:cs="Traditional Arabic"/>
          <w:sz w:val="44"/>
          <w:szCs w:val="44"/>
          <w:rtl/>
          <w:lang w:val="en-US"/>
        </w:rPr>
        <w:pict>
          <v:rect id="_x0000_s1117" style="position:absolute;left:0;text-align:left;margin-left:-.45pt;margin-top:171.65pt;width:144.6pt;height:7.15pt;z-index:251748352" fillcolor="white [3212]" strokecolor="white [3212]"/>
        </w:pict>
      </w:r>
      <w:r>
        <w:rPr>
          <w:rFonts w:cs="Traditional Arabic"/>
          <w:sz w:val="44"/>
          <w:szCs w:val="44"/>
          <w:rtl/>
          <w:lang w:val="en-US"/>
        </w:rPr>
        <w:pict>
          <v:shape id="_x0000_s1097" type="#_x0000_t32" style="position:absolute;left:0;text-align:left;margin-left:293.55pt;margin-top:172.8pt;width:103.2pt;height:0;flip:x;z-index:251727872" o:connectortype="straight"/>
        </w:pict>
      </w:r>
      <w:r>
        <w:rPr>
          <w:rFonts w:cs="Traditional Arabic"/>
          <w:sz w:val="44"/>
          <w:szCs w:val="44"/>
          <w:rtl/>
          <w:lang w:val="en-US"/>
        </w:rPr>
        <w:pict>
          <v:shape id="_x0000_s1099" type="#_x0000_t32" style="position:absolute;left:0;text-align:left;margin-left:310.35pt;margin-top:348pt;width:86.4pt;height:0;flip:x;z-index:251729920" o:connectortype="straight"/>
        </w:pict>
      </w:r>
      <w:r>
        <w:rPr>
          <w:rFonts w:cs="Traditional Arabic"/>
          <w:sz w:val="44"/>
          <w:szCs w:val="44"/>
          <w:rtl/>
          <w:lang w:val="en-US"/>
        </w:rPr>
        <w:pict>
          <v:rect id="_x0000_s1098" style="position:absolute;left:0;text-align:left;margin-left:-1.65pt;margin-top:342.6pt;width:151.8pt;height:10.8pt;z-index:251728896" fillcolor="white [3212]" strokecolor="white [3212]"/>
        </w:pict>
      </w:r>
      <w:r w:rsidR="004149AA">
        <w:rPr>
          <w:rFonts w:cs="Traditional Arabic" w:hint="cs"/>
          <w:sz w:val="44"/>
          <w:szCs w:val="44"/>
          <w:rtl/>
        </w:rPr>
        <w:t xml:space="preserve">مثل : و الله لأحاسبنّ المقصر </w:t>
      </w:r>
    </w:p>
    <w:sectPr w:rsidR="004149AA" w:rsidRPr="004149AA" w:rsidSect="0083031F">
      <w:headerReference w:type="default" r:id="rId8"/>
      <w:pgSz w:w="11906" w:h="16838"/>
      <w:pgMar w:top="2268" w:right="2268" w:bottom="170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BE" w:rsidRDefault="000253BE" w:rsidP="00693DFC">
      <w:pPr>
        <w:spacing w:after="0" w:line="240" w:lineRule="auto"/>
      </w:pPr>
      <w:r>
        <w:separator/>
      </w:r>
    </w:p>
  </w:endnote>
  <w:endnote w:type="continuationSeparator" w:id="1">
    <w:p w:rsidR="000253BE" w:rsidRDefault="000253BE" w:rsidP="0069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BE" w:rsidRDefault="000253BE" w:rsidP="00693DFC">
      <w:pPr>
        <w:spacing w:after="0" w:line="240" w:lineRule="auto"/>
      </w:pPr>
      <w:r>
        <w:separator/>
      </w:r>
    </w:p>
  </w:footnote>
  <w:footnote w:type="continuationSeparator" w:id="1">
    <w:p w:rsidR="000253BE" w:rsidRDefault="000253BE" w:rsidP="00693DFC">
      <w:pPr>
        <w:spacing w:after="0" w:line="240" w:lineRule="auto"/>
      </w:pPr>
      <w:r>
        <w:continuationSeparator/>
      </w:r>
    </w:p>
  </w:footnote>
  <w:footnote w:id="2">
    <w:p w:rsidR="002B6100" w:rsidRPr="00C30376" w:rsidRDefault="002B6100" w:rsidP="002B6100">
      <w:pPr>
        <w:pStyle w:val="FootnoteText"/>
        <w:bidi/>
        <w:rPr>
          <w:rFonts w:cs="Traditional Arabic"/>
          <w:rtl/>
        </w:rPr>
      </w:pPr>
      <w:r>
        <w:rPr>
          <w:rStyle w:val="FootnoteReference"/>
        </w:rPr>
        <w:footnoteRef/>
      </w:r>
      <w:r>
        <w:t xml:space="preserve"> </w:t>
      </w:r>
      <w:r w:rsidRPr="0018370B">
        <w:rPr>
          <w:rFonts w:cs="Traditional Arabic" w:hint="cs"/>
          <w:sz w:val="24"/>
          <w:szCs w:val="24"/>
          <w:rtl/>
        </w:rPr>
        <w:t xml:space="preserve">الدكتور عزيزة فواد بابتي، </w:t>
      </w:r>
      <w:r w:rsidRPr="0018370B">
        <w:rPr>
          <w:rFonts w:cs="Traditional Arabic" w:hint="cs"/>
          <w:i/>
          <w:iCs/>
          <w:sz w:val="24"/>
          <w:szCs w:val="24"/>
          <w:rtl/>
        </w:rPr>
        <w:t>المعجم المفصل في النحو العربي</w:t>
      </w:r>
      <w:r w:rsidRPr="0018370B">
        <w:rPr>
          <w:rFonts w:cs="Traditional Arabic" w:hint="cs"/>
          <w:sz w:val="24"/>
          <w:szCs w:val="24"/>
          <w:rtl/>
        </w:rPr>
        <w:t xml:space="preserve"> ،</w:t>
      </w:r>
      <w:r w:rsidR="001B5E1F">
        <w:rPr>
          <w:rFonts w:cs="Traditional Arabic"/>
          <w:sz w:val="24"/>
          <w:szCs w:val="24"/>
          <w:lang w:val="en-US"/>
        </w:rPr>
        <w:t xml:space="preserve"> </w:t>
      </w:r>
      <w:r w:rsidR="001B5E1F">
        <w:rPr>
          <w:rFonts w:cs="Traditional Arabic" w:hint="cs"/>
          <w:sz w:val="24"/>
          <w:szCs w:val="24"/>
          <w:rtl/>
          <w:lang w:val="en-US"/>
        </w:rPr>
        <w:t>ج 2 بيروت- لبان :</w:t>
      </w:r>
      <w:r w:rsidR="001B5E1F">
        <w:rPr>
          <w:rFonts w:cs="Traditional Arabic" w:hint="cs"/>
          <w:sz w:val="24"/>
          <w:szCs w:val="24"/>
          <w:rtl/>
        </w:rPr>
        <w:t xml:space="preserve"> دار الكتب العلمية.1414 ه </w:t>
      </w:r>
      <w:r w:rsidRPr="0018370B">
        <w:rPr>
          <w:rFonts w:cs="Traditional Arabic" w:hint="cs"/>
          <w:sz w:val="24"/>
          <w:szCs w:val="24"/>
          <w:rtl/>
        </w:rPr>
        <w:t>،ص 847</w:t>
      </w:r>
    </w:p>
  </w:footnote>
  <w:footnote w:id="3">
    <w:p w:rsidR="00411D93" w:rsidRPr="00A1486C" w:rsidRDefault="00411D93" w:rsidP="006653A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8370B">
        <w:rPr>
          <w:rFonts w:cs="Traditional Arabic" w:hint="cs"/>
          <w:sz w:val="24"/>
          <w:szCs w:val="24"/>
          <w:rtl/>
        </w:rPr>
        <w:t>الدكتور</w:t>
      </w:r>
      <w:r>
        <w:rPr>
          <w:rFonts w:cs="Traditional Arabic" w:hint="cs"/>
          <w:sz w:val="24"/>
          <w:szCs w:val="24"/>
          <w:rtl/>
        </w:rPr>
        <w:t xml:space="preserve"> إبرهيم بركات، </w:t>
      </w:r>
      <w:r w:rsidRPr="006653AC">
        <w:rPr>
          <w:rFonts w:cs="Traditional Arabic" w:hint="cs"/>
          <w:i/>
          <w:iCs/>
          <w:sz w:val="24"/>
          <w:szCs w:val="24"/>
          <w:rtl/>
        </w:rPr>
        <w:t>النحو العربي</w:t>
      </w:r>
      <w:r>
        <w:rPr>
          <w:rFonts w:cs="Traditional Arabic" w:hint="cs"/>
          <w:sz w:val="24"/>
          <w:szCs w:val="24"/>
          <w:rtl/>
        </w:rPr>
        <w:t xml:space="preserve"> ، ج.2 ،دار النشر للجامعات،مصر.ص.89</w:t>
      </w:r>
    </w:p>
  </w:footnote>
  <w:footnote w:id="4">
    <w:p w:rsidR="00411D93" w:rsidRPr="00CF2C21" w:rsidRDefault="00411D93" w:rsidP="006653AC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 المرجع.ص.</w:t>
      </w:r>
      <w:r>
        <w:rPr>
          <w:rFonts w:ascii="Traditional Arabic" w:hAnsi="Traditional Arabic" w:cs="Traditional Arabic" w:hint="cs"/>
          <w:sz w:val="24"/>
          <w:szCs w:val="24"/>
          <w:rtl/>
        </w:rPr>
        <w:t>865</w:t>
      </w:r>
    </w:p>
  </w:footnote>
  <w:footnote w:id="5">
    <w:p w:rsidR="00411D93" w:rsidRPr="004006E6" w:rsidRDefault="00411D93" w:rsidP="004006E6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Style w:val="FootnoteReference"/>
        </w:rPr>
        <w:footnoteRef/>
      </w:r>
      <w:r>
        <w:t xml:space="preserve"> </w:t>
      </w:r>
      <w:r w:rsidR="00A86933">
        <w:rPr>
          <w:rFonts w:ascii="Traditional Arabic" w:hAnsi="Traditional Arabic" w:cs="Traditional Arabic" w:hint="cs"/>
          <w:rtl/>
        </w:rPr>
        <w:t>نفس المر</w:t>
      </w:r>
      <w:r>
        <w:rPr>
          <w:rFonts w:ascii="Traditional Arabic" w:hAnsi="Traditional Arabic" w:cs="Traditional Arabic" w:hint="cs"/>
          <w:rtl/>
        </w:rPr>
        <w:t>جع.ص.781</w:t>
      </w:r>
    </w:p>
  </w:footnote>
  <w:footnote w:id="6">
    <w:p w:rsidR="00411D93" w:rsidRPr="004006E6" w:rsidRDefault="00411D93" w:rsidP="004006E6">
      <w:pPr>
        <w:pStyle w:val="FootnoteText"/>
        <w:bidi/>
        <w:rPr>
          <w:rFonts w:ascii="Traditional Arabic" w:hAnsi="Traditional Arabic" w:cs="Traditional Arabic"/>
          <w:rtl/>
        </w:rPr>
      </w:pPr>
      <w:r>
        <w:rPr>
          <w:rStyle w:val="FootnoteReference"/>
        </w:rPr>
        <w:footnoteRef/>
      </w:r>
      <w:r>
        <w:t xml:space="preserve"> </w:t>
      </w:r>
      <w:r w:rsidR="004C7A51">
        <w:rPr>
          <w:rFonts w:ascii="Traditional Arabic" w:hAnsi="Traditional Arabic" w:cs="Traditional Arabic" w:hint="cs"/>
          <w:rtl/>
        </w:rPr>
        <w:t>نفس المر</w:t>
      </w:r>
      <w:r>
        <w:rPr>
          <w:rFonts w:ascii="Traditional Arabic" w:hAnsi="Traditional Arabic" w:cs="Traditional Arabic" w:hint="cs"/>
          <w:rtl/>
        </w:rPr>
        <w:t>جع.ص.781</w:t>
      </w:r>
    </w:p>
  </w:footnote>
  <w:footnote w:id="7">
    <w:p w:rsidR="000966B7" w:rsidRPr="000966B7" w:rsidRDefault="000966B7" w:rsidP="000966B7">
      <w:pPr>
        <w:pStyle w:val="FootnoteText"/>
        <w:bidi/>
        <w:rPr>
          <w:lang w:val="en-US"/>
        </w:rPr>
      </w:pPr>
      <w:r>
        <w:rPr>
          <w:rStyle w:val="FootnoteReference"/>
        </w:rPr>
        <w:footnoteRef/>
      </w:r>
      <w:r w:rsidRPr="000966B7">
        <w:rPr>
          <w:rFonts w:ascii="Traditional Arabic" w:hAnsi="Traditional Arabic" w:cs="Traditional Arabic"/>
          <w:rtl/>
        </w:rPr>
        <w:t>نفس المرجع</w:t>
      </w:r>
      <w:r>
        <w:rPr>
          <w:rFonts w:ascii="Traditional Arabic" w:hAnsi="Traditional Arabic" w:cs="Traditional Arabic" w:hint="cs"/>
          <w:rtl/>
        </w:rPr>
        <w:t>.ص.785</w:t>
      </w:r>
      <w:r>
        <w:t xml:space="preserve"> </w:t>
      </w:r>
    </w:p>
  </w:footnote>
  <w:footnote w:id="8">
    <w:p w:rsidR="00411D93" w:rsidRPr="00D36DB7" w:rsidRDefault="00411D93" w:rsidP="00C30376">
      <w:pPr>
        <w:pStyle w:val="FootnoteText"/>
        <w:bidi/>
        <w:rPr>
          <w:rFonts w:cs="Traditional Arabic"/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cs="Traditional Arabic" w:hint="cs"/>
          <w:sz w:val="24"/>
          <w:szCs w:val="24"/>
          <w:rtl/>
        </w:rPr>
        <w:t xml:space="preserve">فواعد نعمه، </w:t>
      </w:r>
      <w:r w:rsidRPr="00CF2C21">
        <w:rPr>
          <w:rFonts w:cs="Traditional Arabic" w:hint="cs"/>
          <w:i/>
          <w:iCs/>
          <w:sz w:val="24"/>
          <w:szCs w:val="24"/>
          <w:rtl/>
        </w:rPr>
        <w:t>ملخص قواعد اللغ العربية</w:t>
      </w:r>
      <w:r w:rsidRPr="00CF2C21">
        <w:rPr>
          <w:rFonts w:cs="Traditional Arabic" w:hint="cs"/>
          <w:sz w:val="24"/>
          <w:szCs w:val="24"/>
          <w:rtl/>
        </w:rPr>
        <w:t>، دار الثقافة الاسلامية،بيروت.ص.161</w:t>
      </w:r>
    </w:p>
  </w:footnote>
  <w:footnote w:id="9">
    <w:p w:rsidR="00411D93" w:rsidRPr="00920E33" w:rsidRDefault="00411D93" w:rsidP="00920E3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4C7A51">
        <w:rPr>
          <w:rFonts w:ascii="Traditional Arabic" w:hAnsi="Traditional Arabic" w:cs="Traditional Arabic"/>
          <w:sz w:val="24"/>
          <w:szCs w:val="24"/>
          <w:rtl/>
        </w:rPr>
        <w:t>نفس المر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جع.ص.163</w:t>
      </w:r>
    </w:p>
  </w:footnote>
  <w:footnote w:id="10">
    <w:p w:rsidR="00411D93" w:rsidRPr="00920E33" w:rsidRDefault="00411D93" w:rsidP="004C7A51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cs="Traditional Arabic" w:hint="cs"/>
          <w:sz w:val="24"/>
          <w:szCs w:val="24"/>
          <w:rtl/>
        </w:rPr>
        <w:t>الشيخ مصطفي الغلاييني،</w:t>
      </w:r>
      <w:r w:rsidRPr="00CF2C21">
        <w:rPr>
          <w:rFonts w:cs="Traditional Arabic" w:hint="cs"/>
          <w:i/>
          <w:iCs/>
          <w:sz w:val="24"/>
          <w:szCs w:val="24"/>
          <w:rtl/>
        </w:rPr>
        <w:t>جامع الدروس العربية</w:t>
      </w:r>
      <w:r w:rsidRPr="00CF2C21">
        <w:rPr>
          <w:rFonts w:cs="Traditional Arabic" w:hint="cs"/>
          <w:sz w:val="24"/>
          <w:szCs w:val="24"/>
          <w:rtl/>
        </w:rPr>
        <w:t>،دار الفكه،بيروت.</w:t>
      </w:r>
      <w:r w:rsidR="0009766D">
        <w:rPr>
          <w:rFonts w:cs="Traditional Arabic" w:hint="cs"/>
          <w:sz w:val="24"/>
          <w:szCs w:val="24"/>
          <w:rtl/>
        </w:rPr>
        <w:t xml:space="preserve">1427 </w:t>
      </w:r>
      <w:r w:rsidR="0009766D">
        <w:rPr>
          <w:rFonts w:cs="Traditional Arabic"/>
          <w:sz w:val="24"/>
          <w:szCs w:val="24"/>
          <w:rtl/>
        </w:rPr>
        <w:t>–</w:t>
      </w:r>
      <w:r w:rsidR="0009766D">
        <w:rPr>
          <w:rFonts w:cs="Traditional Arabic" w:hint="cs"/>
          <w:sz w:val="24"/>
          <w:szCs w:val="24"/>
          <w:rtl/>
        </w:rPr>
        <w:t xml:space="preserve"> 1428 ه، </w:t>
      </w:r>
      <w:r w:rsidRPr="00CF2C21">
        <w:rPr>
          <w:rFonts w:cs="Traditional Arabic" w:hint="cs"/>
          <w:sz w:val="24"/>
          <w:szCs w:val="24"/>
          <w:rtl/>
        </w:rPr>
        <w:t>ص.523</w:t>
      </w:r>
    </w:p>
  </w:footnote>
  <w:footnote w:id="11">
    <w:p w:rsidR="00411D93" w:rsidRPr="00CF2C21" w:rsidRDefault="00411D93" w:rsidP="00B760C6">
      <w:pPr>
        <w:pStyle w:val="FootnoteText"/>
        <w:bidi/>
        <w:rPr>
          <w:sz w:val="24"/>
          <w:szCs w:val="24"/>
          <w:rtl/>
        </w:rPr>
      </w:pPr>
      <w:r w:rsidRPr="00CF2C21">
        <w:rPr>
          <w:rStyle w:val="FootnoteReference"/>
          <w:sz w:val="24"/>
          <w:szCs w:val="24"/>
        </w:rPr>
        <w:footnoteRef/>
      </w:r>
      <w:r w:rsidR="004C7A51">
        <w:rPr>
          <w:rFonts w:cs="Traditional Arabic" w:hint="cs"/>
          <w:sz w:val="24"/>
          <w:szCs w:val="24"/>
          <w:rtl/>
        </w:rPr>
        <w:t xml:space="preserve"> نفس </w:t>
      </w:r>
      <w:r w:rsidR="004C7A51">
        <w:rPr>
          <w:rFonts w:cs="Traditional Arabic" w:hint="cs"/>
          <w:i/>
          <w:iCs/>
          <w:sz w:val="24"/>
          <w:szCs w:val="24"/>
          <w:rtl/>
        </w:rPr>
        <w:t xml:space="preserve">المرجع </w:t>
      </w:r>
      <w:r w:rsidRPr="00CF2C21">
        <w:rPr>
          <w:rFonts w:cs="Traditional Arabic" w:hint="cs"/>
          <w:sz w:val="24"/>
          <w:szCs w:val="24"/>
          <w:rtl/>
        </w:rPr>
        <w:t>.ص.472</w:t>
      </w:r>
    </w:p>
  </w:footnote>
  <w:footnote w:id="12">
    <w:p w:rsidR="00411D93" w:rsidRDefault="00411D93" w:rsidP="00CA1621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نفس المرجع.ص.474</w:t>
      </w:r>
    </w:p>
  </w:footnote>
  <w:footnote w:id="13">
    <w:p w:rsidR="00411D93" w:rsidRDefault="00411D93" w:rsidP="00B760C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cs="Traditional Arabic" w:hint="cs"/>
          <w:sz w:val="24"/>
          <w:szCs w:val="24"/>
          <w:rtl/>
        </w:rPr>
        <w:t>نفس المرجع،ص.475</w:t>
      </w:r>
    </w:p>
  </w:footnote>
  <w:footnote w:id="14">
    <w:p w:rsidR="00411D93" w:rsidRPr="00CF2C21" w:rsidRDefault="00411D93" w:rsidP="00C53A92">
      <w:pPr>
        <w:pStyle w:val="FootnoteText"/>
        <w:bidi/>
        <w:jc w:val="both"/>
        <w:rPr>
          <w:sz w:val="24"/>
          <w:szCs w:val="24"/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cs="Traditional Arabic" w:hint="cs"/>
          <w:sz w:val="24"/>
          <w:szCs w:val="24"/>
          <w:rtl/>
        </w:rPr>
        <w:t xml:space="preserve">فواعد نعمه، </w:t>
      </w:r>
      <w:r w:rsidR="00440E74">
        <w:rPr>
          <w:rFonts w:cs="Traditional Arabic" w:hint="cs"/>
          <w:i/>
          <w:iCs/>
          <w:sz w:val="24"/>
          <w:szCs w:val="24"/>
          <w:rtl/>
        </w:rPr>
        <w:t>المرجع السابق</w:t>
      </w:r>
      <w:r w:rsidRPr="00CF2C21">
        <w:rPr>
          <w:rFonts w:cs="Traditional Arabic" w:hint="cs"/>
          <w:sz w:val="24"/>
          <w:szCs w:val="24"/>
          <w:rtl/>
        </w:rPr>
        <w:t>.ص.147</w:t>
      </w:r>
    </w:p>
  </w:footnote>
  <w:footnote w:id="15">
    <w:p w:rsidR="00411D93" w:rsidRPr="00CF2C21" w:rsidRDefault="00411D93" w:rsidP="00CA1621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FA42B4">
        <w:rPr>
          <w:rFonts w:ascii="Traditional Arabic" w:hAnsi="Traditional Arabic" w:cs="Traditional Arabic"/>
          <w:sz w:val="24"/>
          <w:szCs w:val="24"/>
          <w:rtl/>
        </w:rPr>
        <w:t>نفس المر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جع.ص.95</w:t>
      </w:r>
    </w:p>
  </w:footnote>
  <w:footnote w:id="16">
    <w:p w:rsidR="00411D93" w:rsidRDefault="00411D93" w:rsidP="004E5476">
      <w:pPr>
        <w:pStyle w:val="FootnoteText"/>
        <w:bidi/>
        <w:rPr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الشيخ مصطفي الغلاييني،</w:t>
      </w:r>
      <w:r w:rsidRPr="00CF2C21">
        <w:rPr>
          <w:rFonts w:ascii="Traditional Arabic" w:hAnsi="Traditional Arabic" w:cs="Traditional Arabic"/>
          <w:i/>
          <w:iCs/>
          <w:sz w:val="24"/>
          <w:szCs w:val="24"/>
          <w:rtl/>
        </w:rPr>
        <w:t>المرجع السابق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.ص.523</w:t>
      </w:r>
    </w:p>
  </w:footnote>
  <w:footnote w:id="17">
    <w:p w:rsidR="006A6D34" w:rsidRPr="006A6D34" w:rsidRDefault="006A6D34" w:rsidP="006A6D3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8370B">
        <w:rPr>
          <w:rFonts w:cs="Traditional Arabic" w:hint="cs"/>
          <w:sz w:val="24"/>
          <w:szCs w:val="24"/>
          <w:rtl/>
        </w:rPr>
        <w:t>الدكتور عزيزة فواد بابتي</w:t>
      </w:r>
      <w:r>
        <w:rPr>
          <w:rFonts w:cs="Traditional Arabic" w:hint="cs"/>
          <w:sz w:val="24"/>
          <w:szCs w:val="24"/>
          <w:rtl/>
        </w:rPr>
        <w:t>،المرجع السابق،ص.868</w:t>
      </w:r>
    </w:p>
  </w:footnote>
  <w:footnote w:id="18">
    <w:p w:rsidR="006A6D34" w:rsidRPr="00CF2C21" w:rsidRDefault="006A6D34" w:rsidP="006A6D34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فواعد نعمه.</w:t>
      </w:r>
      <w:r w:rsidRPr="00040007">
        <w:rPr>
          <w:rFonts w:ascii="Traditional Arabic" w:hAnsi="Traditional Arabic" w:cs="Traditional Arabic"/>
          <w:i/>
          <w:iCs/>
          <w:sz w:val="24"/>
          <w:szCs w:val="24"/>
          <w:rtl/>
        </w:rPr>
        <w:t>المرجع السابق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.ص.150</w:t>
      </w:r>
    </w:p>
  </w:footnote>
  <w:footnote w:id="19">
    <w:p w:rsidR="00411D93" w:rsidRDefault="00411D93" w:rsidP="004E5476">
      <w:pPr>
        <w:pStyle w:val="FootnoteText"/>
        <w:bidi/>
        <w:rPr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الشيخ مصطفي الغلاييني،</w:t>
      </w:r>
      <w:r w:rsidRPr="00CF2C21">
        <w:rPr>
          <w:rFonts w:ascii="Traditional Arabic" w:hAnsi="Traditional Arabic" w:cs="Traditional Arabic"/>
          <w:i/>
          <w:iCs/>
          <w:sz w:val="24"/>
          <w:szCs w:val="24"/>
          <w:rtl/>
        </w:rPr>
        <w:t>المرجع السابق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.ص.261</w:t>
      </w:r>
    </w:p>
  </w:footnote>
  <w:footnote w:id="20">
    <w:p w:rsidR="00411D93" w:rsidRPr="00CF2C21" w:rsidRDefault="00411D93" w:rsidP="004E5476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CF2C21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F2C2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فواعد نعمه.</w:t>
      </w:r>
      <w:r w:rsidR="00F07BAB">
        <w:rPr>
          <w:rFonts w:ascii="Traditional Arabic" w:hAnsi="Traditional Arabic" w:cs="Traditional Arabic"/>
          <w:i/>
          <w:iCs/>
          <w:sz w:val="24"/>
          <w:szCs w:val="24"/>
          <w:rtl/>
        </w:rPr>
        <w:t>المر</w:t>
      </w:r>
      <w:r w:rsidRPr="00040007">
        <w:rPr>
          <w:rFonts w:ascii="Traditional Arabic" w:hAnsi="Traditional Arabic" w:cs="Traditional Arabic"/>
          <w:i/>
          <w:iCs/>
          <w:sz w:val="24"/>
          <w:szCs w:val="24"/>
          <w:rtl/>
        </w:rPr>
        <w:t>جع السابق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.ص.151</w:t>
      </w:r>
    </w:p>
  </w:footnote>
  <w:footnote w:id="21">
    <w:p w:rsidR="006A6D34" w:rsidRDefault="006A6D34" w:rsidP="006A6D3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الشيخ مصطفي الغلاييني،</w:t>
      </w:r>
      <w:r w:rsidRPr="00CF2C21">
        <w:rPr>
          <w:rFonts w:ascii="Traditional Arabic" w:hAnsi="Traditional Arabic" w:cs="Traditional Arabic"/>
          <w:i/>
          <w:iCs/>
          <w:sz w:val="24"/>
          <w:szCs w:val="24"/>
          <w:rtl/>
        </w:rPr>
        <w:t>المرجع السابق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.ص.</w:t>
      </w:r>
      <w:r>
        <w:rPr>
          <w:rFonts w:ascii="Traditional Arabic" w:hAnsi="Traditional Arabic" w:cs="Traditional Arabic" w:hint="cs"/>
          <w:sz w:val="24"/>
          <w:szCs w:val="24"/>
          <w:rtl/>
        </w:rPr>
        <w:t>526</w:t>
      </w:r>
    </w:p>
  </w:footnote>
  <w:footnote w:id="22">
    <w:p w:rsidR="00ED3DF0" w:rsidRDefault="00ED3DF0" w:rsidP="00ED3DF0">
      <w:pPr>
        <w:pStyle w:val="FootnoteText"/>
        <w:tabs>
          <w:tab w:val="right" w:pos="7511"/>
        </w:tabs>
        <w:bidi/>
        <w:rPr>
          <w:rtl/>
        </w:rPr>
      </w:pPr>
      <w:r>
        <w:rPr>
          <w:rFonts w:hint="cs"/>
          <w:rtl/>
        </w:rP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CF2C21">
        <w:rPr>
          <w:rFonts w:ascii="Traditional Arabic" w:hAnsi="Traditional Arabic" w:cs="Traditional Arabic"/>
          <w:sz w:val="24"/>
          <w:szCs w:val="24"/>
          <w:rtl/>
        </w:rPr>
        <w:t>فواعد نعمه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المر</w:t>
      </w:r>
      <w:r w:rsidRPr="00F53DED">
        <w:rPr>
          <w:rFonts w:ascii="Traditional Arabic" w:hAnsi="Traditional Arabic" w:cs="Traditional Arabic"/>
          <w:sz w:val="24"/>
          <w:szCs w:val="24"/>
          <w:rtl/>
        </w:rPr>
        <w:t>جع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السالق</w:t>
      </w:r>
      <w:r w:rsidRPr="00F53DED">
        <w:rPr>
          <w:rFonts w:ascii="Traditional Arabic" w:hAnsi="Traditional Arabic" w:cs="Traditional Arabic"/>
          <w:sz w:val="24"/>
          <w:szCs w:val="24"/>
          <w:rtl/>
        </w:rPr>
        <w:t>.ص.180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8677"/>
      <w:docPartObj>
        <w:docPartGallery w:val="Page Numbers (Top of Page)"/>
        <w:docPartUnique/>
      </w:docPartObj>
    </w:sdtPr>
    <w:sdtContent>
      <w:p w:rsidR="00411D93" w:rsidRDefault="00F702B3" w:rsidP="00336193">
        <w:pPr>
          <w:pStyle w:val="Header"/>
          <w:bidi/>
          <w:jc w:val="right"/>
        </w:pPr>
        <w:fldSimple w:instr=" PAGE   \* MERGEFORMAT ">
          <w:r w:rsidR="00985E22">
            <w:rPr>
              <w:rtl/>
            </w:rPr>
            <w:t>7</w:t>
          </w:r>
        </w:fldSimple>
      </w:p>
    </w:sdtContent>
  </w:sdt>
  <w:p w:rsidR="00411D93" w:rsidRDefault="00411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0E"/>
    <w:multiLevelType w:val="hybridMultilevel"/>
    <w:tmpl w:val="C2E8C300"/>
    <w:lvl w:ilvl="0" w:tplc="43E4E152">
      <w:start w:val="2"/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2316F1"/>
    <w:multiLevelType w:val="hybridMultilevel"/>
    <w:tmpl w:val="1EC8633A"/>
    <w:lvl w:ilvl="0" w:tplc="FA58C85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E6E8D"/>
    <w:multiLevelType w:val="hybridMultilevel"/>
    <w:tmpl w:val="5CBAAAF0"/>
    <w:lvl w:ilvl="0" w:tplc="4B36D37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439D"/>
    <w:multiLevelType w:val="hybridMultilevel"/>
    <w:tmpl w:val="86829AE4"/>
    <w:lvl w:ilvl="0" w:tplc="B05A2138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AE3"/>
    <w:multiLevelType w:val="hybridMultilevel"/>
    <w:tmpl w:val="0E508E76"/>
    <w:lvl w:ilvl="0" w:tplc="751C10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2EA2"/>
    <w:multiLevelType w:val="hybridMultilevel"/>
    <w:tmpl w:val="ADBA651E"/>
    <w:lvl w:ilvl="0" w:tplc="71EE46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438D"/>
    <w:multiLevelType w:val="hybridMultilevel"/>
    <w:tmpl w:val="9258D3F4"/>
    <w:lvl w:ilvl="0" w:tplc="B60C96A4">
      <w:start w:val="1"/>
      <w:numFmt w:val="decimal"/>
      <w:lvlText w:val="%1-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89F"/>
    <w:multiLevelType w:val="hybridMultilevel"/>
    <w:tmpl w:val="ADBA651E"/>
    <w:lvl w:ilvl="0" w:tplc="71EE46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6660"/>
    <w:multiLevelType w:val="hybridMultilevel"/>
    <w:tmpl w:val="756635D4"/>
    <w:lvl w:ilvl="0" w:tplc="5D4E118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5FD4"/>
    <w:multiLevelType w:val="hybridMultilevel"/>
    <w:tmpl w:val="570CCB6E"/>
    <w:lvl w:ilvl="0" w:tplc="782486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3576"/>
    <w:multiLevelType w:val="hybridMultilevel"/>
    <w:tmpl w:val="0792C5E4"/>
    <w:lvl w:ilvl="0" w:tplc="6BCE4394">
      <w:start w:val="1"/>
      <w:numFmt w:val="decimal"/>
      <w:lvlText w:val="%1-"/>
      <w:lvlJc w:val="left"/>
      <w:pPr>
        <w:ind w:left="22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3DC"/>
    <w:rsid w:val="00007769"/>
    <w:rsid w:val="00021A13"/>
    <w:rsid w:val="000253BE"/>
    <w:rsid w:val="0002570B"/>
    <w:rsid w:val="00030448"/>
    <w:rsid w:val="00033C44"/>
    <w:rsid w:val="000358E7"/>
    <w:rsid w:val="00040007"/>
    <w:rsid w:val="00060155"/>
    <w:rsid w:val="00060DA4"/>
    <w:rsid w:val="0008132E"/>
    <w:rsid w:val="0008302A"/>
    <w:rsid w:val="00083BB2"/>
    <w:rsid w:val="00092CFC"/>
    <w:rsid w:val="000952C6"/>
    <w:rsid w:val="000966B7"/>
    <w:rsid w:val="00096CF8"/>
    <w:rsid w:val="0009766D"/>
    <w:rsid w:val="000A123E"/>
    <w:rsid w:val="000A57B0"/>
    <w:rsid w:val="000A602C"/>
    <w:rsid w:val="000A617B"/>
    <w:rsid w:val="000B1643"/>
    <w:rsid w:val="000B18D3"/>
    <w:rsid w:val="000B6BCA"/>
    <w:rsid w:val="000B7BA9"/>
    <w:rsid w:val="000C56AA"/>
    <w:rsid w:val="000D5843"/>
    <w:rsid w:val="000D608C"/>
    <w:rsid w:val="000E191C"/>
    <w:rsid w:val="000F3150"/>
    <w:rsid w:val="000F548B"/>
    <w:rsid w:val="000F70ED"/>
    <w:rsid w:val="000F765D"/>
    <w:rsid w:val="001030AD"/>
    <w:rsid w:val="00105A62"/>
    <w:rsid w:val="00107198"/>
    <w:rsid w:val="00111272"/>
    <w:rsid w:val="00117EC1"/>
    <w:rsid w:val="00121998"/>
    <w:rsid w:val="001220D8"/>
    <w:rsid w:val="0013202D"/>
    <w:rsid w:val="00133560"/>
    <w:rsid w:val="001339ED"/>
    <w:rsid w:val="001349F5"/>
    <w:rsid w:val="0013699E"/>
    <w:rsid w:val="001519E9"/>
    <w:rsid w:val="00151FE1"/>
    <w:rsid w:val="00157546"/>
    <w:rsid w:val="00165FE5"/>
    <w:rsid w:val="001714FF"/>
    <w:rsid w:val="00172232"/>
    <w:rsid w:val="00173B47"/>
    <w:rsid w:val="00174521"/>
    <w:rsid w:val="00175B0D"/>
    <w:rsid w:val="00177C39"/>
    <w:rsid w:val="00181590"/>
    <w:rsid w:val="0018370B"/>
    <w:rsid w:val="00185E69"/>
    <w:rsid w:val="001A791C"/>
    <w:rsid w:val="001B5E1F"/>
    <w:rsid w:val="001C676B"/>
    <w:rsid w:val="001C6A90"/>
    <w:rsid w:val="001D5CB9"/>
    <w:rsid w:val="001E6951"/>
    <w:rsid w:val="001F2E74"/>
    <w:rsid w:val="001F680A"/>
    <w:rsid w:val="00200360"/>
    <w:rsid w:val="00203BF3"/>
    <w:rsid w:val="0021191E"/>
    <w:rsid w:val="00213BED"/>
    <w:rsid w:val="00213EAF"/>
    <w:rsid w:val="00224829"/>
    <w:rsid w:val="00237361"/>
    <w:rsid w:val="002377F2"/>
    <w:rsid w:val="00241E36"/>
    <w:rsid w:val="002446A7"/>
    <w:rsid w:val="0025498B"/>
    <w:rsid w:val="00262AE5"/>
    <w:rsid w:val="00264F3B"/>
    <w:rsid w:val="00266A37"/>
    <w:rsid w:val="0026743F"/>
    <w:rsid w:val="002678FC"/>
    <w:rsid w:val="0027157A"/>
    <w:rsid w:val="002727BC"/>
    <w:rsid w:val="00273834"/>
    <w:rsid w:val="00277A07"/>
    <w:rsid w:val="00285BB4"/>
    <w:rsid w:val="00291455"/>
    <w:rsid w:val="00293F8B"/>
    <w:rsid w:val="00297F08"/>
    <w:rsid w:val="002A105E"/>
    <w:rsid w:val="002A5352"/>
    <w:rsid w:val="002A613C"/>
    <w:rsid w:val="002B6100"/>
    <w:rsid w:val="002D145D"/>
    <w:rsid w:val="002F1545"/>
    <w:rsid w:val="002F714B"/>
    <w:rsid w:val="002F7DB0"/>
    <w:rsid w:val="00300017"/>
    <w:rsid w:val="00304024"/>
    <w:rsid w:val="00304EA3"/>
    <w:rsid w:val="003073A1"/>
    <w:rsid w:val="003107E5"/>
    <w:rsid w:val="00310F95"/>
    <w:rsid w:val="00312E16"/>
    <w:rsid w:val="00322FEE"/>
    <w:rsid w:val="00324B10"/>
    <w:rsid w:val="00330037"/>
    <w:rsid w:val="003329BF"/>
    <w:rsid w:val="0033340B"/>
    <w:rsid w:val="00333A38"/>
    <w:rsid w:val="003354E5"/>
    <w:rsid w:val="00336193"/>
    <w:rsid w:val="0033776C"/>
    <w:rsid w:val="0034060A"/>
    <w:rsid w:val="003406AC"/>
    <w:rsid w:val="003432F0"/>
    <w:rsid w:val="00347130"/>
    <w:rsid w:val="0035128B"/>
    <w:rsid w:val="00351807"/>
    <w:rsid w:val="003524C8"/>
    <w:rsid w:val="00354838"/>
    <w:rsid w:val="00371C43"/>
    <w:rsid w:val="00376A83"/>
    <w:rsid w:val="003827C5"/>
    <w:rsid w:val="00384DBC"/>
    <w:rsid w:val="003B5AC3"/>
    <w:rsid w:val="003C0FD9"/>
    <w:rsid w:val="003D472B"/>
    <w:rsid w:val="003E3D02"/>
    <w:rsid w:val="003F32B2"/>
    <w:rsid w:val="004006E6"/>
    <w:rsid w:val="00407CE9"/>
    <w:rsid w:val="00411D93"/>
    <w:rsid w:val="004130E0"/>
    <w:rsid w:val="004149AA"/>
    <w:rsid w:val="00414CFB"/>
    <w:rsid w:val="00415F2D"/>
    <w:rsid w:val="0041673E"/>
    <w:rsid w:val="00416EC7"/>
    <w:rsid w:val="0042166D"/>
    <w:rsid w:val="00424914"/>
    <w:rsid w:val="00426AA4"/>
    <w:rsid w:val="00427395"/>
    <w:rsid w:val="00430B9E"/>
    <w:rsid w:val="00433BF3"/>
    <w:rsid w:val="004342CA"/>
    <w:rsid w:val="004360BB"/>
    <w:rsid w:val="004361C1"/>
    <w:rsid w:val="00440E74"/>
    <w:rsid w:val="00445BB5"/>
    <w:rsid w:val="00446648"/>
    <w:rsid w:val="004516A8"/>
    <w:rsid w:val="00463B98"/>
    <w:rsid w:val="00465039"/>
    <w:rsid w:val="004660DE"/>
    <w:rsid w:val="00471FE7"/>
    <w:rsid w:val="00474052"/>
    <w:rsid w:val="00482A1F"/>
    <w:rsid w:val="00484C97"/>
    <w:rsid w:val="00494B1E"/>
    <w:rsid w:val="00496863"/>
    <w:rsid w:val="0049732D"/>
    <w:rsid w:val="004A61B2"/>
    <w:rsid w:val="004B21F2"/>
    <w:rsid w:val="004C7A51"/>
    <w:rsid w:val="004D07C1"/>
    <w:rsid w:val="004D29DC"/>
    <w:rsid w:val="004D3ADF"/>
    <w:rsid w:val="004E4BFC"/>
    <w:rsid w:val="004E5476"/>
    <w:rsid w:val="004F3FD1"/>
    <w:rsid w:val="0050135E"/>
    <w:rsid w:val="0050573C"/>
    <w:rsid w:val="00511B91"/>
    <w:rsid w:val="00511C79"/>
    <w:rsid w:val="00512791"/>
    <w:rsid w:val="00514B21"/>
    <w:rsid w:val="0051770E"/>
    <w:rsid w:val="0052014C"/>
    <w:rsid w:val="00522E8C"/>
    <w:rsid w:val="005306BA"/>
    <w:rsid w:val="00530E07"/>
    <w:rsid w:val="005318E4"/>
    <w:rsid w:val="00536E3B"/>
    <w:rsid w:val="00544D00"/>
    <w:rsid w:val="00550F28"/>
    <w:rsid w:val="0055429D"/>
    <w:rsid w:val="00560561"/>
    <w:rsid w:val="00560CB7"/>
    <w:rsid w:val="005613BF"/>
    <w:rsid w:val="00562465"/>
    <w:rsid w:val="00563216"/>
    <w:rsid w:val="00565A38"/>
    <w:rsid w:val="005861AD"/>
    <w:rsid w:val="00591519"/>
    <w:rsid w:val="00593969"/>
    <w:rsid w:val="005973DE"/>
    <w:rsid w:val="005A2025"/>
    <w:rsid w:val="005A5FB8"/>
    <w:rsid w:val="005A6B18"/>
    <w:rsid w:val="005B2889"/>
    <w:rsid w:val="005B5618"/>
    <w:rsid w:val="005C1DCF"/>
    <w:rsid w:val="005D1F25"/>
    <w:rsid w:val="005D64C1"/>
    <w:rsid w:val="005D6D98"/>
    <w:rsid w:val="005D7E5C"/>
    <w:rsid w:val="005E76A4"/>
    <w:rsid w:val="005F0F90"/>
    <w:rsid w:val="005F2D1A"/>
    <w:rsid w:val="005F2F1B"/>
    <w:rsid w:val="005F48D5"/>
    <w:rsid w:val="006010C3"/>
    <w:rsid w:val="0061042E"/>
    <w:rsid w:val="00612818"/>
    <w:rsid w:val="00613A77"/>
    <w:rsid w:val="006154E6"/>
    <w:rsid w:val="006270F7"/>
    <w:rsid w:val="00627CF9"/>
    <w:rsid w:val="006327B1"/>
    <w:rsid w:val="006363B6"/>
    <w:rsid w:val="006414D1"/>
    <w:rsid w:val="00643451"/>
    <w:rsid w:val="00644FCC"/>
    <w:rsid w:val="006461E7"/>
    <w:rsid w:val="00651A77"/>
    <w:rsid w:val="006522A9"/>
    <w:rsid w:val="00664060"/>
    <w:rsid w:val="006653AC"/>
    <w:rsid w:val="0067101A"/>
    <w:rsid w:val="006740F1"/>
    <w:rsid w:val="00676AAA"/>
    <w:rsid w:val="006829C8"/>
    <w:rsid w:val="00686508"/>
    <w:rsid w:val="006928B8"/>
    <w:rsid w:val="00693DFC"/>
    <w:rsid w:val="00694400"/>
    <w:rsid w:val="00696064"/>
    <w:rsid w:val="006A4388"/>
    <w:rsid w:val="006A6D34"/>
    <w:rsid w:val="006A7328"/>
    <w:rsid w:val="006A75C6"/>
    <w:rsid w:val="006B7C27"/>
    <w:rsid w:val="006C0E21"/>
    <w:rsid w:val="006F3D05"/>
    <w:rsid w:val="00701E6B"/>
    <w:rsid w:val="00713153"/>
    <w:rsid w:val="00713B29"/>
    <w:rsid w:val="00713BF2"/>
    <w:rsid w:val="007274B4"/>
    <w:rsid w:val="007277D5"/>
    <w:rsid w:val="0073032C"/>
    <w:rsid w:val="00734F36"/>
    <w:rsid w:val="00736F83"/>
    <w:rsid w:val="00743167"/>
    <w:rsid w:val="00744BD5"/>
    <w:rsid w:val="0074681B"/>
    <w:rsid w:val="007549F0"/>
    <w:rsid w:val="0075656B"/>
    <w:rsid w:val="007569F0"/>
    <w:rsid w:val="00762BEE"/>
    <w:rsid w:val="0076616B"/>
    <w:rsid w:val="00772073"/>
    <w:rsid w:val="00775B2E"/>
    <w:rsid w:val="00784590"/>
    <w:rsid w:val="007909EF"/>
    <w:rsid w:val="00793F58"/>
    <w:rsid w:val="00797F0D"/>
    <w:rsid w:val="007A12EE"/>
    <w:rsid w:val="007A2691"/>
    <w:rsid w:val="007A6B7E"/>
    <w:rsid w:val="007B23D5"/>
    <w:rsid w:val="007B2570"/>
    <w:rsid w:val="007B5AC6"/>
    <w:rsid w:val="007B6A92"/>
    <w:rsid w:val="007B7D94"/>
    <w:rsid w:val="007C0A18"/>
    <w:rsid w:val="007C39C2"/>
    <w:rsid w:val="007C5B97"/>
    <w:rsid w:val="007D2090"/>
    <w:rsid w:val="007D6FAF"/>
    <w:rsid w:val="007F2AFE"/>
    <w:rsid w:val="007F6EE2"/>
    <w:rsid w:val="00801C2F"/>
    <w:rsid w:val="008044F4"/>
    <w:rsid w:val="00804BD9"/>
    <w:rsid w:val="0081019F"/>
    <w:rsid w:val="00811FD5"/>
    <w:rsid w:val="008154F6"/>
    <w:rsid w:val="008159E2"/>
    <w:rsid w:val="00822037"/>
    <w:rsid w:val="00824241"/>
    <w:rsid w:val="008264A4"/>
    <w:rsid w:val="0083031F"/>
    <w:rsid w:val="00832292"/>
    <w:rsid w:val="00833D6A"/>
    <w:rsid w:val="008365C0"/>
    <w:rsid w:val="00850A15"/>
    <w:rsid w:val="0085310C"/>
    <w:rsid w:val="008576C0"/>
    <w:rsid w:val="008602DD"/>
    <w:rsid w:val="00861717"/>
    <w:rsid w:val="00865114"/>
    <w:rsid w:val="00865F86"/>
    <w:rsid w:val="0087415F"/>
    <w:rsid w:val="00874680"/>
    <w:rsid w:val="00876067"/>
    <w:rsid w:val="0087666B"/>
    <w:rsid w:val="0088119A"/>
    <w:rsid w:val="008843F3"/>
    <w:rsid w:val="00884B48"/>
    <w:rsid w:val="0089192A"/>
    <w:rsid w:val="00893C96"/>
    <w:rsid w:val="00894732"/>
    <w:rsid w:val="008949EC"/>
    <w:rsid w:val="0089521E"/>
    <w:rsid w:val="008A3A5D"/>
    <w:rsid w:val="008A5137"/>
    <w:rsid w:val="008A77AB"/>
    <w:rsid w:val="008B07DD"/>
    <w:rsid w:val="008B1D85"/>
    <w:rsid w:val="008B4A6A"/>
    <w:rsid w:val="008B6812"/>
    <w:rsid w:val="008B7324"/>
    <w:rsid w:val="008D6CCE"/>
    <w:rsid w:val="008F180F"/>
    <w:rsid w:val="009003E4"/>
    <w:rsid w:val="009022F2"/>
    <w:rsid w:val="0090276A"/>
    <w:rsid w:val="00902AB7"/>
    <w:rsid w:val="00911775"/>
    <w:rsid w:val="009129FE"/>
    <w:rsid w:val="00915C67"/>
    <w:rsid w:val="0091731B"/>
    <w:rsid w:val="009173D1"/>
    <w:rsid w:val="00920E33"/>
    <w:rsid w:val="00922A03"/>
    <w:rsid w:val="00930134"/>
    <w:rsid w:val="0093047B"/>
    <w:rsid w:val="00930C8C"/>
    <w:rsid w:val="009367A8"/>
    <w:rsid w:val="00940111"/>
    <w:rsid w:val="009429E3"/>
    <w:rsid w:val="00943BEB"/>
    <w:rsid w:val="00945E23"/>
    <w:rsid w:val="00963534"/>
    <w:rsid w:val="00964A8B"/>
    <w:rsid w:val="00966482"/>
    <w:rsid w:val="00973B5C"/>
    <w:rsid w:val="00974D53"/>
    <w:rsid w:val="00980351"/>
    <w:rsid w:val="009849EF"/>
    <w:rsid w:val="00985E22"/>
    <w:rsid w:val="00986817"/>
    <w:rsid w:val="00987261"/>
    <w:rsid w:val="00990068"/>
    <w:rsid w:val="009938FB"/>
    <w:rsid w:val="0099402E"/>
    <w:rsid w:val="009975AD"/>
    <w:rsid w:val="009A20C9"/>
    <w:rsid w:val="009A21E6"/>
    <w:rsid w:val="009A5C94"/>
    <w:rsid w:val="009B286E"/>
    <w:rsid w:val="009C3231"/>
    <w:rsid w:val="009C6E80"/>
    <w:rsid w:val="009D2DC4"/>
    <w:rsid w:val="009D44C9"/>
    <w:rsid w:val="009D7E59"/>
    <w:rsid w:val="009E3E66"/>
    <w:rsid w:val="009E4903"/>
    <w:rsid w:val="009E4ADA"/>
    <w:rsid w:val="009E57AC"/>
    <w:rsid w:val="009E7D78"/>
    <w:rsid w:val="009F3F0B"/>
    <w:rsid w:val="009F7116"/>
    <w:rsid w:val="00A03986"/>
    <w:rsid w:val="00A15446"/>
    <w:rsid w:val="00A17EFF"/>
    <w:rsid w:val="00A2020F"/>
    <w:rsid w:val="00A208A7"/>
    <w:rsid w:val="00A34939"/>
    <w:rsid w:val="00A34C5A"/>
    <w:rsid w:val="00A37E91"/>
    <w:rsid w:val="00A42BDB"/>
    <w:rsid w:val="00A43482"/>
    <w:rsid w:val="00A44C17"/>
    <w:rsid w:val="00A525A0"/>
    <w:rsid w:val="00A5704A"/>
    <w:rsid w:val="00A63BB8"/>
    <w:rsid w:val="00A67AE4"/>
    <w:rsid w:val="00A80350"/>
    <w:rsid w:val="00A86933"/>
    <w:rsid w:val="00A87044"/>
    <w:rsid w:val="00A91B53"/>
    <w:rsid w:val="00AA0333"/>
    <w:rsid w:val="00AB63F1"/>
    <w:rsid w:val="00AC07C7"/>
    <w:rsid w:val="00AC4DEE"/>
    <w:rsid w:val="00AC523D"/>
    <w:rsid w:val="00AD0417"/>
    <w:rsid w:val="00AE1553"/>
    <w:rsid w:val="00AE212C"/>
    <w:rsid w:val="00AE25C1"/>
    <w:rsid w:val="00B01B1B"/>
    <w:rsid w:val="00B11182"/>
    <w:rsid w:val="00B203A7"/>
    <w:rsid w:val="00B20FC3"/>
    <w:rsid w:val="00B2169C"/>
    <w:rsid w:val="00B34698"/>
    <w:rsid w:val="00B40F2D"/>
    <w:rsid w:val="00B4349D"/>
    <w:rsid w:val="00B44632"/>
    <w:rsid w:val="00B478C4"/>
    <w:rsid w:val="00B51F96"/>
    <w:rsid w:val="00B562E2"/>
    <w:rsid w:val="00B56BB8"/>
    <w:rsid w:val="00B616A4"/>
    <w:rsid w:val="00B65DD8"/>
    <w:rsid w:val="00B66567"/>
    <w:rsid w:val="00B673DC"/>
    <w:rsid w:val="00B67A03"/>
    <w:rsid w:val="00B70119"/>
    <w:rsid w:val="00B75701"/>
    <w:rsid w:val="00B760C6"/>
    <w:rsid w:val="00B768FF"/>
    <w:rsid w:val="00B773D6"/>
    <w:rsid w:val="00B80D72"/>
    <w:rsid w:val="00B949FE"/>
    <w:rsid w:val="00BA2DEA"/>
    <w:rsid w:val="00BA3668"/>
    <w:rsid w:val="00BA42BA"/>
    <w:rsid w:val="00BA4429"/>
    <w:rsid w:val="00BB16D3"/>
    <w:rsid w:val="00BC4343"/>
    <w:rsid w:val="00BC74E7"/>
    <w:rsid w:val="00BD24BB"/>
    <w:rsid w:val="00BD3D19"/>
    <w:rsid w:val="00BD3F9D"/>
    <w:rsid w:val="00BD439F"/>
    <w:rsid w:val="00BD6603"/>
    <w:rsid w:val="00BD66ED"/>
    <w:rsid w:val="00BE14C7"/>
    <w:rsid w:val="00BE232E"/>
    <w:rsid w:val="00BE4595"/>
    <w:rsid w:val="00BF49C7"/>
    <w:rsid w:val="00BF6861"/>
    <w:rsid w:val="00C2098E"/>
    <w:rsid w:val="00C214B2"/>
    <w:rsid w:val="00C22217"/>
    <w:rsid w:val="00C227DC"/>
    <w:rsid w:val="00C23C0D"/>
    <w:rsid w:val="00C26845"/>
    <w:rsid w:val="00C30376"/>
    <w:rsid w:val="00C36006"/>
    <w:rsid w:val="00C40B7B"/>
    <w:rsid w:val="00C4352D"/>
    <w:rsid w:val="00C46E0D"/>
    <w:rsid w:val="00C52FEE"/>
    <w:rsid w:val="00C53A92"/>
    <w:rsid w:val="00C57664"/>
    <w:rsid w:val="00C71EB8"/>
    <w:rsid w:val="00C72C15"/>
    <w:rsid w:val="00C7400D"/>
    <w:rsid w:val="00C7465E"/>
    <w:rsid w:val="00C74D15"/>
    <w:rsid w:val="00C8296A"/>
    <w:rsid w:val="00C8408C"/>
    <w:rsid w:val="00C859AB"/>
    <w:rsid w:val="00C93715"/>
    <w:rsid w:val="00C94F37"/>
    <w:rsid w:val="00CA1621"/>
    <w:rsid w:val="00CB2428"/>
    <w:rsid w:val="00CB3087"/>
    <w:rsid w:val="00CB5227"/>
    <w:rsid w:val="00CC2B7A"/>
    <w:rsid w:val="00CC704A"/>
    <w:rsid w:val="00CD0321"/>
    <w:rsid w:val="00CE5F7D"/>
    <w:rsid w:val="00CF094F"/>
    <w:rsid w:val="00CF2C21"/>
    <w:rsid w:val="00CF41C7"/>
    <w:rsid w:val="00CF48DB"/>
    <w:rsid w:val="00CF6E49"/>
    <w:rsid w:val="00D111E1"/>
    <w:rsid w:val="00D3022A"/>
    <w:rsid w:val="00D33473"/>
    <w:rsid w:val="00D346F9"/>
    <w:rsid w:val="00D35BF4"/>
    <w:rsid w:val="00D36DB7"/>
    <w:rsid w:val="00D4324D"/>
    <w:rsid w:val="00D45444"/>
    <w:rsid w:val="00D51931"/>
    <w:rsid w:val="00D53251"/>
    <w:rsid w:val="00D567B9"/>
    <w:rsid w:val="00D67718"/>
    <w:rsid w:val="00D74D1A"/>
    <w:rsid w:val="00D92E07"/>
    <w:rsid w:val="00DA1FC3"/>
    <w:rsid w:val="00DC00AD"/>
    <w:rsid w:val="00DC24D7"/>
    <w:rsid w:val="00DC53F4"/>
    <w:rsid w:val="00DC7416"/>
    <w:rsid w:val="00DD3923"/>
    <w:rsid w:val="00DD4D4C"/>
    <w:rsid w:val="00DD557E"/>
    <w:rsid w:val="00DD6CC3"/>
    <w:rsid w:val="00DD763A"/>
    <w:rsid w:val="00DF3138"/>
    <w:rsid w:val="00E00A37"/>
    <w:rsid w:val="00E06B8E"/>
    <w:rsid w:val="00E07336"/>
    <w:rsid w:val="00E0764E"/>
    <w:rsid w:val="00E11C2F"/>
    <w:rsid w:val="00E11C77"/>
    <w:rsid w:val="00E148DE"/>
    <w:rsid w:val="00E31207"/>
    <w:rsid w:val="00E340AE"/>
    <w:rsid w:val="00E3450C"/>
    <w:rsid w:val="00E41886"/>
    <w:rsid w:val="00E45F27"/>
    <w:rsid w:val="00E57139"/>
    <w:rsid w:val="00E610EC"/>
    <w:rsid w:val="00E627BB"/>
    <w:rsid w:val="00E6331B"/>
    <w:rsid w:val="00E65323"/>
    <w:rsid w:val="00E70B00"/>
    <w:rsid w:val="00E72E18"/>
    <w:rsid w:val="00E85BB0"/>
    <w:rsid w:val="00E949CC"/>
    <w:rsid w:val="00EB1C28"/>
    <w:rsid w:val="00EB2EC2"/>
    <w:rsid w:val="00EB55AD"/>
    <w:rsid w:val="00EC2E18"/>
    <w:rsid w:val="00ED251E"/>
    <w:rsid w:val="00ED3DF0"/>
    <w:rsid w:val="00ED4895"/>
    <w:rsid w:val="00EE0AF2"/>
    <w:rsid w:val="00EE7020"/>
    <w:rsid w:val="00EF7801"/>
    <w:rsid w:val="00F031C1"/>
    <w:rsid w:val="00F052A4"/>
    <w:rsid w:val="00F07BAB"/>
    <w:rsid w:val="00F154C2"/>
    <w:rsid w:val="00F21563"/>
    <w:rsid w:val="00F22395"/>
    <w:rsid w:val="00F360D3"/>
    <w:rsid w:val="00F36633"/>
    <w:rsid w:val="00F41BC5"/>
    <w:rsid w:val="00F4264F"/>
    <w:rsid w:val="00F45D3D"/>
    <w:rsid w:val="00F46F5F"/>
    <w:rsid w:val="00F51EBD"/>
    <w:rsid w:val="00F53DED"/>
    <w:rsid w:val="00F6110C"/>
    <w:rsid w:val="00F6120F"/>
    <w:rsid w:val="00F63C1E"/>
    <w:rsid w:val="00F67E5A"/>
    <w:rsid w:val="00F702B3"/>
    <w:rsid w:val="00F757BE"/>
    <w:rsid w:val="00F80CB6"/>
    <w:rsid w:val="00F81663"/>
    <w:rsid w:val="00F90E03"/>
    <w:rsid w:val="00F922E8"/>
    <w:rsid w:val="00F97E43"/>
    <w:rsid w:val="00FA0D45"/>
    <w:rsid w:val="00FA10D8"/>
    <w:rsid w:val="00FA42B4"/>
    <w:rsid w:val="00FB4236"/>
    <w:rsid w:val="00FB5B61"/>
    <w:rsid w:val="00FB7445"/>
    <w:rsid w:val="00FB79E2"/>
    <w:rsid w:val="00FC3A06"/>
    <w:rsid w:val="00FC64E0"/>
    <w:rsid w:val="00FC6CC3"/>
    <w:rsid w:val="00FD0203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  <o:rules v:ext="edit">
        <o:r id="V:Rule29" type="connector" idref="#_x0000_s1092"/>
        <o:r id="V:Rule30" type="connector" idref="#_x0000_s1084"/>
        <o:r id="V:Rule31" type="connector" idref="#_x0000_s1038"/>
        <o:r id="V:Rule32" type="connector" idref="#_x0000_s1099"/>
        <o:r id="V:Rule33" type="connector" idref="#_x0000_s1044"/>
        <o:r id="V:Rule34" type="connector" idref="#_x0000_s1097"/>
        <o:r id="V:Rule35" type="connector" idref="#_x0000_s1054"/>
        <o:r id="V:Rule36" type="connector" idref="#_x0000_s1094"/>
        <o:r id="V:Rule37" type="connector" idref="#_x0000_s1066"/>
        <o:r id="V:Rule38" type="connector" idref="#_x0000_s1120"/>
        <o:r id="V:Rule39" type="connector" idref="#_x0000_s1064"/>
        <o:r id="V:Rule40" type="connector" idref="#_x0000_s1036"/>
        <o:r id="V:Rule41" type="connector" idref="#_x0000_s1126"/>
        <o:r id="V:Rule42" type="connector" idref="#_x0000_s1041"/>
        <o:r id="V:Rule43" type="connector" idref="#_x0000_s1076"/>
        <o:r id="V:Rule44" type="connector" idref="#_x0000_s1128"/>
        <o:r id="V:Rule45" type="connector" idref="#_x0000_s1056"/>
        <o:r id="V:Rule46" type="connector" idref="#_x0000_s1090"/>
        <o:r id="V:Rule47" type="connector" idref="#_x0000_s1105"/>
        <o:r id="V:Rule48" type="connector" idref="#_x0000_s1086"/>
        <o:r id="V:Rule49" type="connector" idref="#_x0000_s1032"/>
        <o:r id="V:Rule50" type="connector" idref="#_x0000_s1078"/>
        <o:r id="V:Rule51" type="connector" idref="#_x0000_s1115"/>
        <o:r id="V:Rule52" type="connector" idref="#_x0000_s1071"/>
        <o:r id="V:Rule53" type="connector" idref="#_x0000_s1124"/>
        <o:r id="V:Rule54" type="connector" idref="#_x0000_s1088"/>
        <o:r id="V:Rule55" type="connector" idref="#_x0000_s1069"/>
        <o:r id="V:Rule56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7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3E"/>
    <w:pPr>
      <w:ind w:left="720"/>
      <w:contextualSpacing/>
    </w:pPr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DFC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6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9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36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19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BB77-8FE2-40E3-8A53-C3CF747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65</cp:revision>
  <cp:lastPrinted>2013-03-29T14:53:00Z</cp:lastPrinted>
  <dcterms:created xsi:type="dcterms:W3CDTF">2009-06-06T19:48:00Z</dcterms:created>
  <dcterms:modified xsi:type="dcterms:W3CDTF">2015-01-07T06:09:00Z</dcterms:modified>
</cp:coreProperties>
</file>