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A9" w:rsidRPr="00070CA9" w:rsidRDefault="00070CA9" w:rsidP="00BD528C">
      <w:pPr>
        <w:autoSpaceDE w:val="0"/>
        <w:autoSpaceDN w:val="0"/>
        <w:adjustRightInd w:val="0"/>
        <w:spacing w:after="0" w:line="360" w:lineRule="auto"/>
        <w:jc w:val="center"/>
        <w:rPr>
          <w:rFonts w:ascii="Times New Roman" w:hAnsi="Times New Roman" w:cs="Times New Roman"/>
          <w:b/>
          <w:bCs/>
          <w:sz w:val="24"/>
          <w:szCs w:val="24"/>
        </w:rPr>
      </w:pPr>
      <w:r w:rsidRPr="00070CA9">
        <w:rPr>
          <w:rFonts w:ascii="Times New Roman" w:hAnsi="Times New Roman" w:cs="Times New Roman"/>
          <w:b/>
          <w:bCs/>
          <w:sz w:val="24"/>
          <w:szCs w:val="24"/>
        </w:rPr>
        <w:t>BAB II</w:t>
      </w:r>
    </w:p>
    <w:p w:rsidR="00070CA9" w:rsidRDefault="00070CA9" w:rsidP="00BD528C">
      <w:pPr>
        <w:autoSpaceDE w:val="0"/>
        <w:autoSpaceDN w:val="0"/>
        <w:adjustRightInd w:val="0"/>
        <w:spacing w:after="0" w:line="360" w:lineRule="auto"/>
        <w:jc w:val="center"/>
        <w:rPr>
          <w:rFonts w:ascii="Times New Roman" w:hAnsi="Times New Roman" w:cs="Times New Roman"/>
          <w:b/>
          <w:bCs/>
          <w:sz w:val="24"/>
          <w:szCs w:val="24"/>
        </w:rPr>
      </w:pPr>
      <w:r w:rsidRPr="00070CA9">
        <w:rPr>
          <w:rFonts w:ascii="Times New Roman" w:hAnsi="Times New Roman" w:cs="Times New Roman"/>
          <w:b/>
          <w:bCs/>
          <w:sz w:val="24"/>
          <w:szCs w:val="24"/>
        </w:rPr>
        <w:t xml:space="preserve">TINJAUAN </w:t>
      </w:r>
      <w:r w:rsidR="00C21CF4">
        <w:rPr>
          <w:rFonts w:ascii="Times New Roman" w:hAnsi="Times New Roman" w:cs="Times New Roman"/>
          <w:b/>
          <w:bCs/>
          <w:sz w:val="24"/>
          <w:szCs w:val="24"/>
        </w:rPr>
        <w:t>PUSTAK</w:t>
      </w:r>
      <w:r w:rsidR="002C6DD5">
        <w:rPr>
          <w:rFonts w:ascii="Times New Roman" w:hAnsi="Times New Roman" w:cs="Times New Roman"/>
          <w:b/>
          <w:bCs/>
          <w:sz w:val="24"/>
          <w:szCs w:val="24"/>
        </w:rPr>
        <w:t>A</w:t>
      </w:r>
    </w:p>
    <w:p w:rsidR="00A067CE" w:rsidRPr="00070CA9" w:rsidRDefault="00A067CE" w:rsidP="00BD528C">
      <w:pPr>
        <w:autoSpaceDE w:val="0"/>
        <w:autoSpaceDN w:val="0"/>
        <w:adjustRightInd w:val="0"/>
        <w:spacing w:after="0" w:line="360" w:lineRule="auto"/>
        <w:jc w:val="center"/>
        <w:rPr>
          <w:rFonts w:ascii="Times New Roman" w:hAnsi="Times New Roman" w:cs="Times New Roman"/>
          <w:b/>
          <w:bCs/>
          <w:sz w:val="24"/>
          <w:szCs w:val="24"/>
        </w:rPr>
      </w:pPr>
    </w:p>
    <w:p w:rsidR="00070CA9" w:rsidRPr="005D6F2D" w:rsidRDefault="001816E1" w:rsidP="005D6F2D">
      <w:pPr>
        <w:pStyle w:val="ListParagraph"/>
        <w:numPr>
          <w:ilvl w:val="0"/>
          <w:numId w:val="17"/>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Peran </w:t>
      </w:r>
      <w:r w:rsidR="00070CA9" w:rsidRPr="005D6F2D">
        <w:rPr>
          <w:rFonts w:ascii="Times New Roman" w:hAnsi="Times New Roman" w:cs="Times New Roman"/>
          <w:b/>
          <w:bCs/>
          <w:sz w:val="24"/>
          <w:szCs w:val="24"/>
        </w:rPr>
        <w:t xml:space="preserve">Orang Tua Dalam </w:t>
      </w:r>
      <w:r w:rsidR="0001317E" w:rsidRPr="005D6F2D">
        <w:rPr>
          <w:rFonts w:ascii="Times New Roman" w:hAnsi="Times New Roman" w:cs="Times New Roman"/>
          <w:b/>
          <w:bCs/>
          <w:sz w:val="24"/>
          <w:szCs w:val="24"/>
        </w:rPr>
        <w:t>Membimbing</w:t>
      </w:r>
      <w:r w:rsidR="00070CA9" w:rsidRPr="005D6F2D">
        <w:rPr>
          <w:rFonts w:ascii="Times New Roman" w:hAnsi="Times New Roman" w:cs="Times New Roman"/>
          <w:b/>
          <w:bCs/>
          <w:sz w:val="24"/>
          <w:szCs w:val="24"/>
        </w:rPr>
        <w:t xml:space="preserve"> Anak</w:t>
      </w:r>
    </w:p>
    <w:p w:rsidR="00EC5B11" w:rsidRDefault="00EC5B11" w:rsidP="00BD528C">
      <w:pPr>
        <w:pStyle w:val="ListParagraph"/>
        <w:numPr>
          <w:ilvl w:val="0"/>
          <w:numId w:val="18"/>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Bimbingan</w:t>
      </w:r>
    </w:p>
    <w:p w:rsidR="00390BDF"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Secara etimologi kata bimbingan berarti membimbing, menuntun dan membantu.</w:t>
      </w:r>
      <w:r w:rsidRPr="00B11614">
        <w:rPr>
          <w:rStyle w:val="FootnoteReference"/>
          <w:rFonts w:ascii="Times New Roman" w:hAnsi="Times New Roman" w:cs="Times New Roman"/>
          <w:sz w:val="24"/>
          <w:szCs w:val="24"/>
        </w:rPr>
        <w:footnoteReference w:id="1"/>
      </w:r>
      <w:r w:rsidRPr="00B11614">
        <w:rPr>
          <w:rFonts w:ascii="Times New Roman" w:hAnsi="Times New Roman" w:cs="Times New Roman"/>
          <w:sz w:val="24"/>
          <w:szCs w:val="24"/>
        </w:rPr>
        <w:t xml:space="preserve"> Istilah bimbingan digunakan sebagai terjemahan dari istilah bahasa Inggris “</w:t>
      </w:r>
      <w:r w:rsidRPr="00B11614">
        <w:rPr>
          <w:rFonts w:ascii="Times New Roman" w:hAnsi="Times New Roman" w:cs="Times New Roman"/>
          <w:i/>
          <w:sz w:val="24"/>
          <w:szCs w:val="24"/>
        </w:rPr>
        <w:t>guidance</w:t>
      </w:r>
      <w:r w:rsidRPr="00B11614">
        <w:rPr>
          <w:rFonts w:ascii="Times New Roman" w:hAnsi="Times New Roman" w:cs="Times New Roman"/>
          <w:sz w:val="24"/>
          <w:szCs w:val="24"/>
        </w:rPr>
        <w:t>”. Dalam penggunaan istilah bimbingan timbul beberapa kesulitan karena kata “bimbingan” sudah mempunyai suatu arti yang mengarah ke “pendidikan”, padahal bimbingan sebagai terjemahan dari “</w:t>
      </w:r>
      <w:r w:rsidRPr="00B11614">
        <w:rPr>
          <w:rFonts w:ascii="Times New Roman" w:hAnsi="Times New Roman" w:cs="Times New Roman"/>
          <w:i/>
          <w:sz w:val="24"/>
          <w:szCs w:val="24"/>
        </w:rPr>
        <w:t>guidance</w:t>
      </w:r>
      <w:r w:rsidRPr="00B11614">
        <w:rPr>
          <w:rFonts w:ascii="Times New Roman" w:hAnsi="Times New Roman" w:cs="Times New Roman"/>
          <w:sz w:val="24"/>
          <w:szCs w:val="24"/>
        </w:rPr>
        <w:t>” mempunyai arti yang berbeda.</w:t>
      </w: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 xml:space="preserve">Menurut kamus, </w:t>
      </w:r>
      <w:r w:rsidRPr="00B11614">
        <w:rPr>
          <w:rFonts w:ascii="Times New Roman" w:hAnsi="Times New Roman" w:cs="Times New Roman"/>
          <w:i/>
          <w:sz w:val="24"/>
          <w:szCs w:val="24"/>
        </w:rPr>
        <w:t>guidance</w:t>
      </w:r>
      <w:r w:rsidRPr="00B11614">
        <w:rPr>
          <w:rFonts w:ascii="Times New Roman" w:hAnsi="Times New Roman" w:cs="Times New Roman"/>
          <w:sz w:val="24"/>
          <w:szCs w:val="24"/>
        </w:rPr>
        <w:t xml:space="preserve"> dalam arti yang khusus terutama menunjuk pada dua hal, yang masing-masing dapat berdiri sendiri, yaitu:</w:t>
      </w:r>
    </w:p>
    <w:p w:rsidR="00B11614" w:rsidRPr="00B11614" w:rsidRDefault="00B11614" w:rsidP="00B11614">
      <w:pPr>
        <w:pStyle w:val="ListParagraph"/>
        <w:numPr>
          <w:ilvl w:val="0"/>
          <w:numId w:val="20"/>
        </w:numPr>
        <w:spacing w:after="0" w:line="240" w:lineRule="auto"/>
        <w:ind w:left="851"/>
        <w:jc w:val="both"/>
        <w:rPr>
          <w:rFonts w:ascii="Times New Roman" w:hAnsi="Times New Roman" w:cs="Times New Roman"/>
          <w:sz w:val="24"/>
          <w:szCs w:val="24"/>
        </w:rPr>
      </w:pPr>
      <w:r w:rsidRPr="00B11614">
        <w:rPr>
          <w:rFonts w:ascii="Times New Roman" w:hAnsi="Times New Roman" w:cs="Times New Roman"/>
          <w:sz w:val="24"/>
          <w:szCs w:val="24"/>
        </w:rPr>
        <w:t>Memberikan kepada sekelompok orang, dan atas dasar pengetahuan, informasi atau nasehat kepada sekelompok orang, dan atas dasar pengetahuan itu orang dapat membuat suatu pilihan atau mengambil suatu keputusan.</w:t>
      </w:r>
    </w:p>
    <w:p w:rsidR="00B11614" w:rsidRDefault="00B11614" w:rsidP="00B11614">
      <w:pPr>
        <w:pStyle w:val="ListParagraph"/>
        <w:numPr>
          <w:ilvl w:val="0"/>
          <w:numId w:val="20"/>
        </w:numPr>
        <w:spacing w:after="0" w:line="240" w:lineRule="auto"/>
        <w:ind w:left="851"/>
        <w:jc w:val="both"/>
        <w:rPr>
          <w:rFonts w:ascii="Times New Roman" w:hAnsi="Times New Roman" w:cs="Times New Roman"/>
          <w:sz w:val="24"/>
          <w:szCs w:val="24"/>
        </w:rPr>
      </w:pPr>
      <w:r w:rsidRPr="00B11614">
        <w:rPr>
          <w:rFonts w:ascii="Times New Roman" w:hAnsi="Times New Roman" w:cs="Times New Roman"/>
          <w:sz w:val="24"/>
          <w:szCs w:val="24"/>
        </w:rPr>
        <w:t>Menuntun/mengalihkan ke arah suatu tujuan. Dalam rangka hubungan antara orang dewasa dengan anak, bimbingan selalu dapat berarti usaha sadar dan yang disengaja untuk menuntun seseorang anak ke arah kedewasaannya. Dengan demikian, bimbingan bersentuhan dengan “pendidkan” bahkan dapat dianggap identik.</w:t>
      </w:r>
      <w:r w:rsidRPr="00B11614">
        <w:rPr>
          <w:rStyle w:val="FootnoteReference"/>
          <w:rFonts w:ascii="Times New Roman" w:hAnsi="Times New Roman" w:cs="Times New Roman"/>
          <w:sz w:val="24"/>
          <w:szCs w:val="24"/>
        </w:rPr>
        <w:footnoteReference w:id="2"/>
      </w:r>
    </w:p>
    <w:p w:rsidR="00B11614" w:rsidRPr="00B11614" w:rsidRDefault="00B11614" w:rsidP="00B11614">
      <w:pPr>
        <w:pStyle w:val="ListParagraph"/>
        <w:spacing w:after="0" w:line="240" w:lineRule="auto"/>
        <w:ind w:left="851"/>
        <w:jc w:val="both"/>
        <w:rPr>
          <w:rFonts w:ascii="Times New Roman" w:hAnsi="Times New Roman" w:cs="Times New Roman"/>
          <w:sz w:val="24"/>
          <w:szCs w:val="24"/>
        </w:rPr>
      </w:pP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Pendapat lain mengatakan bahwa bimbingan adalah bantuan yang diberikan kepada seseorang agar dapat mengembangkan potensi yang dimiliki, mengenai dirinya, mengatasi persoalan-persoalan sehingga dapat menentukan sendiri jalan hidupnya secara bertanggung jawab, tanpa bergantung kepada orang lain.</w:t>
      </w:r>
    </w:p>
    <w:p w:rsidR="00B11614" w:rsidRDefault="00B11614" w:rsidP="00B11614">
      <w:pPr>
        <w:spacing w:after="0"/>
        <w:ind w:left="567"/>
        <w:jc w:val="both"/>
        <w:rPr>
          <w:rFonts w:ascii="Times New Roman" w:hAnsi="Times New Roman" w:cs="Times New Roman"/>
          <w:sz w:val="24"/>
          <w:szCs w:val="24"/>
        </w:rPr>
      </w:pPr>
      <w:r w:rsidRPr="00B11614">
        <w:rPr>
          <w:rFonts w:ascii="Times New Roman" w:hAnsi="Times New Roman" w:cs="Times New Roman"/>
          <w:sz w:val="24"/>
          <w:szCs w:val="24"/>
        </w:rPr>
        <w:lastRenderedPageBreak/>
        <w:t>Pengertian lain mengemukakan bahwa bimbingan adalah suatu proses yang terus-menerus dalam membantu perkembangan individu untuk mencapai kemampuannya secara maksimal dalam menganalisis manfaat yang sebesar-besarnya baik bagi dirinya sendiri maupun bagi masyarakat. Selanjutnya, Rochman Natawidjaya dalam Tambunan merumuskan bahwa bimbingan adalah sebagai suatu proses pembinaan bantuan kepada individu yang dilakukan secara terus-menerus supaya individu tersebut memahami dirinya sehingga ia mampu mengarahkan diri dan dapat bertindak wajar sesuai dengan tuntutan dan keadaan lingkungan sekolah, keluarga dan masyarakat.</w:t>
      </w:r>
      <w:r w:rsidRPr="00B11614">
        <w:rPr>
          <w:rStyle w:val="FootnoteReference"/>
          <w:rFonts w:ascii="Times New Roman" w:hAnsi="Times New Roman" w:cs="Times New Roman"/>
          <w:sz w:val="24"/>
          <w:szCs w:val="24"/>
        </w:rPr>
        <w:footnoteReference w:id="3"/>
      </w:r>
    </w:p>
    <w:p w:rsidR="00B11614" w:rsidRPr="00B11614" w:rsidRDefault="00B11614" w:rsidP="00B11614">
      <w:pPr>
        <w:spacing w:after="0"/>
        <w:ind w:left="567"/>
        <w:jc w:val="both"/>
        <w:rPr>
          <w:rFonts w:ascii="Times New Roman" w:hAnsi="Times New Roman" w:cs="Times New Roman"/>
          <w:sz w:val="24"/>
          <w:szCs w:val="24"/>
        </w:rPr>
      </w:pP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Dari beberapa pengertian biasa, maka dapat disimpulkan bahwa pengertian bimbingan itu sendiri yakni:</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merupakan proses yang berkelanjutan, artinya kegiatan ini selalu diikuti secara terus menerus dan aktif sampai sejauh mana individu telah berhasil mencapai tujuan dan peneyesuaian diri, baik dengan dirinya sendiri maupun dengan lingkungannya.</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merupakan proses membantu individu, artinya kegiatan ini merupakan proses yang besifat koperatif secara demokratis dari pihak pembimbing untuk meningkatkan kemampuan anak atau potensi anak secara optimal, baik jasmani maupun rohani.</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yang diberikan itu ditujukan kapada setiap individu yang melakukannya di dalam memecahkan masalah yang dihadapinya tanpa memandang usia tertentu dan dalam segala tingkat pendidikan.</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Bantuan yang diberikan itu agar individu dapat mengembangkan dirinya secara optimal sesuai potensinya masing-masing sehingga menjadi pribadi yang mandiri.</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lastRenderedPageBreak/>
        <w:t>Untuk mencapai tujuan bimbingan digunakan pendekatan pribadi dengan menggunakan berbagai teknik dan media bimbingan.</w:t>
      </w:r>
    </w:p>
    <w:p w:rsidR="00B11614" w:rsidRPr="00B11614" w:rsidRDefault="00B11614" w:rsidP="00390BDF">
      <w:pPr>
        <w:pStyle w:val="ListParagraph"/>
        <w:numPr>
          <w:ilvl w:val="0"/>
          <w:numId w:val="21"/>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Pelaksanaan bimbingan untuk mencapai hasil yang optimal diperlukan adanya orang-orang yang teratur yang mempunyai keahlian dan pengalaman dalam bidang bimbingan itu.</w:t>
      </w: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Dengan demikian orang tua sebagai pengendali rumah tangga anak-anaknya membina dan mengembangkan diri sendiri baik melalui kegiatan-kegiatan mandiri dalam keluarga maupun melibatkan diri langsung dalam kegiatan-kegiatan kemasyarakatan guna meningkatkan pengetahuan dan keterampilan. Sejalan dengan itu Slamento mengemukakan bahwa:</w:t>
      </w:r>
    </w:p>
    <w:p w:rsidR="00B11614" w:rsidRPr="00B11614" w:rsidRDefault="00B11614" w:rsidP="00B11614">
      <w:pPr>
        <w:ind w:left="567"/>
        <w:jc w:val="both"/>
        <w:rPr>
          <w:rFonts w:ascii="Times New Roman" w:hAnsi="Times New Roman" w:cs="Times New Roman"/>
          <w:sz w:val="24"/>
          <w:szCs w:val="24"/>
        </w:rPr>
      </w:pPr>
      <w:r w:rsidRPr="00B11614">
        <w:rPr>
          <w:rFonts w:ascii="Times New Roman" w:hAnsi="Times New Roman" w:cs="Times New Roman"/>
          <w:sz w:val="24"/>
          <w:szCs w:val="24"/>
        </w:rPr>
        <w:t>Cara orang tua mendidik anaknya besar pengaruhnya terhadap belajar anaknya. Dengan demikian menjadi jelas bahwa salah satu tujuan bimbingan yang dilakukan melalui pemberian motivasi adalah untuk memberikan bantuan kepada anak untuk meningkatkan hasil belajarnya.</w:t>
      </w:r>
      <w:r w:rsidRPr="00B11614">
        <w:rPr>
          <w:rStyle w:val="FootnoteReference"/>
          <w:rFonts w:ascii="Times New Roman" w:hAnsi="Times New Roman" w:cs="Times New Roman"/>
          <w:sz w:val="24"/>
          <w:szCs w:val="24"/>
        </w:rPr>
        <w:footnoteReference w:id="4"/>
      </w:r>
    </w:p>
    <w:p w:rsidR="00390BDF"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 xml:space="preserve">Secara umum tujuan bimbingan dapat dibedakan atas tujuan sementara dan tujan akhir. Tujuan sementara adalah supaya orang bersikap dan bertindak sendiri dalam situasi hidupnya misalnya mengambil sikap dalam pergaulan. Sedangkan tujuan akhir adalah supaya orang mampu mengatur kehidupannya sendiri, mengambil sikap sendiri. Mempunyai pandangan sendiri dan menanggung sendiri konsekuensi/resiko dari tindakan-tindakannya. Diharapkan supaya orang yang mendapat bimbingan akan berkembang lebih lanjut, sehingga memiliki kemampuan untuk berdiri sendiri. </w:t>
      </w: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lastRenderedPageBreak/>
        <w:t>Bimbingan bisa diartikan berbeda-beda oleh para ahli. Bimbingan bisa diartikan sebagai bantuan yang diberikan kepada orang lain oleh Hallen. Namun bimbingan selain sebagai bantuan bisa dianggap sebagai pembinaan “bantuan” dalam memahami diri sendiri oleh Slamento, dan oleh Tambunan bisa diartikan sebagai proses berkelanjutan untuk memberikan bantuan kepada orang lain. Variasi dalam anggapan-anggapan itu barangkali dapat teratasi dengan mengatakan:</w:t>
      </w:r>
    </w:p>
    <w:p w:rsidR="00B11614" w:rsidRPr="00B11614" w:rsidRDefault="00B11614" w:rsidP="00390BDF">
      <w:pPr>
        <w:pStyle w:val="ListParagraph"/>
        <w:numPr>
          <w:ilvl w:val="0"/>
          <w:numId w:val="22"/>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merupakan proses sejauh orang tua memanfaatkan bimbingan yang diberikan kepadanya secara kontinyu dan karena itu berkembang, pembimbing mendampingi individu dalam perkembangannya.</w:t>
      </w:r>
    </w:p>
    <w:p w:rsidR="00B11614" w:rsidRPr="00B11614" w:rsidRDefault="00B11614" w:rsidP="00390BDF">
      <w:pPr>
        <w:pStyle w:val="ListParagraph"/>
        <w:numPr>
          <w:ilvl w:val="0"/>
          <w:numId w:val="22"/>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merupakan pelayanan pada saat tertentu sejauh pembimbing memberikan jasanya pada suatu saat dengan orang lain menerima pelayanan itu.</w:t>
      </w:r>
    </w:p>
    <w:p w:rsidR="00B11614" w:rsidRPr="00B11614" w:rsidRDefault="00B11614" w:rsidP="00390BDF">
      <w:pPr>
        <w:pStyle w:val="ListParagraph"/>
        <w:numPr>
          <w:ilvl w:val="0"/>
          <w:numId w:val="22"/>
        </w:numPr>
        <w:spacing w:after="0" w:line="480" w:lineRule="auto"/>
        <w:ind w:left="900"/>
        <w:jc w:val="both"/>
        <w:rPr>
          <w:rFonts w:ascii="Times New Roman" w:hAnsi="Times New Roman" w:cs="Times New Roman"/>
          <w:sz w:val="24"/>
          <w:szCs w:val="24"/>
        </w:rPr>
      </w:pPr>
      <w:r w:rsidRPr="00B11614">
        <w:rPr>
          <w:rFonts w:ascii="Times New Roman" w:hAnsi="Times New Roman" w:cs="Times New Roman"/>
          <w:sz w:val="24"/>
          <w:szCs w:val="24"/>
        </w:rPr>
        <w:t>Bimbingan merupakan cara pemberian bantuan tertentu dengan memakai alat tertentu bila pembimbing menggunakan jalur tertentu untuk memberikan bimbingan.</w:t>
      </w:r>
    </w:p>
    <w:p w:rsidR="00390BDF"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 xml:space="preserve">Bimbingan merupakan bantuan kepada siswa dalam rangka upaya menemukan pribadi, mengenal lingkungan dan merencakan masa depan. Bimbingan dalam rangka menemukan pribadi dimaksudkan agar peserta didik mengenal kekuatan dan kelemahan dirinya sendiri, serta menerimanya secara positif dan dinamis sebagai modal pengembangan diri lebih lanjut. Bimbingan dalam rangka mengenal lingkungan dimaksudkan agar peserta didik mengenal </w:t>
      </w:r>
      <w:r w:rsidRPr="00B11614">
        <w:rPr>
          <w:rFonts w:ascii="Times New Roman" w:hAnsi="Times New Roman" w:cs="Times New Roman"/>
          <w:sz w:val="24"/>
          <w:szCs w:val="24"/>
        </w:rPr>
        <w:lastRenderedPageBreak/>
        <w:t>objektif lingkungan, baik lingkungan sosial dan lingkungan fisik, dan menerima sebagai kondisi lingkungan itu secara positif dan dinamis pula. Bimbingan dalam rangka merencanakan masa depan dimaksudkan agar peserta didik mempu mempertimbangkan dan mengambil keputusan tentang masa depan dirinya, baik yang menyangkut bidang pendidikan, bidang karir, maupun bidang budaya, keluarga dan masyarakat.</w:t>
      </w:r>
    </w:p>
    <w:p w:rsidR="00B11614" w:rsidRPr="00B11614" w:rsidRDefault="00B11614" w:rsidP="00390BDF">
      <w:pPr>
        <w:spacing w:after="0" w:line="480" w:lineRule="auto"/>
        <w:ind w:left="360" w:firstLine="720"/>
        <w:jc w:val="both"/>
        <w:rPr>
          <w:rFonts w:ascii="Times New Roman" w:hAnsi="Times New Roman" w:cs="Times New Roman"/>
          <w:sz w:val="24"/>
          <w:szCs w:val="24"/>
        </w:rPr>
      </w:pPr>
      <w:r w:rsidRPr="00B11614">
        <w:rPr>
          <w:rFonts w:ascii="Times New Roman" w:hAnsi="Times New Roman" w:cs="Times New Roman"/>
          <w:sz w:val="24"/>
          <w:szCs w:val="24"/>
        </w:rPr>
        <w:t>Bimbingan dapat diartikan sebagai suatu pemberian bantuan kepada individu yang dilakukan secara berkesinambungan supaya individu tersebut dapat memahami dirinya sendiri serta ia mampu mengendalikan dirinya serta mampu bertindak wajar, sesuai dengan tuntunan dan keadaan lingkungan sekolah keluarga dan masyarakat dan kehidupan pada umumnya. Dengan demikian dia akan dapat menikmati kehidupannya dan dapat memberikan sumbangan berarti kepada kehidupan masyarakat pada umumnya. Bimbingan membantu perkembangan diri secara optimal sebagai makhluk sosial.</w:t>
      </w:r>
    </w:p>
    <w:p w:rsidR="00070CA9" w:rsidRPr="002D2956" w:rsidRDefault="00070CA9" w:rsidP="00390BDF">
      <w:pPr>
        <w:pStyle w:val="ListParagraph"/>
        <w:numPr>
          <w:ilvl w:val="0"/>
          <w:numId w:val="18"/>
        </w:numPr>
        <w:autoSpaceDE w:val="0"/>
        <w:autoSpaceDN w:val="0"/>
        <w:adjustRightInd w:val="0"/>
        <w:spacing w:after="0" w:line="480" w:lineRule="auto"/>
        <w:ind w:left="360"/>
        <w:jc w:val="both"/>
        <w:rPr>
          <w:rFonts w:ascii="Times New Roman" w:hAnsi="Times New Roman" w:cs="Times New Roman"/>
          <w:b/>
          <w:bCs/>
          <w:sz w:val="24"/>
          <w:szCs w:val="24"/>
        </w:rPr>
      </w:pPr>
      <w:r w:rsidRPr="002D2956">
        <w:rPr>
          <w:rFonts w:ascii="Times New Roman" w:hAnsi="Times New Roman" w:cs="Times New Roman"/>
          <w:b/>
          <w:bCs/>
          <w:sz w:val="24"/>
          <w:szCs w:val="24"/>
        </w:rPr>
        <w:t>Pengertian Orang Tua</w:t>
      </w:r>
    </w:p>
    <w:p w:rsidR="00520C90" w:rsidRDefault="00070CA9" w:rsidP="00520C90">
      <w:pPr>
        <w:autoSpaceDE w:val="0"/>
        <w:autoSpaceDN w:val="0"/>
        <w:adjustRightInd w:val="0"/>
        <w:spacing w:after="0" w:line="480" w:lineRule="auto"/>
        <w:ind w:left="360" w:firstLine="720"/>
        <w:jc w:val="both"/>
        <w:rPr>
          <w:rFonts w:ascii="Times New Roman" w:hAnsi="Times New Roman" w:cs="Times New Roman"/>
          <w:sz w:val="24"/>
          <w:szCs w:val="24"/>
        </w:rPr>
      </w:pPr>
      <w:r w:rsidRPr="00070CA9">
        <w:rPr>
          <w:rFonts w:ascii="Times New Roman" w:hAnsi="Times New Roman" w:cs="Times New Roman"/>
          <w:sz w:val="24"/>
          <w:szCs w:val="24"/>
        </w:rPr>
        <w:t>Secara umum orang tua adalah ayah dan ibu kandung. Dan orang tua</w:t>
      </w:r>
      <w:r>
        <w:rPr>
          <w:rFonts w:ascii="Times New Roman" w:hAnsi="Times New Roman" w:cs="Times New Roman"/>
          <w:sz w:val="24"/>
          <w:szCs w:val="24"/>
        </w:rPr>
        <w:t xml:space="preserve"> </w:t>
      </w:r>
      <w:r w:rsidRPr="00070CA9">
        <w:rPr>
          <w:rFonts w:ascii="Times New Roman" w:hAnsi="Times New Roman" w:cs="Times New Roman"/>
          <w:sz w:val="24"/>
          <w:szCs w:val="24"/>
        </w:rPr>
        <w:t>dapat dikatakan sebagai orang yang bertanggung jawab dalam satu keluarga, yang</w:t>
      </w:r>
      <w:r>
        <w:rPr>
          <w:rFonts w:ascii="Times New Roman" w:hAnsi="Times New Roman" w:cs="Times New Roman"/>
          <w:sz w:val="24"/>
          <w:szCs w:val="24"/>
        </w:rPr>
        <w:t xml:space="preserve"> </w:t>
      </w:r>
      <w:r w:rsidRPr="00070CA9">
        <w:rPr>
          <w:rFonts w:ascii="Times New Roman" w:hAnsi="Times New Roman" w:cs="Times New Roman"/>
          <w:sz w:val="24"/>
          <w:szCs w:val="24"/>
        </w:rPr>
        <w:t>dalam kehidupan sehari-hari lazim disebut dengan ibu bapak.</w:t>
      </w:r>
      <w:r w:rsidR="00390BDF">
        <w:rPr>
          <w:rFonts w:ascii="Times New Roman" w:hAnsi="Times New Roman" w:cs="Times New Roman"/>
          <w:sz w:val="24"/>
          <w:szCs w:val="24"/>
        </w:rPr>
        <w:t xml:space="preserve"> </w:t>
      </w:r>
      <w:r w:rsidRPr="00070CA9">
        <w:rPr>
          <w:rFonts w:ascii="Times New Roman" w:hAnsi="Times New Roman" w:cs="Times New Roman"/>
          <w:sz w:val="24"/>
          <w:szCs w:val="24"/>
        </w:rPr>
        <w:t>Menurut Kamus Umum Bahasa Indonesia, orang tua berarti : “orang yang</w:t>
      </w:r>
      <w:r>
        <w:rPr>
          <w:rFonts w:ascii="Times New Roman" w:hAnsi="Times New Roman" w:cs="Times New Roman"/>
          <w:sz w:val="24"/>
          <w:szCs w:val="24"/>
        </w:rPr>
        <w:t xml:space="preserve"> </w:t>
      </w:r>
      <w:r w:rsidRPr="00070CA9">
        <w:rPr>
          <w:rFonts w:ascii="Times New Roman" w:hAnsi="Times New Roman" w:cs="Times New Roman"/>
          <w:sz w:val="24"/>
          <w:szCs w:val="24"/>
        </w:rPr>
        <w:t>sudah tua, ibu bapak, dan orang yang dianggap tua atau orang yang pandai”.</w:t>
      </w:r>
      <w:r w:rsidR="00520C90">
        <w:rPr>
          <w:rStyle w:val="FootnoteReference"/>
          <w:rFonts w:ascii="Times New Roman" w:hAnsi="Times New Roman" w:cs="Times New Roman"/>
          <w:sz w:val="24"/>
          <w:szCs w:val="24"/>
        </w:rPr>
        <w:footnoteReference w:id="5"/>
      </w:r>
    </w:p>
    <w:p w:rsidR="00520C90" w:rsidRDefault="00070CA9" w:rsidP="00520C90">
      <w:pPr>
        <w:autoSpaceDE w:val="0"/>
        <w:autoSpaceDN w:val="0"/>
        <w:adjustRightInd w:val="0"/>
        <w:spacing w:after="0" w:line="480" w:lineRule="auto"/>
        <w:ind w:left="360" w:firstLine="720"/>
        <w:jc w:val="both"/>
        <w:rPr>
          <w:rFonts w:ascii="Times New Roman" w:hAnsi="Times New Roman" w:cs="Times New Roman"/>
          <w:sz w:val="24"/>
          <w:szCs w:val="24"/>
        </w:rPr>
      </w:pPr>
      <w:r w:rsidRPr="00070CA9">
        <w:rPr>
          <w:rFonts w:ascii="Times New Roman" w:hAnsi="Times New Roman" w:cs="Times New Roman"/>
          <w:sz w:val="24"/>
          <w:szCs w:val="24"/>
        </w:rPr>
        <w:t>Orang tua adalah orang-orang yang sudah dewasa, sebagai orang-orang</w:t>
      </w:r>
      <w:r>
        <w:rPr>
          <w:rFonts w:ascii="Times New Roman" w:hAnsi="Times New Roman" w:cs="Times New Roman"/>
          <w:sz w:val="24"/>
          <w:szCs w:val="24"/>
        </w:rPr>
        <w:t xml:space="preserve"> </w:t>
      </w:r>
      <w:r w:rsidRPr="00070CA9">
        <w:rPr>
          <w:rFonts w:ascii="Times New Roman" w:hAnsi="Times New Roman" w:cs="Times New Roman"/>
          <w:sz w:val="24"/>
          <w:szCs w:val="24"/>
        </w:rPr>
        <w:t>yang telah dewasa, maka orang tua harus bertanggung jawab terhadap segala</w:t>
      </w:r>
      <w:r>
        <w:rPr>
          <w:rFonts w:ascii="Times New Roman" w:hAnsi="Times New Roman" w:cs="Times New Roman"/>
          <w:sz w:val="24"/>
          <w:szCs w:val="24"/>
        </w:rPr>
        <w:t xml:space="preserve"> </w:t>
      </w:r>
      <w:r w:rsidRPr="00070CA9">
        <w:rPr>
          <w:rFonts w:ascii="Times New Roman" w:hAnsi="Times New Roman" w:cs="Times New Roman"/>
          <w:sz w:val="24"/>
          <w:szCs w:val="24"/>
        </w:rPr>
        <w:lastRenderedPageBreak/>
        <w:t>perbuatannya. Orang tua tidak hanya bertanggung jawab pada pemeliharaan anak</w:t>
      </w:r>
      <w:r>
        <w:rPr>
          <w:rFonts w:ascii="Times New Roman" w:hAnsi="Times New Roman" w:cs="Times New Roman"/>
          <w:sz w:val="24"/>
          <w:szCs w:val="24"/>
        </w:rPr>
        <w:t xml:space="preserve"> </w:t>
      </w:r>
      <w:r w:rsidRPr="00070CA9">
        <w:rPr>
          <w:rFonts w:ascii="Times New Roman" w:hAnsi="Times New Roman" w:cs="Times New Roman"/>
          <w:sz w:val="24"/>
          <w:szCs w:val="24"/>
        </w:rPr>
        <w:t>saja, melainkan orang tua juga wajib bertanggung jawab pada pendidikan anak</w:t>
      </w:r>
      <w:r w:rsidR="00F7300D">
        <w:rPr>
          <w:rFonts w:ascii="Times New Roman" w:hAnsi="Times New Roman" w:cs="Times New Roman"/>
          <w:sz w:val="24"/>
          <w:szCs w:val="24"/>
        </w:rPr>
        <w:t xml:space="preserve"> </w:t>
      </w:r>
      <w:r w:rsidRPr="00070CA9">
        <w:rPr>
          <w:rFonts w:ascii="Times New Roman" w:hAnsi="Times New Roman" w:cs="Times New Roman"/>
          <w:sz w:val="24"/>
          <w:szCs w:val="24"/>
        </w:rPr>
        <w:t>anaknya.</w:t>
      </w:r>
    </w:p>
    <w:p w:rsidR="00C468DE" w:rsidRDefault="00070CA9" w:rsidP="00520C90">
      <w:pPr>
        <w:autoSpaceDE w:val="0"/>
        <w:autoSpaceDN w:val="0"/>
        <w:adjustRightInd w:val="0"/>
        <w:spacing w:after="0" w:line="480" w:lineRule="auto"/>
        <w:ind w:left="360" w:firstLine="720"/>
        <w:jc w:val="both"/>
        <w:rPr>
          <w:rFonts w:ascii="Times New Roman" w:hAnsi="Times New Roman" w:cs="Times New Roman"/>
          <w:sz w:val="24"/>
          <w:szCs w:val="24"/>
        </w:rPr>
      </w:pPr>
      <w:r w:rsidRPr="00070CA9">
        <w:rPr>
          <w:rFonts w:ascii="Times New Roman" w:hAnsi="Times New Roman" w:cs="Times New Roman"/>
          <w:sz w:val="24"/>
          <w:szCs w:val="24"/>
        </w:rPr>
        <w:t xml:space="preserve">Dalam Islam pun istilah orang tua </w:t>
      </w:r>
      <w:r w:rsidR="005C0AC0">
        <w:rPr>
          <w:rFonts w:ascii="Times New Roman" w:hAnsi="Times New Roman" w:cs="Times New Roman"/>
          <w:sz w:val="24"/>
          <w:szCs w:val="24"/>
        </w:rPr>
        <w:t xml:space="preserve">menunjukkan pada ibu dan </w:t>
      </w:r>
      <w:r w:rsidRPr="00070CA9">
        <w:rPr>
          <w:rFonts w:ascii="Times New Roman" w:hAnsi="Times New Roman" w:cs="Times New Roman"/>
          <w:sz w:val="24"/>
          <w:szCs w:val="24"/>
        </w:rPr>
        <w:t>bapak, ini</w:t>
      </w:r>
      <w:r>
        <w:rPr>
          <w:rFonts w:ascii="Times New Roman" w:hAnsi="Times New Roman" w:cs="Times New Roman"/>
          <w:sz w:val="24"/>
          <w:szCs w:val="24"/>
        </w:rPr>
        <w:t xml:space="preserve"> </w:t>
      </w:r>
      <w:r w:rsidRPr="00070CA9">
        <w:rPr>
          <w:rFonts w:ascii="Times New Roman" w:hAnsi="Times New Roman" w:cs="Times New Roman"/>
          <w:sz w:val="24"/>
          <w:szCs w:val="24"/>
        </w:rPr>
        <w:t>dapat kita lihat dari dalil dibawah ini, Firman Allah SWT dalam QS. Luqman: 14,</w:t>
      </w:r>
      <w:r>
        <w:rPr>
          <w:rFonts w:ascii="Times New Roman" w:hAnsi="Times New Roman" w:cs="Times New Roman"/>
          <w:sz w:val="24"/>
          <w:szCs w:val="24"/>
        </w:rPr>
        <w:t xml:space="preserve"> </w:t>
      </w:r>
      <w:r w:rsidRPr="00070CA9">
        <w:rPr>
          <w:rFonts w:ascii="Times New Roman" w:hAnsi="Times New Roman" w:cs="Times New Roman"/>
          <w:sz w:val="24"/>
          <w:szCs w:val="24"/>
        </w:rPr>
        <w:t>sebagai berikut:</w:t>
      </w:r>
    </w:p>
    <w:p w:rsidR="00070CA9" w:rsidRDefault="00070CA9" w:rsidP="00070CA9">
      <w:pPr>
        <w:autoSpaceDE w:val="0"/>
        <w:autoSpaceDN w:val="0"/>
        <w:bidi/>
        <w:adjustRightInd w:val="0"/>
        <w:spacing w:after="0" w:line="240" w:lineRule="auto"/>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8"/>
      </w:r>
      <w:r>
        <w:rPr>
          <w:rFonts w:ascii="HQPB2" w:hAnsi="HQPB2" w:cs="Times New Roman"/>
          <w:sz w:val="28"/>
          <w:szCs w:val="24"/>
        </w:rPr>
        <w:sym w:font="HQPB2" w:char="F08A"/>
      </w:r>
      <w:r>
        <w:rPr>
          <w:rFonts w:ascii="HQPB4" w:hAnsi="HQPB4" w:cs="Times New Roman"/>
          <w:sz w:val="28"/>
          <w:szCs w:val="24"/>
        </w:rPr>
        <w:sym w:font="HQPB4" w:char="F0A2"/>
      </w:r>
      <w:r>
        <w:rPr>
          <w:rFonts w:ascii="HQPB1" w:hAnsi="HQPB1" w:cs="Times New Roman"/>
          <w:sz w:val="28"/>
          <w:szCs w:val="24"/>
        </w:rPr>
        <w:sym w:font="HQPB1" w:char="F0B9"/>
      </w:r>
      <w:r>
        <w:rPr>
          <w:rFonts w:ascii="HQPB5" w:hAnsi="HQPB5" w:cs="Times New Roman"/>
          <w:sz w:val="28"/>
          <w:szCs w:val="24"/>
        </w:rPr>
        <w:sym w:font="HQPB5" w:char="F075"/>
      </w:r>
      <w:r>
        <w:rPr>
          <w:rFonts w:ascii="HQPB2" w:hAnsi="HQPB2" w:cs="Times New Roman"/>
          <w:sz w:val="28"/>
          <w:szCs w:val="24"/>
        </w:rPr>
        <w:sym w:font="HQPB2" w:char="F07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A1"/>
      </w:r>
      <w:r>
        <w:rPr>
          <w:rFonts w:ascii="HQPB2" w:hAnsi="HQPB2" w:cs="Times New Roman"/>
          <w:sz w:val="28"/>
          <w:szCs w:val="24"/>
        </w:rPr>
        <w:sym w:font="HQPB2" w:char="F053"/>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8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F7"/>
      </w:r>
      <w:r>
        <w:rPr>
          <w:rFonts w:ascii="HQPB1" w:hAnsi="HQPB1" w:cs="Times New Roman"/>
          <w:sz w:val="28"/>
          <w:szCs w:val="24"/>
        </w:rPr>
        <w:sym w:font="HQPB1" w:char="F046"/>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5"/>
      </w:r>
      <w:r>
        <w:rPr>
          <w:rFonts w:ascii="HQPB2" w:hAnsi="HQPB2" w:cs="Times New Roman"/>
          <w:sz w:val="28"/>
          <w:szCs w:val="24"/>
        </w:rPr>
        <w:sym w:font="HQPB2" w:char="F048"/>
      </w:r>
      <w:r>
        <w:rPr>
          <w:rFonts w:ascii="HQPB5" w:hAnsi="HQPB5" w:cs="Times New Roman"/>
          <w:sz w:val="28"/>
          <w:szCs w:val="24"/>
        </w:rPr>
        <w:sym w:font="HQPB5" w:char="F078"/>
      </w:r>
      <w:r>
        <w:rPr>
          <w:rFonts w:ascii="HQPB1" w:hAnsi="HQPB1" w:cs="Times New Roman"/>
          <w:sz w:val="28"/>
          <w:szCs w:val="24"/>
        </w:rPr>
        <w:sym w:font="HQPB1" w:char="F071"/>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95"/>
      </w:r>
      <w:r>
        <w:rPr>
          <w:rFonts w:ascii="HQPB2" w:hAnsi="HQPB2" w:cs="Times New Roman"/>
          <w:sz w:val="28"/>
          <w:szCs w:val="24"/>
        </w:rPr>
        <w:sym w:font="HQPB2" w:char="F04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B7"/>
      </w:r>
      <w:r>
        <w:rPr>
          <w:rFonts w:ascii="HQPB2" w:hAnsi="HQPB2" w:cs="Times New Roman"/>
          <w:sz w:val="28"/>
          <w:szCs w:val="24"/>
        </w:rPr>
        <w:sym w:font="HQPB2" w:char="F05A"/>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39"/>
      </w:r>
      <w:r>
        <w:rPr>
          <w:rFonts w:ascii="HQPB2" w:hAnsi="HQPB2" w:cs="Times New Roman"/>
          <w:sz w:val="28"/>
          <w:szCs w:val="24"/>
        </w:rPr>
        <w:sym w:font="HQPB2" w:char="F060"/>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E8"/>
      </w:r>
      <w:r>
        <w:rPr>
          <w:rFonts w:ascii="HQPB2" w:hAnsi="HQPB2" w:cs="Times New Roman"/>
          <w:sz w:val="28"/>
          <w:szCs w:val="24"/>
        </w:rPr>
        <w:sym w:font="HQPB2" w:char="F03D"/>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C1"/>
      </w:r>
      <w:r>
        <w:rPr>
          <w:rFonts w:ascii="HQPB4" w:hAnsi="HQPB4" w:cs="Times New Roman"/>
          <w:sz w:val="28"/>
          <w:szCs w:val="24"/>
        </w:rPr>
        <w:sym w:font="HQPB4" w:char="F0CF"/>
      </w:r>
      <w:r>
        <w:rPr>
          <w:rFonts w:ascii="HQPB1" w:hAnsi="HQPB1" w:cs="Times New Roman"/>
          <w:sz w:val="28"/>
          <w:szCs w:val="24"/>
        </w:rPr>
        <w:sym w:font="HQPB1" w:char="F0F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FB"/>
      </w:r>
      <w:r>
        <w:rPr>
          <w:rFonts w:ascii="HQPB4" w:hAnsi="HQPB4" w:cs="Times New Roman"/>
          <w:sz w:val="28"/>
          <w:szCs w:val="24"/>
        </w:rPr>
        <w:sym w:font="HQPB4" w:char="F0F7"/>
      </w:r>
      <w:r>
        <w:rPr>
          <w:rFonts w:ascii="HQPB2" w:hAnsi="HQPB2" w:cs="Times New Roman"/>
          <w:sz w:val="28"/>
          <w:szCs w:val="24"/>
        </w:rPr>
        <w:sym w:font="HQPB2" w:char="F0FC"/>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5"/>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F4"/>
      </w:r>
      <w:r>
        <w:rPr>
          <w:rFonts w:ascii="HQPB1" w:hAnsi="HQPB1" w:cs="Times New Roman"/>
          <w:sz w:val="28"/>
          <w:szCs w:val="24"/>
        </w:rPr>
        <w:sym w:font="HQPB1" w:char="F0A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D"/>
      </w:r>
      <w:r>
        <w:rPr>
          <w:rFonts w:ascii="HQPB2" w:hAnsi="HQPB2" w:cs="Times New Roman"/>
          <w:sz w:val="28"/>
          <w:szCs w:val="24"/>
        </w:rPr>
        <w:sym w:font="HQPB2" w:char="F03C"/>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F7"/>
      </w:r>
      <w:r>
        <w:rPr>
          <w:rFonts w:ascii="HQPB2" w:hAnsi="HQPB2" w:cs="Times New Roman"/>
          <w:sz w:val="28"/>
          <w:szCs w:val="24"/>
        </w:rPr>
        <w:sym w:font="HQPB2" w:char="F08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CE"/>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5"/>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E7"/>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D"/>
      </w:r>
      <w:r>
        <w:rPr>
          <w:rFonts w:ascii="HQPB2" w:hAnsi="HQPB2" w:cs="Times New Roman"/>
          <w:sz w:val="28"/>
          <w:szCs w:val="24"/>
        </w:rPr>
        <w:sym w:font="HQPB2" w:char="F0C8"/>
      </w:r>
      <w:r>
        <w:rPr>
          <w:rFonts w:ascii="(normal text)" w:hAnsi="(normal text)" w:cs="Times New Roman"/>
          <w:sz w:val="28"/>
          <w:szCs w:val="24"/>
          <w:rtl/>
        </w:rPr>
        <w:t xml:space="preserve"> </w:t>
      </w:r>
    </w:p>
    <w:p w:rsidR="00520C90" w:rsidRDefault="0059619A" w:rsidP="002D2956">
      <w:pPr>
        <w:autoSpaceDE w:val="0"/>
        <w:autoSpaceDN w:val="0"/>
        <w:adjustRightInd w:val="0"/>
        <w:spacing w:after="0" w:line="480" w:lineRule="auto"/>
        <w:ind w:left="1092" w:hanging="1092"/>
        <w:jc w:val="both"/>
        <w:rPr>
          <w:rFonts w:ascii="Times New Roman" w:hAnsi="Times New Roman" w:cs="Times New Roman"/>
          <w:i/>
          <w:sz w:val="24"/>
          <w:szCs w:val="24"/>
        </w:rPr>
      </w:pPr>
      <w:r w:rsidRPr="00520C90">
        <w:rPr>
          <w:rFonts w:ascii="Times New Roman" w:hAnsi="Times New Roman" w:cs="Times New Roman"/>
          <w:sz w:val="24"/>
          <w:szCs w:val="24"/>
        </w:rPr>
        <w:t>T</w:t>
      </w:r>
      <w:r w:rsidR="00667567" w:rsidRPr="00520C90">
        <w:rPr>
          <w:rFonts w:ascii="Times New Roman" w:hAnsi="Times New Roman" w:cs="Times New Roman"/>
          <w:sz w:val="24"/>
          <w:szCs w:val="24"/>
        </w:rPr>
        <w:t>erjemahan</w:t>
      </w:r>
      <w:r w:rsidR="00070CA9" w:rsidRPr="00520C90">
        <w:rPr>
          <w:rFonts w:ascii="Times New Roman" w:hAnsi="Times New Roman" w:cs="Times New Roman"/>
          <w:sz w:val="24"/>
          <w:szCs w:val="24"/>
        </w:rPr>
        <w:t>:</w:t>
      </w:r>
      <w:r w:rsidR="00070CA9" w:rsidRPr="00070CA9">
        <w:rPr>
          <w:rFonts w:ascii="Times New Roman" w:hAnsi="Times New Roman" w:cs="Times New Roman"/>
          <w:i/>
          <w:sz w:val="24"/>
          <w:szCs w:val="24"/>
        </w:rPr>
        <w:t xml:space="preserve"> </w:t>
      </w:r>
    </w:p>
    <w:p w:rsidR="00070CA9" w:rsidRDefault="00070CA9" w:rsidP="00520C90">
      <w:pPr>
        <w:autoSpaceDE w:val="0"/>
        <w:autoSpaceDN w:val="0"/>
        <w:adjustRightInd w:val="0"/>
        <w:spacing w:after="0"/>
        <w:ind w:left="720"/>
        <w:jc w:val="both"/>
        <w:rPr>
          <w:rFonts w:ascii="Times New Roman" w:hAnsi="Times New Roman" w:cs="Times New Roman"/>
          <w:i/>
          <w:sz w:val="24"/>
          <w:szCs w:val="24"/>
        </w:rPr>
      </w:pPr>
      <w:r w:rsidRPr="00070CA9">
        <w:rPr>
          <w:rFonts w:ascii="Times New Roman" w:hAnsi="Times New Roman" w:cs="Times New Roman"/>
          <w:i/>
          <w:sz w:val="24"/>
          <w:szCs w:val="24"/>
        </w:rPr>
        <w:t>Dan kami perintahkan kepada manusia (berbuat baik) kepada dua orang ibu- bapanya; ibunya Telah mengandungnya dalam keadaan lemah yang bertambah- tambah, dan m</w:t>
      </w:r>
      <w:r w:rsidR="00520C90">
        <w:rPr>
          <w:rFonts w:ascii="Times New Roman" w:hAnsi="Times New Roman" w:cs="Times New Roman"/>
          <w:i/>
          <w:sz w:val="24"/>
          <w:szCs w:val="24"/>
        </w:rPr>
        <w:t>enyapihnya dalam dua tahu</w:t>
      </w:r>
      <w:r w:rsidRPr="00070CA9">
        <w:rPr>
          <w:rFonts w:ascii="Times New Roman" w:hAnsi="Times New Roman" w:cs="Times New Roman"/>
          <w:i/>
          <w:sz w:val="24"/>
          <w:szCs w:val="24"/>
        </w:rPr>
        <w:t xml:space="preserve">. </w:t>
      </w:r>
      <w:r w:rsidR="00520C90" w:rsidRPr="00070CA9">
        <w:rPr>
          <w:rFonts w:ascii="Times New Roman" w:hAnsi="Times New Roman" w:cs="Times New Roman"/>
          <w:i/>
          <w:sz w:val="24"/>
          <w:szCs w:val="24"/>
        </w:rPr>
        <w:t xml:space="preserve">Bersyukurlah </w:t>
      </w:r>
      <w:r w:rsidRPr="00070CA9">
        <w:rPr>
          <w:rFonts w:ascii="Times New Roman" w:hAnsi="Times New Roman" w:cs="Times New Roman"/>
          <w:i/>
          <w:sz w:val="24"/>
          <w:szCs w:val="24"/>
        </w:rPr>
        <w:t>kepadaku dan kepada dua orang ibu bapakmu, Hanya kepada-Kulah kembalimu.</w:t>
      </w:r>
      <w:r w:rsidRPr="00520C90">
        <w:rPr>
          <w:rStyle w:val="FootnoteReference"/>
          <w:rFonts w:ascii="Times New Roman" w:hAnsi="Times New Roman" w:cs="Times New Roman"/>
          <w:sz w:val="24"/>
          <w:szCs w:val="24"/>
        </w:rPr>
        <w:footnoteReference w:id="6"/>
      </w:r>
    </w:p>
    <w:p w:rsidR="00424BFE" w:rsidRDefault="00424BFE" w:rsidP="00520C90">
      <w:pPr>
        <w:autoSpaceDE w:val="0"/>
        <w:autoSpaceDN w:val="0"/>
        <w:adjustRightInd w:val="0"/>
        <w:spacing w:after="0"/>
        <w:ind w:left="720"/>
        <w:jc w:val="both"/>
        <w:rPr>
          <w:rFonts w:ascii="Times New Roman" w:hAnsi="Times New Roman" w:cs="Times New Roman"/>
          <w:i/>
          <w:sz w:val="24"/>
          <w:szCs w:val="24"/>
        </w:rPr>
      </w:pPr>
    </w:p>
    <w:p w:rsidR="00424BFE" w:rsidRDefault="00424BFE" w:rsidP="00424BFE">
      <w:pPr>
        <w:autoSpaceDE w:val="0"/>
        <w:autoSpaceDN w:val="0"/>
        <w:adjustRightInd w:val="0"/>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t>Orang tua akan menjadi pola panutan atau model yang selalu ditiru oleh anak-anak dalam segala gerak perbuatannya baik secara langsung maupun tidak langsung. Oleh sebab itu anak-anak mudah ketularan oleh segala apa yang didengar, dilihat dan dirasakannya itu berasal dari tingkah laku orang tuanya sendiri. Jadi sebagai orang tua sangat besar pengaruhnya terhadap semua anggota keluarga. Hal ini sebenarnya baik sekali bagi orang tua untuk mempergunakannya sebagai alat pendidikan pada anaknya. Dengan cara ini anak-anak dapat diajak untuk meningkatkan kegiatan belajarnya, sehingga prestasinya di sekolah dapat meningkat.</w:t>
      </w:r>
    </w:p>
    <w:p w:rsidR="00424BFE" w:rsidRDefault="00424BFE" w:rsidP="00424BFE">
      <w:pPr>
        <w:autoSpaceDE w:val="0"/>
        <w:autoSpaceDN w:val="0"/>
        <w:adjustRightInd w:val="0"/>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lastRenderedPageBreak/>
        <w:t>Membimbing berarti mengetengahkan metode-metode mengajar anak untuk mengahadapi dunia luar, dan bersama itu pula mengembangkan kemampuan-kemampuan mereka dan untuk menemukan identitas mereka yang sesungguhnya. Membimbing berisi metode-metode secara langsung untuk peningkatan pengendalian dan pengembangan diri pada anak-anak.</w:t>
      </w:r>
    </w:p>
    <w:p w:rsidR="00424BFE" w:rsidRDefault="00424BFE" w:rsidP="00424BFE">
      <w:pPr>
        <w:autoSpaceDE w:val="0"/>
        <w:autoSpaceDN w:val="0"/>
        <w:adjustRightInd w:val="0"/>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t>Bila anak dalam mengikuti jadwalnya maka perlu diberikan teguran-teguran yang mendorong dirinya untuk belajar sehingga ia sadar bahwa keteledoran yang dilakukannya itu sangat merugikan dirinya sendiri. Hal tersebut sesuai dengan pendapat Slamento bahwa:</w:t>
      </w:r>
    </w:p>
    <w:p w:rsidR="00424BFE" w:rsidRDefault="00424BFE" w:rsidP="00424BFE">
      <w:pPr>
        <w:autoSpaceDE w:val="0"/>
        <w:autoSpaceDN w:val="0"/>
        <w:adjustRightInd w:val="0"/>
        <w:spacing w:after="0"/>
        <w:ind w:left="720"/>
        <w:jc w:val="both"/>
        <w:rPr>
          <w:rFonts w:ascii="Times New Roman" w:hAnsi="Times New Roman" w:cs="Times New Roman"/>
          <w:sz w:val="24"/>
          <w:szCs w:val="24"/>
        </w:rPr>
      </w:pPr>
      <w:r w:rsidRPr="00424BFE">
        <w:rPr>
          <w:rFonts w:ascii="Times New Roman" w:hAnsi="Times New Roman" w:cs="Times New Roman"/>
          <w:sz w:val="24"/>
          <w:szCs w:val="24"/>
        </w:rPr>
        <w:t>Orang tua yang kurang/tidak memperhatikan pendidikan anaknya dapat menyebabkan anak tidak/kurang berhasil dalam belajarnya. Ini berarti bahwa keberhasilan anak turut dipengaruhi oleh kadar bimbingan yang ditanamkan olah orang tuanya.</w:t>
      </w:r>
      <w:r w:rsidRPr="00424BFE">
        <w:rPr>
          <w:rStyle w:val="FootnoteReference"/>
          <w:rFonts w:ascii="Times New Roman" w:hAnsi="Times New Roman" w:cs="Times New Roman"/>
          <w:sz w:val="24"/>
          <w:szCs w:val="24"/>
        </w:rPr>
        <w:footnoteReference w:id="7"/>
      </w:r>
    </w:p>
    <w:p w:rsidR="00424BFE" w:rsidRPr="00424BFE" w:rsidRDefault="00424BFE" w:rsidP="00424BFE">
      <w:pPr>
        <w:autoSpaceDE w:val="0"/>
        <w:autoSpaceDN w:val="0"/>
        <w:adjustRightInd w:val="0"/>
        <w:spacing w:after="0"/>
        <w:ind w:left="720"/>
        <w:jc w:val="both"/>
        <w:rPr>
          <w:rFonts w:ascii="Times New Roman" w:hAnsi="Times New Roman" w:cs="Times New Roman"/>
          <w:sz w:val="24"/>
          <w:szCs w:val="24"/>
        </w:rPr>
      </w:pPr>
    </w:p>
    <w:p w:rsidR="00424BFE" w:rsidRDefault="00424BFE" w:rsidP="00424BFE">
      <w:pPr>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t>Orang tua harus berhati kuat dalam memberikan pendidikan kepada anak-anaknya disamping pendidikan yang diperolehnya di sekolah. Olehnya itu perlu dikembangkan rasa sosial pada diri anak sehingga akan tumbuh rasa persaudaraan yang erat dalam jiwa seorang anak dalam kehidupannya. Inilah yang dapat menyebabkan anak mengadakan identifikasi dengan orang lain.</w:t>
      </w:r>
    </w:p>
    <w:p w:rsidR="00424BFE" w:rsidRDefault="00424BFE" w:rsidP="00424BFE">
      <w:pPr>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t>Seluruh kegiatan anak di sekolah dengan bimbingan guru, perlu kembali diulang atau dikontrol oleh orang tua di rumah sehingga anak akan sadar bahwa guru dan orang tuanya sama-sama bertanggung jawab terhadap dirinya. Hal ini perlu ditanamkan kepada anak, supaya ia tahu bahwa seluruh gerak-geriknya selalu diperhatikan oleh pendidikannya, demi untuk kemajuan dan peningkatan prestasi belajarnya di sekolah.</w:t>
      </w:r>
    </w:p>
    <w:p w:rsidR="00424BFE" w:rsidRPr="00424BFE" w:rsidRDefault="00424BFE" w:rsidP="00424BFE">
      <w:pPr>
        <w:spacing w:after="0" w:line="480" w:lineRule="auto"/>
        <w:ind w:left="360" w:firstLine="720"/>
        <w:jc w:val="both"/>
        <w:rPr>
          <w:rFonts w:ascii="Times New Roman" w:hAnsi="Times New Roman" w:cs="Times New Roman"/>
          <w:sz w:val="24"/>
          <w:szCs w:val="24"/>
        </w:rPr>
      </w:pPr>
      <w:r w:rsidRPr="00424BFE">
        <w:rPr>
          <w:rFonts w:ascii="Times New Roman" w:hAnsi="Times New Roman" w:cs="Times New Roman"/>
          <w:sz w:val="24"/>
          <w:szCs w:val="24"/>
        </w:rPr>
        <w:lastRenderedPageBreak/>
        <w:t>Dengan memberikan bimbingan dan pengarahan kepada anak-anak dalam rumah tangga, berarti melatih anak dalam mengembangkan dirinya sendiri ke arah yang lebih baik dan menguntungkan. Anak akan berpikir bahwa kehidupan ini tidak boleh disia-siakan tetapi benar-benar harus dimanfaatkan dan dipergunakan untuk mencapai prestasi belajar yang baik di sekolah.</w:t>
      </w:r>
    </w:p>
    <w:p w:rsidR="00070CA9" w:rsidRPr="00FC7AD5" w:rsidRDefault="00CD0E14" w:rsidP="00424BFE">
      <w:pPr>
        <w:pStyle w:val="ListParagraph"/>
        <w:numPr>
          <w:ilvl w:val="0"/>
          <w:numId w:val="18"/>
        </w:numPr>
        <w:autoSpaceDE w:val="0"/>
        <w:autoSpaceDN w:val="0"/>
        <w:adjustRightInd w:val="0"/>
        <w:spacing w:after="0" w:line="480" w:lineRule="auto"/>
        <w:ind w:left="450"/>
        <w:jc w:val="both"/>
        <w:rPr>
          <w:rFonts w:ascii="Times New Roman" w:hAnsi="Times New Roman" w:cs="Times New Roman"/>
          <w:b/>
          <w:bCs/>
          <w:sz w:val="24"/>
          <w:szCs w:val="24"/>
        </w:rPr>
      </w:pPr>
      <w:r>
        <w:rPr>
          <w:rFonts w:ascii="Times New Roman" w:hAnsi="Times New Roman" w:cs="Times New Roman"/>
          <w:b/>
          <w:bCs/>
          <w:sz w:val="24"/>
          <w:szCs w:val="24"/>
        </w:rPr>
        <w:t>Efektivitas</w:t>
      </w:r>
      <w:r w:rsidR="001816E1">
        <w:rPr>
          <w:rFonts w:ascii="Times New Roman" w:hAnsi="Times New Roman" w:cs="Times New Roman"/>
          <w:b/>
          <w:bCs/>
          <w:sz w:val="24"/>
          <w:szCs w:val="24"/>
        </w:rPr>
        <w:t xml:space="preserve"> </w:t>
      </w:r>
      <w:r w:rsidR="004C54D2" w:rsidRPr="00FC7AD5">
        <w:rPr>
          <w:rFonts w:ascii="Times New Roman" w:hAnsi="Times New Roman" w:cs="Times New Roman"/>
          <w:b/>
          <w:bCs/>
          <w:sz w:val="24"/>
          <w:szCs w:val="24"/>
        </w:rPr>
        <w:t>Orang Tua Dalam Membimbing</w:t>
      </w:r>
      <w:r w:rsidR="00070CA9" w:rsidRPr="00FC7AD5">
        <w:rPr>
          <w:rFonts w:ascii="Times New Roman" w:hAnsi="Times New Roman" w:cs="Times New Roman"/>
          <w:b/>
          <w:bCs/>
          <w:sz w:val="24"/>
          <w:szCs w:val="24"/>
        </w:rPr>
        <w:t xml:space="preserve"> Anak</w:t>
      </w:r>
    </w:p>
    <w:p w:rsidR="00070CA9" w:rsidRPr="00070CA9" w:rsidRDefault="00070CA9"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70CA9">
        <w:rPr>
          <w:rFonts w:ascii="Times New Roman" w:hAnsi="Times New Roman" w:cs="Times New Roman"/>
          <w:sz w:val="24"/>
          <w:szCs w:val="24"/>
        </w:rPr>
        <w:t>Peranan adalah bagian atau tindakan atau tugas yang dilakukan oleh</w:t>
      </w:r>
      <w:r>
        <w:rPr>
          <w:rFonts w:ascii="Times New Roman" w:hAnsi="Times New Roman" w:cs="Times New Roman"/>
          <w:sz w:val="24"/>
          <w:szCs w:val="24"/>
        </w:rPr>
        <w:t xml:space="preserve"> </w:t>
      </w:r>
      <w:r w:rsidRPr="00070CA9">
        <w:rPr>
          <w:rFonts w:ascii="Times New Roman" w:hAnsi="Times New Roman" w:cs="Times New Roman"/>
          <w:sz w:val="24"/>
          <w:szCs w:val="24"/>
        </w:rPr>
        <w:t>seseorang atau subyek pelaku dalam suatu peristiwa atau keadaan. Kalau</w:t>
      </w:r>
      <w:r>
        <w:rPr>
          <w:rFonts w:ascii="Times New Roman" w:hAnsi="Times New Roman" w:cs="Times New Roman"/>
          <w:sz w:val="24"/>
          <w:szCs w:val="24"/>
        </w:rPr>
        <w:t xml:space="preserve"> </w:t>
      </w:r>
      <w:r w:rsidRPr="00070CA9">
        <w:rPr>
          <w:rFonts w:ascii="Times New Roman" w:hAnsi="Times New Roman" w:cs="Times New Roman"/>
          <w:sz w:val="24"/>
          <w:szCs w:val="24"/>
        </w:rPr>
        <w:t>pengertian ini dikaitkan dengan pendidikan Islam adalah bahwa pendidikan Islam</w:t>
      </w:r>
      <w:r>
        <w:rPr>
          <w:rFonts w:ascii="Times New Roman" w:hAnsi="Times New Roman" w:cs="Times New Roman"/>
          <w:sz w:val="24"/>
          <w:szCs w:val="24"/>
        </w:rPr>
        <w:t xml:space="preserve"> </w:t>
      </w:r>
      <w:r w:rsidRPr="00070CA9">
        <w:rPr>
          <w:rFonts w:ascii="Times New Roman" w:hAnsi="Times New Roman" w:cs="Times New Roman"/>
          <w:sz w:val="24"/>
          <w:szCs w:val="24"/>
        </w:rPr>
        <w:t>dalam struktur so</w:t>
      </w:r>
      <w:r w:rsidR="00BA084E">
        <w:rPr>
          <w:rFonts w:ascii="Times New Roman" w:hAnsi="Times New Roman" w:cs="Times New Roman"/>
          <w:sz w:val="24"/>
          <w:szCs w:val="24"/>
        </w:rPr>
        <w:t>s</w:t>
      </w:r>
      <w:r w:rsidRPr="00070CA9">
        <w:rPr>
          <w:rFonts w:ascii="Times New Roman" w:hAnsi="Times New Roman" w:cs="Times New Roman"/>
          <w:sz w:val="24"/>
          <w:szCs w:val="24"/>
        </w:rPr>
        <w:t>ial mempunyai posisi utama terhadap suatu peristiwa apapun</w:t>
      </w:r>
      <w:r>
        <w:rPr>
          <w:rFonts w:ascii="Times New Roman" w:hAnsi="Times New Roman" w:cs="Times New Roman"/>
          <w:sz w:val="24"/>
          <w:szCs w:val="24"/>
        </w:rPr>
        <w:t xml:space="preserve"> </w:t>
      </w:r>
      <w:r w:rsidRPr="00070CA9">
        <w:rPr>
          <w:rFonts w:ascii="Times New Roman" w:hAnsi="Times New Roman" w:cs="Times New Roman"/>
          <w:sz w:val="24"/>
          <w:szCs w:val="24"/>
        </w:rPr>
        <w:t xml:space="preserve">dan pendidikan Islam dalam </w:t>
      </w:r>
      <w:r>
        <w:rPr>
          <w:rFonts w:ascii="Times New Roman" w:hAnsi="Times New Roman" w:cs="Times New Roman"/>
          <w:sz w:val="24"/>
          <w:szCs w:val="24"/>
        </w:rPr>
        <w:t>masyarakat sebagai pembentuk sos</w:t>
      </w:r>
      <w:r w:rsidRPr="00070CA9">
        <w:rPr>
          <w:rFonts w:ascii="Times New Roman" w:hAnsi="Times New Roman" w:cs="Times New Roman"/>
          <w:sz w:val="24"/>
          <w:szCs w:val="24"/>
        </w:rPr>
        <w:t>ial atau</w:t>
      </w:r>
      <w:r>
        <w:rPr>
          <w:rFonts w:ascii="Times New Roman" w:hAnsi="Times New Roman" w:cs="Times New Roman"/>
          <w:sz w:val="24"/>
          <w:szCs w:val="24"/>
        </w:rPr>
        <w:t xml:space="preserve"> </w:t>
      </w:r>
      <w:r w:rsidRPr="00070CA9">
        <w:rPr>
          <w:rFonts w:ascii="Times New Roman" w:hAnsi="Times New Roman" w:cs="Times New Roman"/>
          <w:sz w:val="24"/>
          <w:szCs w:val="24"/>
        </w:rPr>
        <w:t xml:space="preserve">transformasi </w:t>
      </w:r>
      <w:r w:rsidR="00BA084E">
        <w:rPr>
          <w:rFonts w:ascii="Times New Roman" w:hAnsi="Times New Roman" w:cs="Times New Roman"/>
          <w:sz w:val="24"/>
          <w:szCs w:val="24"/>
        </w:rPr>
        <w:t>sosial</w:t>
      </w:r>
      <w:r w:rsidRPr="00070CA9">
        <w:rPr>
          <w:rFonts w:ascii="Times New Roman" w:hAnsi="Times New Roman" w:cs="Times New Roman"/>
          <w:sz w:val="24"/>
          <w:szCs w:val="24"/>
        </w:rPr>
        <w:t>. Dengan kata lain pendidikan Islam me</w:t>
      </w:r>
      <w:r w:rsidR="00F7300D">
        <w:rPr>
          <w:rFonts w:ascii="Times New Roman" w:hAnsi="Times New Roman" w:cs="Times New Roman"/>
          <w:sz w:val="24"/>
          <w:szCs w:val="24"/>
        </w:rPr>
        <w:t>m</w:t>
      </w:r>
      <w:r w:rsidRPr="00070CA9">
        <w:rPr>
          <w:rFonts w:ascii="Times New Roman" w:hAnsi="Times New Roman" w:cs="Times New Roman"/>
          <w:sz w:val="24"/>
          <w:szCs w:val="24"/>
        </w:rPr>
        <w:t>punyai peranan dan</w:t>
      </w:r>
      <w:r>
        <w:rPr>
          <w:rFonts w:ascii="Times New Roman" w:hAnsi="Times New Roman" w:cs="Times New Roman"/>
          <w:sz w:val="24"/>
          <w:szCs w:val="24"/>
        </w:rPr>
        <w:t xml:space="preserve"> </w:t>
      </w:r>
      <w:r w:rsidRPr="00070CA9">
        <w:rPr>
          <w:rFonts w:ascii="Times New Roman" w:hAnsi="Times New Roman" w:cs="Times New Roman"/>
          <w:sz w:val="24"/>
          <w:szCs w:val="24"/>
        </w:rPr>
        <w:t>fungsi utama di dalam kehidupan keluarga, masyarakat, Negara, dan seluruh</w:t>
      </w:r>
      <w:r>
        <w:rPr>
          <w:rFonts w:ascii="Times New Roman" w:hAnsi="Times New Roman" w:cs="Times New Roman"/>
          <w:sz w:val="24"/>
          <w:szCs w:val="24"/>
        </w:rPr>
        <w:t xml:space="preserve"> </w:t>
      </w:r>
      <w:r w:rsidRPr="00070CA9">
        <w:rPr>
          <w:rFonts w:ascii="Times New Roman" w:hAnsi="Times New Roman" w:cs="Times New Roman"/>
          <w:sz w:val="24"/>
          <w:szCs w:val="24"/>
        </w:rPr>
        <w:t>bangsa secara menyeluruh dibelahan bumi.</w:t>
      </w:r>
    </w:p>
    <w:p w:rsidR="00070CA9" w:rsidRPr="00070CA9" w:rsidRDefault="00070CA9"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70CA9">
        <w:rPr>
          <w:rFonts w:ascii="Times New Roman" w:hAnsi="Times New Roman" w:cs="Times New Roman"/>
          <w:sz w:val="24"/>
          <w:szCs w:val="24"/>
        </w:rPr>
        <w:t>Orang tua di dalam keluarga berfungsi sebagai orang tua biologis,</w:t>
      </w:r>
      <w:r>
        <w:rPr>
          <w:rFonts w:ascii="Times New Roman" w:hAnsi="Times New Roman" w:cs="Times New Roman"/>
          <w:sz w:val="24"/>
          <w:szCs w:val="24"/>
        </w:rPr>
        <w:t xml:space="preserve"> </w:t>
      </w:r>
      <w:r w:rsidRPr="00070CA9">
        <w:rPr>
          <w:rFonts w:ascii="Times New Roman" w:hAnsi="Times New Roman" w:cs="Times New Roman"/>
          <w:sz w:val="24"/>
          <w:szCs w:val="24"/>
        </w:rPr>
        <w:t>paedagogis dan psikologis yang sangat berguna bagi pertumbuhan dan</w:t>
      </w:r>
      <w:r>
        <w:rPr>
          <w:rFonts w:ascii="Times New Roman" w:hAnsi="Times New Roman" w:cs="Times New Roman"/>
          <w:sz w:val="24"/>
          <w:szCs w:val="24"/>
        </w:rPr>
        <w:t xml:space="preserve"> </w:t>
      </w:r>
      <w:r w:rsidRPr="00070CA9">
        <w:rPr>
          <w:rFonts w:ascii="Times New Roman" w:hAnsi="Times New Roman" w:cs="Times New Roman"/>
          <w:sz w:val="24"/>
          <w:szCs w:val="24"/>
        </w:rPr>
        <w:t>perkembangan anak dalam kehidupannya. Hal ini jelas, karena dalam rumah</w:t>
      </w:r>
      <w:r>
        <w:rPr>
          <w:rFonts w:ascii="Times New Roman" w:hAnsi="Times New Roman" w:cs="Times New Roman"/>
          <w:sz w:val="24"/>
          <w:szCs w:val="24"/>
        </w:rPr>
        <w:t xml:space="preserve"> </w:t>
      </w:r>
      <w:r w:rsidRPr="00070CA9">
        <w:rPr>
          <w:rFonts w:ascii="Times New Roman" w:hAnsi="Times New Roman" w:cs="Times New Roman"/>
          <w:sz w:val="24"/>
          <w:szCs w:val="24"/>
        </w:rPr>
        <w:t>tangga seorang anak mula-mula memperoleh pendidikan. Dan sebagai pendidik</w:t>
      </w:r>
      <w:r>
        <w:rPr>
          <w:rFonts w:ascii="Times New Roman" w:hAnsi="Times New Roman" w:cs="Times New Roman"/>
          <w:sz w:val="24"/>
          <w:szCs w:val="24"/>
        </w:rPr>
        <w:t xml:space="preserve"> </w:t>
      </w:r>
      <w:r w:rsidRPr="00070CA9">
        <w:rPr>
          <w:rFonts w:ascii="Times New Roman" w:hAnsi="Times New Roman" w:cs="Times New Roman"/>
          <w:sz w:val="24"/>
          <w:szCs w:val="24"/>
        </w:rPr>
        <w:t>yang pertama dan utama adalah orang tuanya sendiri.</w:t>
      </w:r>
    </w:p>
    <w:p w:rsidR="00520C90" w:rsidRDefault="00070CA9"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70CA9">
        <w:rPr>
          <w:rFonts w:ascii="Times New Roman" w:hAnsi="Times New Roman" w:cs="Times New Roman"/>
          <w:sz w:val="24"/>
          <w:szCs w:val="24"/>
        </w:rPr>
        <w:lastRenderedPageBreak/>
        <w:t>Pendapat diatas diperkuat oleh Sulaeman, mengatakan bahwa orang tua</w:t>
      </w:r>
      <w:r>
        <w:rPr>
          <w:rFonts w:ascii="Times New Roman" w:hAnsi="Times New Roman" w:cs="Times New Roman"/>
          <w:sz w:val="24"/>
          <w:szCs w:val="24"/>
        </w:rPr>
        <w:t xml:space="preserve"> </w:t>
      </w:r>
      <w:r w:rsidRPr="00070CA9">
        <w:rPr>
          <w:rFonts w:ascii="Times New Roman" w:hAnsi="Times New Roman" w:cs="Times New Roman"/>
          <w:sz w:val="24"/>
          <w:szCs w:val="24"/>
        </w:rPr>
        <w:t>sebagai: “Pendidik dalam rumah tangga sangat menentukan per</w:t>
      </w:r>
      <w:r w:rsidR="00A95349">
        <w:rPr>
          <w:rFonts w:ascii="Times New Roman" w:hAnsi="Times New Roman" w:cs="Times New Roman"/>
          <w:sz w:val="24"/>
          <w:szCs w:val="24"/>
        </w:rPr>
        <w:t>t</w:t>
      </w:r>
      <w:r w:rsidRPr="00070CA9">
        <w:rPr>
          <w:rFonts w:ascii="Times New Roman" w:hAnsi="Times New Roman" w:cs="Times New Roman"/>
          <w:sz w:val="24"/>
          <w:szCs w:val="24"/>
        </w:rPr>
        <w:t>umbuhan dan</w:t>
      </w:r>
      <w:r>
        <w:rPr>
          <w:rFonts w:ascii="Times New Roman" w:hAnsi="Times New Roman" w:cs="Times New Roman"/>
          <w:sz w:val="24"/>
          <w:szCs w:val="24"/>
        </w:rPr>
        <w:t xml:space="preserve"> </w:t>
      </w:r>
      <w:r w:rsidRPr="00070CA9">
        <w:rPr>
          <w:rFonts w:ascii="Times New Roman" w:hAnsi="Times New Roman" w:cs="Times New Roman"/>
          <w:sz w:val="24"/>
          <w:szCs w:val="24"/>
        </w:rPr>
        <w:t>perkembangan seorang anak, dalam hidup dan kehidupannya”.</w:t>
      </w:r>
      <w:r w:rsidRPr="00520C90">
        <w:rPr>
          <w:rFonts w:ascii="Times New Roman" w:hAnsi="Times New Roman" w:cs="Times New Roman"/>
          <w:sz w:val="24"/>
          <w:szCs w:val="24"/>
          <w:vertAlign w:val="superscript"/>
        </w:rPr>
        <w:footnoteReference w:id="8"/>
      </w:r>
    </w:p>
    <w:p w:rsidR="00070CA9" w:rsidRDefault="00CD0E14" w:rsidP="00520C90">
      <w:pPr>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S</w:t>
      </w:r>
      <w:r w:rsidR="00070CA9" w:rsidRPr="00462D57">
        <w:rPr>
          <w:rFonts w:ascii="Times New Roman" w:hAnsi="Times New Roman" w:cs="Times New Roman"/>
          <w:sz w:val="24"/>
          <w:szCs w:val="24"/>
        </w:rPr>
        <w:t xml:space="preserve">ebagai pendidik yang pertama dan utama, orang tua berkewajiban menempatkan dasar-dasar pengetahuan, menyikapi dan berperilaku sesuai dengan norma yang dianutnya, dalam hal ini ajaran Islam mendasari besarnya peranan orang tua dalam mendidik anaknya, Allah SWT telah </w:t>
      </w:r>
      <w:r w:rsidR="00462D57" w:rsidRPr="00462D57">
        <w:rPr>
          <w:rFonts w:ascii="Times New Roman" w:hAnsi="Times New Roman" w:cs="Times New Roman"/>
          <w:sz w:val="24"/>
          <w:szCs w:val="24"/>
        </w:rPr>
        <w:t>memberikan gambaran mengenai perilaku Lukmanul Hakim dalam mendidik</w:t>
      </w:r>
      <w:r w:rsidR="00462D57">
        <w:rPr>
          <w:rFonts w:ascii="Times New Roman" w:hAnsi="Times New Roman" w:cs="Times New Roman"/>
          <w:sz w:val="24"/>
          <w:szCs w:val="24"/>
        </w:rPr>
        <w:t xml:space="preserve"> </w:t>
      </w:r>
      <w:r w:rsidR="00462D57" w:rsidRPr="00462D57">
        <w:rPr>
          <w:rFonts w:ascii="Times New Roman" w:hAnsi="Times New Roman" w:cs="Times New Roman"/>
          <w:sz w:val="24"/>
          <w:szCs w:val="24"/>
        </w:rPr>
        <w:t>anaknya, sebagaimana dinyatakan dalam firman-Nya dalam Al-Qur’an surat</w:t>
      </w:r>
      <w:r w:rsidR="00462D57">
        <w:rPr>
          <w:rFonts w:ascii="Times New Roman" w:hAnsi="Times New Roman" w:cs="Times New Roman"/>
          <w:sz w:val="24"/>
          <w:szCs w:val="24"/>
        </w:rPr>
        <w:t xml:space="preserve"> </w:t>
      </w:r>
      <w:r w:rsidR="00462D57" w:rsidRPr="00462D57">
        <w:rPr>
          <w:rFonts w:ascii="Times New Roman" w:hAnsi="Times New Roman" w:cs="Times New Roman"/>
          <w:sz w:val="24"/>
          <w:szCs w:val="24"/>
        </w:rPr>
        <w:t>Luqman ayat 13 yang berbunyi:</w:t>
      </w:r>
    </w:p>
    <w:p w:rsidR="00462D57" w:rsidRDefault="00462D57" w:rsidP="00520C90">
      <w:pPr>
        <w:autoSpaceDE w:val="0"/>
        <w:autoSpaceDN w:val="0"/>
        <w:bidi/>
        <w:adjustRightInd w:val="0"/>
        <w:spacing w:after="0" w:line="240" w:lineRule="auto"/>
        <w:ind w:right="450"/>
        <w:jc w:val="both"/>
        <w:rPr>
          <w:rFonts w:ascii="(normal text)" w:hAnsi="(normal text)" w:cs="Times New Roman"/>
          <w:sz w:val="28"/>
          <w:szCs w:val="24"/>
          <w:rtl/>
        </w:rPr>
      </w:pPr>
      <w:r>
        <w:rPr>
          <w:rFonts w:ascii="HQPB4" w:hAnsi="HQPB4" w:cs="Times New Roman"/>
          <w:sz w:val="28"/>
          <w:szCs w:val="24"/>
        </w:rPr>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E4"/>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F6"/>
      </w:r>
      <w:r>
        <w:rPr>
          <w:rFonts w:ascii="HQPB1" w:hAnsi="HQPB1" w:cs="Times New Roman"/>
          <w:sz w:val="28"/>
          <w:szCs w:val="24"/>
        </w:rPr>
        <w:sym w:font="HQPB1" w:char="F02F"/>
      </w:r>
      <w:r>
        <w:rPr>
          <w:rFonts w:ascii="HQPB5" w:hAnsi="HQPB5" w:cs="Times New Roman"/>
          <w:sz w:val="28"/>
          <w:szCs w:val="24"/>
        </w:rPr>
        <w:sym w:font="HQPB5" w:char="F065"/>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DD"/>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F5"/>
      </w:r>
      <w:r>
        <w:rPr>
          <w:rFonts w:ascii="HQPB2" w:hAnsi="HQPB2" w:cs="Times New Roman"/>
          <w:sz w:val="28"/>
          <w:szCs w:val="24"/>
        </w:rPr>
        <w:sym w:font="HQPB2" w:char="F038"/>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B3"/>
      </w:r>
      <w:r>
        <w:rPr>
          <w:rFonts w:ascii="HQPB4" w:hAnsi="HQPB4" w:cs="Times New Roman"/>
          <w:sz w:val="28"/>
          <w:szCs w:val="24"/>
        </w:rPr>
        <w:sym w:font="HQPB4" w:char="F0E8"/>
      </w:r>
      <w:r>
        <w:rPr>
          <w:rFonts w:ascii="HQPB1" w:hAnsi="HQPB1" w:cs="Times New Roman"/>
          <w:sz w:val="28"/>
          <w:szCs w:val="24"/>
        </w:rPr>
        <w:sym w:font="HQPB1" w:char="F040"/>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9E"/>
      </w:r>
      <w:r>
        <w:rPr>
          <w:rFonts w:ascii="HQPB2" w:hAnsi="HQPB2" w:cs="Times New Roman"/>
          <w:sz w:val="28"/>
          <w:szCs w:val="24"/>
        </w:rPr>
        <w:sym w:font="HQPB2" w:char="F06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5"/>
      </w:r>
      <w:r>
        <w:rPr>
          <w:rFonts w:ascii="HQPB4" w:hAnsi="HQPB4" w:cs="Times New Roman"/>
          <w:sz w:val="28"/>
          <w:szCs w:val="24"/>
        </w:rPr>
        <w:sym w:font="HQPB4" w:char="F065"/>
      </w:r>
      <w:r>
        <w:rPr>
          <w:rFonts w:ascii="HQPB1" w:hAnsi="HQPB1" w:cs="Times New Roman"/>
          <w:sz w:val="28"/>
          <w:szCs w:val="24"/>
        </w:rPr>
        <w:sym w:font="HQPB1" w:char="F0B3"/>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D"/>
      </w:r>
      <w:r>
        <w:rPr>
          <w:rFonts w:ascii="HQPB2" w:hAnsi="HQPB2" w:cs="Times New Roman"/>
          <w:sz w:val="28"/>
          <w:szCs w:val="24"/>
        </w:rPr>
        <w:sym w:font="HQPB2" w:char="F04F"/>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DD"/>
      </w:r>
      <w:r>
        <w:rPr>
          <w:rFonts w:ascii="HQPB1" w:hAnsi="HQPB1" w:cs="Times New Roman"/>
          <w:sz w:val="28"/>
          <w:szCs w:val="24"/>
        </w:rPr>
        <w:sym w:font="HQPB1" w:char="F0E0"/>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E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520C90" w:rsidRDefault="00520C90" w:rsidP="00520C90">
      <w:pPr>
        <w:autoSpaceDE w:val="0"/>
        <w:autoSpaceDN w:val="0"/>
        <w:bidi/>
        <w:adjustRightInd w:val="0"/>
        <w:spacing w:after="0" w:line="240" w:lineRule="auto"/>
        <w:jc w:val="both"/>
        <w:rPr>
          <w:rFonts w:ascii="(normal text)" w:hAnsi="(normal text)" w:cs="Times New Roman"/>
          <w:sz w:val="28"/>
          <w:szCs w:val="24"/>
          <w:rtl/>
        </w:rPr>
      </w:pPr>
    </w:p>
    <w:p w:rsidR="00520C90" w:rsidRDefault="00667567" w:rsidP="00646D3C">
      <w:pPr>
        <w:autoSpaceDE w:val="0"/>
        <w:autoSpaceDN w:val="0"/>
        <w:adjustRightInd w:val="0"/>
        <w:spacing w:after="0" w:line="480" w:lineRule="auto"/>
        <w:ind w:left="1092" w:hanging="1092"/>
        <w:jc w:val="both"/>
        <w:rPr>
          <w:rFonts w:ascii="Times New Roman" w:hAnsi="Times New Roman" w:cs="Times New Roman"/>
          <w:i/>
          <w:sz w:val="24"/>
          <w:szCs w:val="24"/>
        </w:rPr>
      </w:pPr>
      <w:r w:rsidRPr="00520C90">
        <w:rPr>
          <w:rFonts w:ascii="Times New Roman" w:hAnsi="Times New Roman" w:cs="Times New Roman"/>
          <w:sz w:val="24"/>
          <w:szCs w:val="24"/>
        </w:rPr>
        <w:t>Terjemaha</w:t>
      </w:r>
      <w:r w:rsidR="00520C90">
        <w:rPr>
          <w:rFonts w:ascii="Times New Roman" w:hAnsi="Times New Roman" w:cs="Times New Roman"/>
          <w:sz w:val="24"/>
          <w:szCs w:val="24"/>
        </w:rPr>
        <w:t>n</w:t>
      </w:r>
      <w:r w:rsidR="00462D57" w:rsidRPr="00520C90">
        <w:rPr>
          <w:rFonts w:ascii="Times New Roman" w:hAnsi="Times New Roman" w:cs="Times New Roman"/>
          <w:sz w:val="24"/>
          <w:szCs w:val="24"/>
        </w:rPr>
        <w:t>:</w:t>
      </w:r>
      <w:r w:rsidR="00462D57" w:rsidRPr="00646D3C">
        <w:rPr>
          <w:rFonts w:ascii="Times New Roman" w:hAnsi="Times New Roman" w:cs="Times New Roman"/>
          <w:i/>
          <w:sz w:val="24"/>
          <w:szCs w:val="24"/>
        </w:rPr>
        <w:t xml:space="preserve"> </w:t>
      </w:r>
    </w:p>
    <w:p w:rsidR="00462D57" w:rsidRDefault="00462D57" w:rsidP="00520C90">
      <w:pPr>
        <w:autoSpaceDE w:val="0"/>
        <w:autoSpaceDN w:val="0"/>
        <w:adjustRightInd w:val="0"/>
        <w:spacing w:after="0"/>
        <w:ind w:left="720"/>
        <w:jc w:val="both"/>
        <w:rPr>
          <w:rFonts w:ascii="Times New Roman" w:hAnsi="Times New Roman" w:cs="Times New Roman"/>
          <w:i/>
          <w:sz w:val="24"/>
          <w:szCs w:val="24"/>
        </w:rPr>
      </w:pPr>
      <w:r w:rsidRPr="00646D3C">
        <w:rPr>
          <w:rFonts w:ascii="Times New Roman" w:hAnsi="Times New Roman" w:cs="Times New Roman"/>
          <w:i/>
          <w:sz w:val="24"/>
          <w:szCs w:val="24"/>
        </w:rPr>
        <w:t>Dan (Ingatlah) ketika Luqman Berkata kepada anaknya, di waktu ia memberi pelajaran kepadanya: "Hai anakku, janganlah kamu mempersekutukan Allah, Sesungguhnya mempersekutukan (Allah) adalah benar-benar kezaliman yang besar".</w:t>
      </w:r>
      <w:r>
        <w:rPr>
          <w:rStyle w:val="FootnoteReference"/>
          <w:rFonts w:ascii="Times New Roman" w:hAnsi="Times New Roman" w:cs="Times New Roman"/>
          <w:sz w:val="24"/>
          <w:szCs w:val="24"/>
        </w:rPr>
        <w:footnoteReference w:id="9"/>
      </w:r>
    </w:p>
    <w:p w:rsidR="00520C90" w:rsidRPr="00462D57" w:rsidRDefault="00520C90" w:rsidP="00520C90">
      <w:pPr>
        <w:autoSpaceDE w:val="0"/>
        <w:autoSpaceDN w:val="0"/>
        <w:adjustRightInd w:val="0"/>
        <w:spacing w:after="0"/>
        <w:ind w:left="720"/>
        <w:jc w:val="both"/>
        <w:rPr>
          <w:rFonts w:ascii="Times New Roman" w:hAnsi="Times New Roman" w:cs="Times New Roman"/>
          <w:sz w:val="24"/>
          <w:szCs w:val="24"/>
        </w:rPr>
      </w:pPr>
    </w:p>
    <w:p w:rsidR="00462D57" w:rsidRDefault="00462D57"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462D57">
        <w:rPr>
          <w:rFonts w:ascii="Times New Roman" w:hAnsi="Times New Roman" w:cs="Times New Roman"/>
          <w:sz w:val="24"/>
          <w:szCs w:val="24"/>
        </w:rPr>
        <w:t>Dari Firman Allah SWT diatas dapat dipahami betapa besar peranan orang</w:t>
      </w:r>
      <w:r>
        <w:rPr>
          <w:rFonts w:ascii="Times New Roman" w:hAnsi="Times New Roman" w:cs="Times New Roman"/>
          <w:sz w:val="24"/>
          <w:szCs w:val="24"/>
        </w:rPr>
        <w:t xml:space="preserve"> </w:t>
      </w:r>
      <w:r w:rsidRPr="00462D57">
        <w:rPr>
          <w:rFonts w:ascii="Times New Roman" w:hAnsi="Times New Roman" w:cs="Times New Roman"/>
          <w:sz w:val="24"/>
          <w:szCs w:val="24"/>
        </w:rPr>
        <w:t>tua dalam mendidik anaknya disetiap aspek kehidupannya, mulai dari aspek</w:t>
      </w:r>
      <w:r>
        <w:rPr>
          <w:rFonts w:ascii="Times New Roman" w:hAnsi="Times New Roman" w:cs="Times New Roman"/>
          <w:sz w:val="24"/>
          <w:szCs w:val="24"/>
        </w:rPr>
        <w:t xml:space="preserve"> </w:t>
      </w:r>
      <w:r w:rsidRPr="00462D57">
        <w:rPr>
          <w:rFonts w:ascii="Times New Roman" w:hAnsi="Times New Roman" w:cs="Times New Roman"/>
          <w:sz w:val="24"/>
          <w:szCs w:val="24"/>
        </w:rPr>
        <w:t>ketauhidan, akhlak dan ibadah, pengembangan aktifitas dan kreatifitas serta</w:t>
      </w:r>
      <w:r>
        <w:rPr>
          <w:rFonts w:ascii="Times New Roman" w:hAnsi="Times New Roman" w:cs="Times New Roman"/>
          <w:sz w:val="24"/>
          <w:szCs w:val="24"/>
        </w:rPr>
        <w:t xml:space="preserve"> </w:t>
      </w:r>
      <w:r w:rsidRPr="00462D57">
        <w:rPr>
          <w:rFonts w:ascii="Times New Roman" w:hAnsi="Times New Roman" w:cs="Times New Roman"/>
          <w:sz w:val="24"/>
          <w:szCs w:val="24"/>
        </w:rPr>
        <w:t>kedisiplinannya dalam pergaulan dan pengembangan intelektual serta</w:t>
      </w:r>
      <w:r>
        <w:rPr>
          <w:rFonts w:ascii="Times New Roman" w:hAnsi="Times New Roman" w:cs="Times New Roman"/>
          <w:sz w:val="24"/>
          <w:szCs w:val="24"/>
        </w:rPr>
        <w:t xml:space="preserve"> </w:t>
      </w:r>
      <w:r w:rsidRPr="00462D57">
        <w:rPr>
          <w:rFonts w:ascii="Times New Roman" w:hAnsi="Times New Roman" w:cs="Times New Roman"/>
          <w:sz w:val="24"/>
          <w:szCs w:val="24"/>
        </w:rPr>
        <w:t xml:space="preserve">apresiasinya. Sebagaimana kita ketahui bahwa seorang anak dilahirkan </w:t>
      </w:r>
      <w:r w:rsidRPr="00462D57">
        <w:rPr>
          <w:rFonts w:ascii="Times New Roman" w:hAnsi="Times New Roman" w:cs="Times New Roman"/>
          <w:sz w:val="24"/>
          <w:szCs w:val="24"/>
        </w:rPr>
        <w:lastRenderedPageBreak/>
        <w:t>kedunia</w:t>
      </w:r>
      <w:r>
        <w:rPr>
          <w:rFonts w:ascii="Times New Roman" w:hAnsi="Times New Roman" w:cs="Times New Roman"/>
          <w:sz w:val="24"/>
          <w:szCs w:val="24"/>
        </w:rPr>
        <w:t xml:space="preserve"> </w:t>
      </w:r>
      <w:r w:rsidRPr="00462D57">
        <w:rPr>
          <w:rFonts w:ascii="Times New Roman" w:hAnsi="Times New Roman" w:cs="Times New Roman"/>
          <w:sz w:val="24"/>
          <w:szCs w:val="24"/>
        </w:rPr>
        <w:t>dalam keadaan tidak mengetahui apa-apa, laksana sehelai kertas putih tanpa</w:t>
      </w:r>
      <w:r>
        <w:rPr>
          <w:rFonts w:ascii="Times New Roman" w:hAnsi="Times New Roman" w:cs="Times New Roman"/>
          <w:sz w:val="24"/>
          <w:szCs w:val="24"/>
        </w:rPr>
        <w:t xml:space="preserve"> </w:t>
      </w:r>
      <w:r w:rsidRPr="00462D57">
        <w:rPr>
          <w:rFonts w:ascii="Times New Roman" w:hAnsi="Times New Roman" w:cs="Times New Roman"/>
          <w:sz w:val="24"/>
          <w:szCs w:val="24"/>
        </w:rPr>
        <w:t>coretan dan goresan, kecuali lingkunganlah yang akan mengisinya. Sebagaimana</w:t>
      </w:r>
      <w:r>
        <w:rPr>
          <w:rFonts w:ascii="Times New Roman" w:hAnsi="Times New Roman" w:cs="Times New Roman"/>
          <w:sz w:val="24"/>
          <w:szCs w:val="24"/>
        </w:rPr>
        <w:t xml:space="preserve"> </w:t>
      </w:r>
      <w:r w:rsidRPr="00462D57">
        <w:rPr>
          <w:rFonts w:ascii="Times New Roman" w:hAnsi="Times New Roman" w:cs="Times New Roman"/>
          <w:sz w:val="24"/>
          <w:szCs w:val="24"/>
        </w:rPr>
        <w:t>dinyatakan dalam firman-Nya dalam Al-Qur’an surat Ar-Ruum ayat 30, sebagai</w:t>
      </w:r>
      <w:r>
        <w:rPr>
          <w:rFonts w:ascii="Times New Roman" w:hAnsi="Times New Roman" w:cs="Times New Roman"/>
          <w:sz w:val="24"/>
          <w:szCs w:val="24"/>
        </w:rPr>
        <w:t xml:space="preserve"> </w:t>
      </w:r>
      <w:r w:rsidRPr="00462D57">
        <w:rPr>
          <w:rFonts w:ascii="Times New Roman" w:hAnsi="Times New Roman" w:cs="Times New Roman"/>
          <w:sz w:val="24"/>
          <w:szCs w:val="24"/>
        </w:rPr>
        <w:t>berikut:</w:t>
      </w:r>
    </w:p>
    <w:p w:rsidR="00462D57" w:rsidRDefault="00462D57" w:rsidP="001C18A1">
      <w:pPr>
        <w:autoSpaceDE w:val="0"/>
        <w:autoSpaceDN w:val="0"/>
        <w:bidi/>
        <w:adjustRightInd w:val="0"/>
        <w:spacing w:after="0" w:line="240" w:lineRule="auto"/>
        <w:jc w:val="both"/>
        <w:rPr>
          <w:rFonts w:ascii="(normal text)" w:hAnsi="(normal text)" w:cs="Times New Roman"/>
          <w:sz w:val="28"/>
          <w:szCs w:val="24"/>
          <w:rtl/>
        </w:rPr>
      </w:pP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4"/>
      </w:r>
      <w:r>
        <w:rPr>
          <w:rFonts w:ascii="HQPB1" w:hAnsi="HQPB1" w:cs="Times New Roman"/>
          <w:sz w:val="28"/>
          <w:szCs w:val="24"/>
        </w:rPr>
        <w:sym w:font="HQPB1" w:char="F05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4" w:hAnsi="HQPB4" w:cs="Times New Roman"/>
          <w:sz w:val="28"/>
          <w:szCs w:val="24"/>
        </w:rPr>
        <w:sym w:font="HQPB4" w:char="F065"/>
      </w:r>
      <w:r>
        <w:rPr>
          <w:rFonts w:ascii="HQPB3" w:hAnsi="HQPB3" w:cs="Times New Roman"/>
          <w:sz w:val="28"/>
          <w:szCs w:val="24"/>
        </w:rPr>
        <w:sym w:font="HQPB3" w:char="F024"/>
      </w:r>
      <w:r>
        <w:rPr>
          <w:rFonts w:ascii="HQPB3" w:hAnsi="HQPB3" w:cs="Times New Roman"/>
          <w:sz w:val="28"/>
          <w:szCs w:val="24"/>
        </w:rPr>
        <w:sym w:font="HQPB3" w:char="F023"/>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A"/>
      </w:r>
      <w:r>
        <w:rPr>
          <w:rFonts w:ascii="HQPB1" w:hAnsi="HQPB1" w:cs="Times New Roman"/>
          <w:sz w:val="28"/>
          <w:szCs w:val="24"/>
        </w:rPr>
        <w:sym w:font="HQPB1" w:char="F0FF"/>
      </w:r>
      <w:r>
        <w:rPr>
          <w:rFonts w:ascii="HQPB2" w:hAnsi="HQPB2" w:cs="Times New Roman"/>
          <w:sz w:val="28"/>
          <w:szCs w:val="24"/>
        </w:rPr>
        <w:sym w:font="HQPB2" w:char="F08B"/>
      </w:r>
      <w:r>
        <w:rPr>
          <w:rFonts w:ascii="HQPB4" w:hAnsi="HQPB4" w:cs="Times New Roman"/>
          <w:sz w:val="28"/>
          <w:szCs w:val="24"/>
        </w:rPr>
        <w:sym w:font="HQPB4" w:char="F0CF"/>
      </w:r>
      <w:r>
        <w:rPr>
          <w:rFonts w:ascii="HQPB2" w:hAnsi="HQPB2" w:cs="Times New Roman"/>
          <w:sz w:val="28"/>
          <w:szCs w:val="24"/>
        </w:rPr>
        <w:sym w:font="HQPB2" w:char="F05A"/>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7C"/>
      </w:r>
      <w:r>
        <w:rPr>
          <w:rFonts w:ascii="HQPB1" w:hAnsi="HQPB1" w:cs="Times New Roman"/>
          <w:sz w:val="28"/>
          <w:szCs w:val="24"/>
        </w:rPr>
        <w:sym w:font="HQPB1" w:char="F04E"/>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F4"/>
      </w:r>
      <w:r>
        <w:rPr>
          <w:rFonts w:ascii="HQPB1" w:hAnsi="HQPB1" w:cs="Times New Roman"/>
          <w:sz w:val="28"/>
          <w:szCs w:val="24"/>
        </w:rPr>
        <w:sym w:font="HQPB1" w:char="F0DC"/>
      </w:r>
      <w:r>
        <w:rPr>
          <w:rFonts w:ascii="HQPB4" w:hAnsi="HQPB4" w:cs="Times New Roman"/>
          <w:sz w:val="28"/>
          <w:szCs w:val="24"/>
        </w:rPr>
        <w:sym w:font="HQPB4" w:char="F0CF"/>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D3"/>
      </w:r>
      <w:r>
        <w:rPr>
          <w:rFonts w:ascii="HQPB4" w:hAnsi="HQPB4" w:cs="Times New Roman"/>
          <w:sz w:val="28"/>
          <w:szCs w:val="24"/>
        </w:rPr>
        <w:sym w:font="HQPB4" w:char="F0C9"/>
      </w:r>
      <w:r>
        <w:rPr>
          <w:rFonts w:ascii="HQPB1" w:hAnsi="HQPB1" w:cs="Times New Roman"/>
          <w:sz w:val="28"/>
          <w:szCs w:val="24"/>
        </w:rPr>
        <w:sym w:font="HQPB1" w:char="F04C"/>
      </w:r>
      <w:r>
        <w:rPr>
          <w:rFonts w:ascii="HQPB4" w:hAnsi="HQPB4" w:cs="Times New Roman"/>
          <w:sz w:val="28"/>
          <w:szCs w:val="24"/>
        </w:rPr>
        <w:sym w:font="HQPB4" w:char="F0A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DC"/>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D"/>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F6"/>
      </w:r>
      <w:r>
        <w:rPr>
          <w:rFonts w:ascii="HQPB2" w:hAnsi="HQPB2" w:cs="Times New Roman"/>
          <w:sz w:val="28"/>
          <w:szCs w:val="24"/>
        </w:rPr>
        <w:sym w:font="HQPB2" w:char="F08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2" w:hAnsi="HQPB2" w:cs="Times New Roman"/>
          <w:sz w:val="28"/>
          <w:szCs w:val="24"/>
        </w:rPr>
        <w:sym w:font="HQPB2" w:char="F083"/>
      </w:r>
      <w:r>
        <w:rPr>
          <w:rFonts w:ascii="HQPB4" w:hAnsi="HQPB4" w:cs="Times New Roman"/>
          <w:sz w:val="28"/>
          <w:szCs w:val="24"/>
        </w:rPr>
        <w:sym w:font="HQPB4" w:char="F0CF"/>
      </w:r>
      <w:r>
        <w:rPr>
          <w:rFonts w:ascii="HQPB1" w:hAnsi="HQPB1" w:cs="Times New Roman"/>
          <w:sz w:val="28"/>
          <w:szCs w:val="24"/>
        </w:rPr>
        <w:sym w:font="HQPB1" w:char="F089"/>
      </w:r>
      <w:r>
        <w:rPr>
          <w:rFonts w:ascii="HQPB4" w:hAnsi="HQPB4" w:cs="Times New Roman"/>
          <w:sz w:val="28"/>
          <w:szCs w:val="24"/>
        </w:rPr>
        <w:sym w:font="HQPB4" w:char="F0F6"/>
      </w:r>
      <w:r>
        <w:rPr>
          <w:rFonts w:ascii="HQPB1" w:hAnsi="HQPB1" w:cs="Times New Roman"/>
          <w:sz w:val="28"/>
          <w:szCs w:val="24"/>
        </w:rPr>
        <w:sym w:font="HQPB1" w:char="F03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2C"/>
      </w:r>
      <w:r>
        <w:rPr>
          <w:rFonts w:ascii="HQPB4" w:hAnsi="HQPB4" w:cs="Times New Roman"/>
          <w:sz w:val="28"/>
          <w:szCs w:val="24"/>
        </w:rPr>
        <w:sym w:font="HQPB4" w:char="F0F9"/>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DC"/>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9A"/>
      </w:r>
      <w:r>
        <w:rPr>
          <w:rFonts w:ascii="HQPB3" w:hAnsi="HQPB3" w:cs="Times New Roman"/>
          <w:sz w:val="28"/>
          <w:szCs w:val="24"/>
        </w:rPr>
        <w:sym w:font="HQPB3" w:char="F081"/>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DA"/>
      </w:r>
      <w:r>
        <w:rPr>
          <w:rFonts w:ascii="HQPB2" w:hAnsi="HQPB2" w:cs="Times New Roman"/>
          <w:sz w:val="28"/>
          <w:szCs w:val="24"/>
        </w:rPr>
        <w:sym w:font="HQPB2" w:char="F0FA"/>
      </w:r>
      <w:r>
        <w:rPr>
          <w:rFonts w:ascii="HQPB2" w:hAnsi="HQPB2" w:cs="Times New Roman"/>
          <w:sz w:val="28"/>
          <w:szCs w:val="24"/>
        </w:rPr>
        <w:sym w:font="HQPB2" w:char="F0EF"/>
      </w:r>
      <w:r>
        <w:rPr>
          <w:rFonts w:ascii="HQPB4" w:hAnsi="HQPB4" w:cs="Times New Roman"/>
          <w:sz w:val="28"/>
          <w:szCs w:val="24"/>
        </w:rPr>
        <w:sym w:font="HQPB4" w:char="F0CF"/>
      </w:r>
      <w:r>
        <w:rPr>
          <w:rFonts w:ascii="HQPB4" w:hAnsi="HQPB4" w:cs="Times New Roman"/>
          <w:sz w:val="28"/>
          <w:szCs w:val="24"/>
        </w:rPr>
        <w:sym w:font="HQPB4" w:char="F065"/>
      </w:r>
      <w:r>
        <w:rPr>
          <w:rFonts w:ascii="HQPB3" w:hAnsi="HQPB3" w:cs="Times New Roman"/>
          <w:sz w:val="28"/>
          <w:szCs w:val="24"/>
        </w:rPr>
        <w:sym w:font="HQPB3" w:char="F024"/>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DE"/>
      </w:r>
      <w:r>
        <w:rPr>
          <w:rFonts w:ascii="HQPB2" w:hAnsi="HQPB2" w:cs="Times New Roman"/>
          <w:sz w:val="28"/>
          <w:szCs w:val="24"/>
        </w:rPr>
        <w:sym w:font="HQPB2" w:char="F04F"/>
      </w:r>
      <w:r>
        <w:rPr>
          <w:rFonts w:ascii="HQPB4" w:hAnsi="HQPB4" w:cs="Times New Roman"/>
          <w:sz w:val="28"/>
          <w:szCs w:val="24"/>
        </w:rPr>
        <w:sym w:font="HQPB4" w:char="F0CD"/>
      </w:r>
      <w:r>
        <w:rPr>
          <w:rFonts w:ascii="HQPB4" w:hAnsi="HQPB4" w:cs="Times New Roman"/>
          <w:sz w:val="28"/>
          <w:szCs w:val="24"/>
        </w:rPr>
        <w:sym w:font="HQPB4" w:char="F068"/>
      </w:r>
      <w:r>
        <w:rPr>
          <w:rFonts w:ascii="HQPB2" w:hAnsi="HQPB2" w:cs="Times New Roman"/>
          <w:sz w:val="28"/>
          <w:szCs w:val="24"/>
        </w:rPr>
        <w:sym w:font="HQPB2" w:char="F08A"/>
      </w:r>
      <w:r>
        <w:rPr>
          <w:rFonts w:ascii="HQPB5" w:hAnsi="HQPB5" w:cs="Times New Roman"/>
          <w:sz w:val="28"/>
          <w:szCs w:val="24"/>
        </w:rPr>
        <w:sym w:font="HQPB5" w:char="F073"/>
      </w:r>
      <w:r>
        <w:rPr>
          <w:rFonts w:ascii="HQPB2" w:hAnsi="HQPB2" w:cs="Times New Roman"/>
          <w:sz w:val="28"/>
          <w:szCs w:val="24"/>
        </w:rPr>
        <w:sym w:font="HQPB2" w:char="F02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0"/>
      </w:r>
      <w:r>
        <w:rPr>
          <w:rFonts w:ascii="HQPB2" w:hAnsi="HQPB2" w:cs="Times New Roman"/>
          <w:sz w:val="28"/>
          <w:szCs w:val="24"/>
        </w:rPr>
        <w:sym w:font="HQPB2" w:char="F0C6"/>
      </w:r>
      <w:r>
        <w:rPr>
          <w:rFonts w:ascii="HQPB4" w:hAnsi="HQPB4" w:cs="Times New Roman"/>
          <w:sz w:val="28"/>
          <w:szCs w:val="24"/>
        </w:rPr>
        <w:sym w:font="HQPB4" w:char="F0C5"/>
      </w:r>
      <w:r>
        <w:rPr>
          <w:rFonts w:ascii="HQPB2" w:hAnsi="HQPB2" w:cs="Times New Roman"/>
          <w:sz w:val="28"/>
          <w:szCs w:val="24"/>
        </w:rPr>
        <w:sym w:font="HQPB2" w:char="F033"/>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5"/>
      </w:r>
      <w:r>
        <w:rPr>
          <w:rFonts w:ascii="HQPB1" w:hAnsi="HQPB1" w:cs="Times New Roman"/>
          <w:sz w:val="28"/>
          <w:szCs w:val="24"/>
        </w:rPr>
        <w:sym w:font="HQPB1" w:char="F08E"/>
      </w:r>
      <w:r>
        <w:rPr>
          <w:rFonts w:ascii="HQPB5" w:hAnsi="HQPB5" w:cs="Times New Roman"/>
          <w:sz w:val="28"/>
          <w:szCs w:val="24"/>
        </w:rPr>
        <w:sym w:font="HQPB5" w:char="F073"/>
      </w:r>
      <w:r>
        <w:rPr>
          <w:rFonts w:ascii="HQPB1" w:hAnsi="HQPB1" w:cs="Times New Roman"/>
          <w:sz w:val="28"/>
          <w:szCs w:val="24"/>
        </w:rPr>
        <w:sym w:font="HQPB1" w:char="F059"/>
      </w:r>
      <w:r>
        <w:rPr>
          <w:rFonts w:ascii="HQPB4" w:hAnsi="HQPB4" w:cs="Times New Roman"/>
          <w:sz w:val="28"/>
          <w:szCs w:val="24"/>
        </w:rPr>
        <w:sym w:font="HQPB4" w:char="F0F2"/>
      </w:r>
      <w:r>
        <w:rPr>
          <w:rFonts w:ascii="HQPB2" w:hAnsi="HQPB2" w:cs="Times New Roman"/>
          <w:sz w:val="28"/>
          <w:szCs w:val="24"/>
        </w:rPr>
        <w:sym w:font="HQPB2" w:char="F03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C4"/>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C"/>
      </w:r>
      <w:r>
        <w:rPr>
          <w:rFonts w:ascii="HQPB2" w:hAnsi="HQPB2" w:cs="Times New Roman"/>
          <w:sz w:val="28"/>
          <w:szCs w:val="24"/>
        </w:rPr>
        <w:sym w:font="HQPB2" w:char="F0C9"/>
      </w:r>
      <w:r>
        <w:rPr>
          <w:rFonts w:ascii="HQPB2" w:hAnsi="HQPB2" w:cs="Times New Roman"/>
          <w:sz w:val="28"/>
          <w:szCs w:val="24"/>
        </w:rPr>
        <w:sym w:font="HQPB2" w:char="F0C8"/>
      </w:r>
      <w:r>
        <w:rPr>
          <w:rFonts w:ascii="(normal text)" w:hAnsi="(normal text)" w:cs="Times New Roman"/>
          <w:sz w:val="28"/>
          <w:szCs w:val="24"/>
          <w:rtl/>
        </w:rPr>
        <w:t xml:space="preserve"> </w:t>
      </w:r>
    </w:p>
    <w:p w:rsidR="001C18A1" w:rsidRDefault="001C18A1" w:rsidP="001C18A1">
      <w:pPr>
        <w:autoSpaceDE w:val="0"/>
        <w:autoSpaceDN w:val="0"/>
        <w:bidi/>
        <w:adjustRightInd w:val="0"/>
        <w:spacing w:after="0" w:line="240" w:lineRule="auto"/>
        <w:jc w:val="both"/>
        <w:rPr>
          <w:rFonts w:ascii="(normal text)" w:hAnsi="(normal text)" w:cs="Times New Roman"/>
          <w:sz w:val="28"/>
          <w:szCs w:val="24"/>
          <w:rtl/>
        </w:rPr>
      </w:pPr>
    </w:p>
    <w:p w:rsidR="00520C90" w:rsidRPr="00520C90" w:rsidRDefault="0059619A" w:rsidP="00491BB3">
      <w:pPr>
        <w:autoSpaceDE w:val="0"/>
        <w:autoSpaceDN w:val="0"/>
        <w:adjustRightInd w:val="0"/>
        <w:spacing w:after="0" w:line="480" w:lineRule="auto"/>
        <w:ind w:left="993" w:hanging="993"/>
        <w:jc w:val="both"/>
        <w:rPr>
          <w:rFonts w:ascii="Times New Roman" w:hAnsi="Times New Roman" w:cs="Times New Roman"/>
          <w:sz w:val="24"/>
          <w:szCs w:val="24"/>
        </w:rPr>
      </w:pPr>
      <w:r w:rsidRPr="00520C90">
        <w:rPr>
          <w:rFonts w:ascii="Times New Roman" w:hAnsi="Times New Roman" w:cs="Times New Roman"/>
          <w:sz w:val="24"/>
          <w:szCs w:val="24"/>
        </w:rPr>
        <w:t>T</w:t>
      </w:r>
      <w:r w:rsidR="00667567" w:rsidRPr="00520C90">
        <w:rPr>
          <w:rFonts w:ascii="Times New Roman" w:hAnsi="Times New Roman" w:cs="Times New Roman"/>
          <w:sz w:val="24"/>
          <w:szCs w:val="24"/>
        </w:rPr>
        <w:t>erjemahan</w:t>
      </w:r>
      <w:r w:rsidR="001C18A1" w:rsidRPr="00520C90">
        <w:rPr>
          <w:rFonts w:ascii="Times New Roman" w:hAnsi="Times New Roman" w:cs="Times New Roman"/>
          <w:sz w:val="24"/>
          <w:szCs w:val="24"/>
        </w:rPr>
        <w:t xml:space="preserve">: </w:t>
      </w:r>
    </w:p>
    <w:p w:rsidR="00462D57" w:rsidRDefault="00462D57" w:rsidP="00520C90">
      <w:pPr>
        <w:autoSpaceDE w:val="0"/>
        <w:autoSpaceDN w:val="0"/>
        <w:adjustRightInd w:val="0"/>
        <w:spacing w:after="0"/>
        <w:ind w:left="720"/>
        <w:jc w:val="both"/>
        <w:rPr>
          <w:rFonts w:ascii="Times New Roman" w:hAnsi="Times New Roman" w:cs="Times New Roman"/>
          <w:i/>
          <w:sz w:val="24"/>
          <w:szCs w:val="24"/>
        </w:rPr>
      </w:pPr>
      <w:r w:rsidRPr="001C18A1">
        <w:rPr>
          <w:rFonts w:ascii="Times New Roman" w:hAnsi="Times New Roman" w:cs="Times New Roman"/>
          <w:i/>
          <w:sz w:val="24"/>
          <w:szCs w:val="24"/>
        </w:rPr>
        <w:t>Maka hadapkanlah wajahmu dengan lurus kepada agama Allah; (tetaplah atas) fitrah Allah yang Telah menciptakan manusia menurut fitrah itu. tidak ada peubahan pada fitrah Allah. (Itulah) agama yang lurus; tetapi kebanyaka</w:t>
      </w:r>
      <w:r w:rsidR="001C18A1" w:rsidRPr="001C18A1">
        <w:rPr>
          <w:rFonts w:ascii="Times New Roman" w:hAnsi="Times New Roman" w:cs="Times New Roman"/>
          <w:i/>
          <w:sz w:val="24"/>
          <w:szCs w:val="24"/>
        </w:rPr>
        <w:t>n manusia tidak mengetahui</w:t>
      </w:r>
      <w:r w:rsidR="00667567">
        <w:rPr>
          <w:rFonts w:ascii="Times New Roman" w:hAnsi="Times New Roman" w:cs="Times New Roman"/>
          <w:i/>
          <w:sz w:val="24"/>
          <w:szCs w:val="24"/>
        </w:rPr>
        <w:t>.</w:t>
      </w:r>
      <w:r w:rsidR="001C18A1" w:rsidRPr="00520C90">
        <w:rPr>
          <w:rStyle w:val="FootnoteReference"/>
          <w:rFonts w:ascii="Times New Roman" w:hAnsi="Times New Roman" w:cs="Times New Roman"/>
          <w:sz w:val="24"/>
          <w:szCs w:val="24"/>
        </w:rPr>
        <w:footnoteReference w:id="10"/>
      </w:r>
    </w:p>
    <w:p w:rsidR="000D6AD9" w:rsidRPr="001C18A1" w:rsidRDefault="000D6AD9" w:rsidP="00520C90">
      <w:pPr>
        <w:autoSpaceDE w:val="0"/>
        <w:autoSpaceDN w:val="0"/>
        <w:adjustRightInd w:val="0"/>
        <w:spacing w:after="0"/>
        <w:ind w:left="720"/>
        <w:jc w:val="both"/>
        <w:rPr>
          <w:rFonts w:ascii="Times New Roman" w:hAnsi="Times New Roman" w:cs="Times New Roman"/>
          <w:i/>
          <w:sz w:val="24"/>
          <w:szCs w:val="24"/>
        </w:rPr>
      </w:pPr>
    </w:p>
    <w:p w:rsidR="00462D57" w:rsidRDefault="001C18A1"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1C18A1">
        <w:rPr>
          <w:rFonts w:ascii="Times New Roman" w:hAnsi="Times New Roman" w:cs="Times New Roman"/>
          <w:sz w:val="24"/>
          <w:szCs w:val="24"/>
        </w:rPr>
        <w:t>Fitrah yang disebutkan dalam ayat di atas mengandung makna kejadian</w:t>
      </w:r>
      <w:r>
        <w:rPr>
          <w:rFonts w:ascii="Times New Roman" w:hAnsi="Times New Roman" w:cs="Times New Roman"/>
          <w:sz w:val="24"/>
          <w:szCs w:val="24"/>
        </w:rPr>
        <w:t xml:space="preserve"> </w:t>
      </w:r>
      <w:r w:rsidRPr="001C18A1">
        <w:rPr>
          <w:rFonts w:ascii="Times New Roman" w:hAnsi="Times New Roman" w:cs="Times New Roman"/>
          <w:sz w:val="24"/>
          <w:szCs w:val="24"/>
        </w:rPr>
        <w:t>yang di dalamnya berisi potensi dasar beragama yang benar dan lurus yaitu Islam.</w:t>
      </w:r>
      <w:r w:rsidR="00520C90">
        <w:rPr>
          <w:rFonts w:ascii="Times New Roman" w:hAnsi="Times New Roman" w:cs="Times New Roman"/>
          <w:sz w:val="24"/>
          <w:szCs w:val="24"/>
        </w:rPr>
        <w:t xml:space="preserve"> </w:t>
      </w:r>
      <w:r w:rsidRPr="001C18A1">
        <w:rPr>
          <w:rFonts w:ascii="Times New Roman" w:hAnsi="Times New Roman" w:cs="Times New Roman"/>
          <w:sz w:val="24"/>
          <w:szCs w:val="24"/>
        </w:rPr>
        <w:t>Potensi dasar ini tidak dapat diubah oleh siapa pun atau lingkungan apa pun,</w:t>
      </w:r>
      <w:r>
        <w:rPr>
          <w:rFonts w:ascii="Times New Roman" w:hAnsi="Times New Roman" w:cs="Times New Roman"/>
          <w:sz w:val="24"/>
          <w:szCs w:val="24"/>
        </w:rPr>
        <w:t xml:space="preserve"> </w:t>
      </w:r>
      <w:r w:rsidRPr="001C18A1">
        <w:rPr>
          <w:rFonts w:ascii="Times New Roman" w:hAnsi="Times New Roman" w:cs="Times New Roman"/>
          <w:sz w:val="24"/>
          <w:szCs w:val="24"/>
        </w:rPr>
        <w:t>karena fitrah itu merupakan ciptaan Allah yang tidak akan mengalami perubahan</w:t>
      </w:r>
      <w:r>
        <w:rPr>
          <w:rFonts w:ascii="Times New Roman" w:hAnsi="Times New Roman" w:cs="Times New Roman"/>
          <w:sz w:val="24"/>
          <w:szCs w:val="24"/>
        </w:rPr>
        <w:t xml:space="preserve"> </w:t>
      </w:r>
      <w:r w:rsidRPr="001C18A1">
        <w:rPr>
          <w:rFonts w:ascii="Times New Roman" w:hAnsi="Times New Roman" w:cs="Times New Roman"/>
          <w:sz w:val="24"/>
          <w:szCs w:val="24"/>
        </w:rPr>
        <w:t>baik isi maupun bentu</w:t>
      </w:r>
      <w:r w:rsidR="00667567">
        <w:rPr>
          <w:rFonts w:ascii="Times New Roman" w:hAnsi="Times New Roman" w:cs="Times New Roman"/>
          <w:sz w:val="24"/>
          <w:szCs w:val="24"/>
        </w:rPr>
        <w:t>knya dalam tiap pribadi manusia.</w:t>
      </w:r>
      <w:r w:rsidR="00520C90">
        <w:rPr>
          <w:rFonts w:ascii="Times New Roman" w:hAnsi="Times New Roman" w:cs="Times New Roman"/>
          <w:sz w:val="24"/>
          <w:szCs w:val="24"/>
        </w:rPr>
        <w:t xml:space="preserve"> </w:t>
      </w:r>
      <w:r w:rsidRPr="001C18A1">
        <w:rPr>
          <w:rFonts w:ascii="Times New Roman" w:hAnsi="Times New Roman" w:cs="Times New Roman"/>
          <w:sz w:val="24"/>
          <w:szCs w:val="24"/>
        </w:rPr>
        <w:t>Sebagaimana yang tertera di dalam hadits Nabi</w:t>
      </w:r>
      <w:r w:rsidR="00520C90">
        <w:rPr>
          <w:rFonts w:ascii="Times New Roman" w:hAnsi="Times New Roman" w:cs="Times New Roman"/>
          <w:sz w:val="24"/>
          <w:szCs w:val="24"/>
        </w:rPr>
        <w:t xml:space="preserve"> </w:t>
      </w:r>
      <w:r w:rsidRPr="001C18A1">
        <w:rPr>
          <w:rFonts w:ascii="Times New Roman" w:hAnsi="Times New Roman" w:cs="Times New Roman"/>
          <w:sz w:val="24"/>
          <w:szCs w:val="24"/>
        </w:rPr>
        <w:t xml:space="preserve"> SAW, bersabda:</w:t>
      </w:r>
    </w:p>
    <w:p w:rsidR="001C18A1" w:rsidRDefault="001C18A1" w:rsidP="001C18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0062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0000"/>
                    </a:blip>
                    <a:srcRect/>
                    <a:stretch>
                      <a:fillRect/>
                    </a:stretch>
                  </pic:blipFill>
                  <pic:spPr bwMode="auto">
                    <a:xfrm>
                      <a:off x="0" y="0"/>
                      <a:ext cx="5009188" cy="1173581"/>
                    </a:xfrm>
                    <a:prstGeom prst="rect">
                      <a:avLst/>
                    </a:prstGeom>
                    <a:noFill/>
                    <a:ln w="9525">
                      <a:noFill/>
                      <a:miter lim="800000"/>
                      <a:headEnd/>
                      <a:tailEnd/>
                    </a:ln>
                  </pic:spPr>
                </pic:pic>
              </a:graphicData>
            </a:graphic>
          </wp:inline>
        </w:drawing>
      </w:r>
    </w:p>
    <w:p w:rsidR="00520C90" w:rsidRPr="00520C90" w:rsidRDefault="00667567" w:rsidP="00491BB3">
      <w:pPr>
        <w:autoSpaceDE w:val="0"/>
        <w:autoSpaceDN w:val="0"/>
        <w:adjustRightInd w:val="0"/>
        <w:spacing w:after="0" w:line="480" w:lineRule="auto"/>
        <w:ind w:left="1022" w:hanging="1022"/>
        <w:jc w:val="both"/>
        <w:rPr>
          <w:rFonts w:ascii="Times New Roman" w:hAnsi="Times New Roman" w:cs="Times New Roman"/>
          <w:iCs/>
          <w:sz w:val="24"/>
          <w:szCs w:val="24"/>
        </w:rPr>
      </w:pPr>
      <w:r w:rsidRPr="00520C90">
        <w:rPr>
          <w:rFonts w:ascii="Times New Roman" w:hAnsi="Times New Roman" w:cs="Times New Roman"/>
          <w:iCs/>
          <w:sz w:val="24"/>
          <w:szCs w:val="24"/>
        </w:rPr>
        <w:lastRenderedPageBreak/>
        <w:t xml:space="preserve">Terjemahan </w:t>
      </w:r>
      <w:r w:rsidR="00491BB3" w:rsidRPr="00520C90">
        <w:rPr>
          <w:rFonts w:ascii="Times New Roman" w:hAnsi="Times New Roman" w:cs="Times New Roman"/>
          <w:iCs/>
          <w:sz w:val="24"/>
          <w:szCs w:val="24"/>
        </w:rPr>
        <w:t xml:space="preserve">: </w:t>
      </w:r>
    </w:p>
    <w:p w:rsidR="001C18A1" w:rsidRDefault="001C18A1" w:rsidP="00520C90">
      <w:pPr>
        <w:autoSpaceDE w:val="0"/>
        <w:autoSpaceDN w:val="0"/>
        <w:adjustRightInd w:val="0"/>
        <w:spacing w:after="0"/>
        <w:ind w:left="720"/>
        <w:jc w:val="both"/>
        <w:rPr>
          <w:rFonts w:ascii="Times New Roman" w:hAnsi="Times New Roman" w:cs="Times New Roman"/>
          <w:sz w:val="24"/>
          <w:szCs w:val="24"/>
        </w:rPr>
      </w:pPr>
      <w:r w:rsidRPr="001C18A1">
        <w:rPr>
          <w:rFonts w:ascii="Times New Roman" w:hAnsi="Times New Roman" w:cs="Times New Roman"/>
          <w:i/>
          <w:iCs/>
          <w:sz w:val="24"/>
          <w:szCs w:val="24"/>
        </w:rPr>
        <w:t>“Tiap-tiap anak dilahirkan diatas fitrah maka ibu bapaknyalah yang</w:t>
      </w:r>
      <w:r>
        <w:rPr>
          <w:rFonts w:ascii="Times New Roman" w:hAnsi="Times New Roman" w:cs="Times New Roman"/>
          <w:i/>
          <w:iCs/>
          <w:sz w:val="24"/>
          <w:szCs w:val="24"/>
        </w:rPr>
        <w:t xml:space="preserve"> </w:t>
      </w:r>
      <w:r w:rsidRPr="001C18A1">
        <w:rPr>
          <w:rFonts w:ascii="Times New Roman" w:hAnsi="Times New Roman" w:cs="Times New Roman"/>
          <w:i/>
          <w:iCs/>
          <w:sz w:val="24"/>
          <w:szCs w:val="24"/>
        </w:rPr>
        <w:t xml:space="preserve">mendidiknya menjadi orang yang beragama Yahudi, Nasrani, atau Majusi”. </w:t>
      </w:r>
      <w:r w:rsidRPr="001C18A1">
        <w:rPr>
          <w:rFonts w:ascii="Times New Roman" w:hAnsi="Times New Roman" w:cs="Times New Roman"/>
          <w:sz w:val="24"/>
          <w:szCs w:val="24"/>
        </w:rPr>
        <w:t>(HR.</w:t>
      </w:r>
      <w:r>
        <w:rPr>
          <w:rFonts w:ascii="Times New Roman" w:hAnsi="Times New Roman" w:cs="Times New Roman"/>
          <w:sz w:val="24"/>
          <w:szCs w:val="24"/>
        </w:rPr>
        <w:t xml:space="preserve"> </w:t>
      </w:r>
      <w:r w:rsidRPr="001C18A1">
        <w:rPr>
          <w:rFonts w:ascii="Times New Roman" w:hAnsi="Times New Roman" w:cs="Times New Roman"/>
          <w:sz w:val="24"/>
          <w:szCs w:val="24"/>
        </w:rPr>
        <w:t>Bukhori ).</w:t>
      </w:r>
      <w:r w:rsidR="00527857">
        <w:rPr>
          <w:rStyle w:val="FootnoteReference"/>
          <w:rFonts w:ascii="Times New Roman" w:hAnsi="Times New Roman" w:cs="Times New Roman"/>
          <w:sz w:val="24"/>
          <w:szCs w:val="24"/>
        </w:rPr>
        <w:footnoteReference w:id="11"/>
      </w:r>
    </w:p>
    <w:p w:rsidR="00520C90" w:rsidRPr="001C18A1" w:rsidRDefault="00520C90" w:rsidP="00520C90">
      <w:pPr>
        <w:autoSpaceDE w:val="0"/>
        <w:autoSpaceDN w:val="0"/>
        <w:adjustRightInd w:val="0"/>
        <w:spacing w:after="0"/>
        <w:ind w:left="720"/>
        <w:jc w:val="both"/>
        <w:rPr>
          <w:rFonts w:ascii="Times New Roman" w:hAnsi="Times New Roman" w:cs="Times New Roman"/>
          <w:sz w:val="24"/>
          <w:szCs w:val="24"/>
        </w:rPr>
      </w:pPr>
    </w:p>
    <w:p w:rsidR="00520C90" w:rsidRDefault="001C18A1"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1C18A1">
        <w:rPr>
          <w:rFonts w:ascii="Times New Roman" w:hAnsi="Times New Roman" w:cs="Times New Roman"/>
          <w:sz w:val="24"/>
          <w:szCs w:val="24"/>
        </w:rPr>
        <w:t>Fitrah dalam hadit</w:t>
      </w:r>
      <w:r w:rsidR="00F7300D">
        <w:rPr>
          <w:rFonts w:ascii="Times New Roman" w:hAnsi="Times New Roman" w:cs="Times New Roman"/>
          <w:sz w:val="24"/>
          <w:szCs w:val="24"/>
        </w:rPr>
        <w:t>s tersebut diartikan sebagai fak</w:t>
      </w:r>
      <w:r w:rsidRPr="001C18A1">
        <w:rPr>
          <w:rFonts w:ascii="Times New Roman" w:hAnsi="Times New Roman" w:cs="Times New Roman"/>
          <w:sz w:val="24"/>
          <w:szCs w:val="24"/>
        </w:rPr>
        <w:t>tor pembawaan sejak</w:t>
      </w:r>
      <w:r>
        <w:rPr>
          <w:rFonts w:ascii="Times New Roman" w:hAnsi="Times New Roman" w:cs="Times New Roman"/>
          <w:sz w:val="24"/>
          <w:szCs w:val="24"/>
        </w:rPr>
        <w:t xml:space="preserve"> </w:t>
      </w:r>
      <w:r w:rsidRPr="001C18A1">
        <w:rPr>
          <w:rFonts w:ascii="Times New Roman" w:hAnsi="Times New Roman" w:cs="Times New Roman"/>
          <w:sz w:val="24"/>
          <w:szCs w:val="24"/>
        </w:rPr>
        <w:t>manusia lahir yang bisa dipengaruhi oleh lingkungan, bahkan ia tak akan dapat</w:t>
      </w:r>
      <w:r>
        <w:rPr>
          <w:rFonts w:ascii="Times New Roman" w:hAnsi="Times New Roman" w:cs="Times New Roman"/>
          <w:sz w:val="24"/>
          <w:szCs w:val="24"/>
        </w:rPr>
        <w:t xml:space="preserve"> </w:t>
      </w:r>
      <w:r w:rsidRPr="001C18A1">
        <w:rPr>
          <w:rFonts w:ascii="Times New Roman" w:hAnsi="Times New Roman" w:cs="Times New Roman"/>
          <w:sz w:val="24"/>
          <w:szCs w:val="24"/>
        </w:rPr>
        <w:t>berkembang sama sekali bila tanpa adanya pengaruh lingkungan. Sedang</w:t>
      </w:r>
      <w:r>
        <w:rPr>
          <w:rFonts w:ascii="Times New Roman" w:hAnsi="Times New Roman" w:cs="Times New Roman"/>
          <w:sz w:val="24"/>
          <w:szCs w:val="24"/>
        </w:rPr>
        <w:t xml:space="preserve"> </w:t>
      </w:r>
      <w:r w:rsidRPr="001C18A1">
        <w:rPr>
          <w:rFonts w:ascii="Times New Roman" w:hAnsi="Times New Roman" w:cs="Times New Roman"/>
          <w:sz w:val="24"/>
          <w:szCs w:val="24"/>
        </w:rPr>
        <w:t>dilingkungan itu sendiri dapat diubah bila tidak menyenangkan karena tidak</w:t>
      </w:r>
      <w:r>
        <w:rPr>
          <w:rFonts w:ascii="Times New Roman" w:hAnsi="Times New Roman" w:cs="Times New Roman"/>
          <w:sz w:val="24"/>
          <w:szCs w:val="24"/>
        </w:rPr>
        <w:t xml:space="preserve"> </w:t>
      </w:r>
      <w:r w:rsidRPr="001C18A1">
        <w:rPr>
          <w:rFonts w:ascii="Times New Roman" w:hAnsi="Times New Roman" w:cs="Times New Roman"/>
          <w:sz w:val="24"/>
          <w:szCs w:val="24"/>
        </w:rPr>
        <w:t>sesuai dengan cita-cita manusia.</w:t>
      </w:r>
    </w:p>
    <w:p w:rsidR="00A95349" w:rsidRDefault="001C18A1"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1C18A1">
        <w:rPr>
          <w:rFonts w:ascii="Times New Roman" w:hAnsi="Times New Roman" w:cs="Times New Roman"/>
          <w:sz w:val="24"/>
          <w:szCs w:val="24"/>
        </w:rPr>
        <w:t>Menurut John Lock, dalam teori</w:t>
      </w:r>
      <w:r w:rsidR="00AC6C5B">
        <w:rPr>
          <w:rFonts w:ascii="Times New Roman" w:hAnsi="Times New Roman" w:cs="Times New Roman"/>
          <w:sz w:val="24"/>
          <w:szCs w:val="24"/>
        </w:rPr>
        <w:t xml:space="preserve"> </w:t>
      </w:r>
      <w:r w:rsidRPr="00491BB3">
        <w:rPr>
          <w:rFonts w:ascii="Times New Roman" w:hAnsi="Times New Roman" w:cs="Times New Roman"/>
          <w:sz w:val="24"/>
          <w:szCs w:val="24"/>
        </w:rPr>
        <w:t>“Empirisme”</w:t>
      </w:r>
      <w:r w:rsidR="00AC6C5B">
        <w:rPr>
          <w:rFonts w:ascii="Times New Roman" w:hAnsi="Times New Roman" w:cs="Times New Roman"/>
          <w:sz w:val="24"/>
          <w:szCs w:val="24"/>
        </w:rPr>
        <w:t xml:space="preserve"> </w:t>
      </w:r>
      <w:r w:rsidRPr="001C18A1">
        <w:rPr>
          <w:rFonts w:ascii="Times New Roman" w:hAnsi="Times New Roman" w:cs="Times New Roman"/>
          <w:sz w:val="24"/>
          <w:szCs w:val="24"/>
        </w:rPr>
        <w:t>dikatakan bahwa:</w:t>
      </w:r>
      <w:r>
        <w:rPr>
          <w:rFonts w:ascii="Times New Roman" w:hAnsi="Times New Roman" w:cs="Times New Roman"/>
          <w:sz w:val="24"/>
          <w:szCs w:val="24"/>
        </w:rPr>
        <w:t xml:space="preserve"> </w:t>
      </w:r>
      <w:r w:rsidRPr="001C18A1">
        <w:rPr>
          <w:rFonts w:ascii="Times New Roman" w:hAnsi="Times New Roman" w:cs="Times New Roman"/>
          <w:sz w:val="24"/>
          <w:szCs w:val="24"/>
        </w:rPr>
        <w:t>“Perkembangan anak ke arah kedewasaan ditentukan oleh lingkungan atau</w:t>
      </w:r>
      <w:r>
        <w:rPr>
          <w:rFonts w:ascii="Times New Roman" w:hAnsi="Times New Roman" w:cs="Times New Roman"/>
          <w:sz w:val="24"/>
          <w:szCs w:val="24"/>
        </w:rPr>
        <w:t xml:space="preserve"> </w:t>
      </w:r>
      <w:r w:rsidRPr="001C18A1">
        <w:rPr>
          <w:rFonts w:ascii="Times New Roman" w:hAnsi="Times New Roman" w:cs="Times New Roman"/>
          <w:sz w:val="24"/>
          <w:szCs w:val="24"/>
        </w:rPr>
        <w:t>pendidikan dan pengalaman yang diterimanya sejak kecil, setiap manusia dapat di</w:t>
      </w:r>
      <w:r>
        <w:rPr>
          <w:rFonts w:ascii="Times New Roman" w:hAnsi="Times New Roman" w:cs="Times New Roman"/>
          <w:sz w:val="24"/>
          <w:szCs w:val="24"/>
        </w:rPr>
        <w:t xml:space="preserve"> </w:t>
      </w:r>
      <w:r w:rsidRPr="001C18A1">
        <w:rPr>
          <w:rFonts w:ascii="Times New Roman" w:hAnsi="Times New Roman" w:cs="Times New Roman"/>
          <w:sz w:val="24"/>
          <w:szCs w:val="24"/>
        </w:rPr>
        <w:t>didik ke arah baik dan buruk, menurut kehendak lingkungan dan</w:t>
      </w:r>
      <w:r>
        <w:rPr>
          <w:rFonts w:ascii="Times New Roman" w:hAnsi="Times New Roman" w:cs="Times New Roman"/>
          <w:sz w:val="24"/>
          <w:szCs w:val="24"/>
        </w:rPr>
        <w:t xml:space="preserve"> </w:t>
      </w:r>
      <w:r w:rsidRPr="001C18A1">
        <w:rPr>
          <w:rFonts w:ascii="Times New Roman" w:hAnsi="Times New Roman" w:cs="Times New Roman"/>
          <w:sz w:val="24"/>
          <w:szCs w:val="24"/>
        </w:rPr>
        <w:t>pendidikannya”.</w:t>
      </w:r>
      <w:r w:rsidR="00520C90">
        <w:rPr>
          <w:rStyle w:val="FootnoteReference"/>
          <w:rFonts w:ascii="Times New Roman" w:hAnsi="Times New Roman" w:cs="Times New Roman"/>
          <w:sz w:val="24"/>
          <w:szCs w:val="24"/>
        </w:rPr>
        <w:footnoteReference w:id="12"/>
      </w:r>
    </w:p>
    <w:p w:rsidR="000D6AD9" w:rsidRDefault="001C18A1" w:rsidP="000D6AD9">
      <w:pPr>
        <w:autoSpaceDE w:val="0"/>
        <w:autoSpaceDN w:val="0"/>
        <w:adjustRightInd w:val="0"/>
        <w:spacing w:after="0" w:line="480" w:lineRule="auto"/>
        <w:ind w:left="450" w:firstLine="720"/>
        <w:jc w:val="both"/>
        <w:rPr>
          <w:rFonts w:ascii="Times New Roman" w:hAnsi="Times New Roman" w:cs="Times New Roman"/>
          <w:sz w:val="24"/>
          <w:szCs w:val="24"/>
        </w:rPr>
      </w:pPr>
      <w:r w:rsidRPr="000B12B8">
        <w:rPr>
          <w:rFonts w:ascii="Times New Roman" w:hAnsi="Times New Roman" w:cs="Times New Roman"/>
          <w:sz w:val="24"/>
          <w:szCs w:val="24"/>
        </w:rPr>
        <w:t xml:space="preserve">Keluarga memainkan peranan penting dalam pengembangan kemampuan kreatifitas anak-anak. Selain itu, keluarga juga dapat menstimulasi perkembangan </w:t>
      </w:r>
      <w:r w:rsidR="000B12B8" w:rsidRPr="000B12B8">
        <w:rPr>
          <w:rFonts w:ascii="Times New Roman" w:hAnsi="Times New Roman" w:cs="Times New Roman"/>
          <w:sz w:val="24"/>
          <w:szCs w:val="24"/>
        </w:rPr>
        <w:t>anak dalam berfikir dan berkarya, sekaligus memberikan dorongan-dorongan</w:t>
      </w:r>
      <w:r w:rsidR="000B12B8">
        <w:rPr>
          <w:rFonts w:ascii="Times New Roman" w:hAnsi="Times New Roman" w:cs="Times New Roman"/>
          <w:sz w:val="24"/>
          <w:szCs w:val="24"/>
        </w:rPr>
        <w:t xml:space="preserve"> </w:t>
      </w:r>
      <w:r w:rsidR="000B12B8" w:rsidRPr="000B12B8">
        <w:rPr>
          <w:rFonts w:ascii="Times New Roman" w:hAnsi="Times New Roman" w:cs="Times New Roman"/>
          <w:sz w:val="24"/>
          <w:szCs w:val="24"/>
        </w:rPr>
        <w:t>kepada mereka. Tidak hanya itu, sebuah keluarga juga dapat membantu anak</w:t>
      </w:r>
      <w:r w:rsidR="000B12B8">
        <w:rPr>
          <w:rFonts w:ascii="Times New Roman" w:hAnsi="Times New Roman" w:cs="Times New Roman"/>
          <w:sz w:val="24"/>
          <w:szCs w:val="24"/>
        </w:rPr>
        <w:t xml:space="preserve"> </w:t>
      </w:r>
      <w:r w:rsidR="000B12B8" w:rsidRPr="000B12B8">
        <w:rPr>
          <w:rFonts w:ascii="Times New Roman" w:hAnsi="Times New Roman" w:cs="Times New Roman"/>
          <w:sz w:val="24"/>
          <w:szCs w:val="24"/>
        </w:rPr>
        <w:t>dalam menghadapi persoalan-persoalan kehidupan dan membimbing mereka</w:t>
      </w:r>
      <w:r w:rsidR="000B12B8">
        <w:rPr>
          <w:rFonts w:ascii="Times New Roman" w:hAnsi="Times New Roman" w:cs="Times New Roman"/>
          <w:sz w:val="24"/>
          <w:szCs w:val="24"/>
        </w:rPr>
        <w:t xml:space="preserve"> </w:t>
      </w:r>
      <w:r w:rsidR="000B12B8" w:rsidRPr="000B12B8">
        <w:rPr>
          <w:rFonts w:ascii="Times New Roman" w:hAnsi="Times New Roman" w:cs="Times New Roman"/>
          <w:sz w:val="24"/>
          <w:szCs w:val="24"/>
        </w:rPr>
        <w:t>untuk menyelesaikan persoalan-persoalan tersebut.</w:t>
      </w:r>
    </w:p>
    <w:p w:rsidR="000D6AD9" w:rsidRPr="000D6AD9" w:rsidRDefault="000D6AD9" w:rsidP="000D6AD9">
      <w:pPr>
        <w:autoSpaceDE w:val="0"/>
        <w:autoSpaceDN w:val="0"/>
        <w:adjustRightInd w:val="0"/>
        <w:spacing w:after="0" w:line="480" w:lineRule="auto"/>
        <w:ind w:left="450" w:firstLine="720"/>
        <w:jc w:val="both"/>
        <w:rPr>
          <w:rFonts w:ascii="Times New Roman" w:hAnsi="Times New Roman" w:cs="Times New Roman"/>
          <w:sz w:val="28"/>
          <w:szCs w:val="24"/>
        </w:rPr>
      </w:pPr>
      <w:r w:rsidRPr="000D6AD9">
        <w:rPr>
          <w:rFonts w:ascii="Times New Roman" w:hAnsi="Times New Roman" w:cs="Times New Roman"/>
          <w:sz w:val="24"/>
        </w:rPr>
        <w:t xml:space="preserve">Umumnya, orangtua memiliki peranan yang sangat </w:t>
      </w:r>
      <w:r>
        <w:rPr>
          <w:rFonts w:ascii="Times New Roman" w:hAnsi="Times New Roman" w:cs="Times New Roman"/>
          <w:sz w:val="24"/>
        </w:rPr>
        <w:t xml:space="preserve">penting dalam membesarkan anak. </w:t>
      </w:r>
      <w:r w:rsidRPr="000D6AD9">
        <w:rPr>
          <w:rFonts w:ascii="Times New Roman" w:eastAsia="Times New Roman" w:hAnsi="Times New Roman" w:cs="Times New Roman"/>
          <w:sz w:val="24"/>
          <w:szCs w:val="24"/>
        </w:rPr>
        <w:t>Allah SWT berfirman dalam Q.S. 66 (At-Tahrim) ayat 6:</w:t>
      </w:r>
    </w:p>
    <w:p w:rsidR="000D6AD9" w:rsidRPr="00023E76" w:rsidRDefault="000D6AD9" w:rsidP="000D6AD9">
      <w:pPr>
        <w:bidi/>
        <w:spacing w:before="100" w:beforeAutospacing="1" w:after="100" w:afterAutospacing="1"/>
        <w:ind w:left="49"/>
        <w:rPr>
          <w:rFonts w:ascii="(normal text)" w:hAnsi="(normal text)"/>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0D6AD9" w:rsidRPr="000D6AD9" w:rsidRDefault="000D6AD9" w:rsidP="000D6AD9">
      <w:pPr>
        <w:spacing w:before="100" w:beforeAutospacing="1" w:after="100" w:afterAutospacing="1"/>
        <w:ind w:left="567"/>
        <w:jc w:val="both"/>
        <w:rPr>
          <w:rFonts w:ascii="Times New Roman" w:hAnsi="Times New Roman" w:cs="Times New Roman"/>
          <w:sz w:val="24"/>
          <w:szCs w:val="24"/>
        </w:rPr>
      </w:pPr>
      <w:r w:rsidRPr="000D6AD9">
        <w:rPr>
          <w:rFonts w:ascii="Times New Roman" w:hAnsi="Times New Roman" w:cs="Times New Roman"/>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p>
    <w:p w:rsidR="000D6AD9" w:rsidRDefault="000D6AD9" w:rsidP="000D6AD9">
      <w:pPr>
        <w:spacing w:after="0" w:line="480" w:lineRule="auto"/>
        <w:ind w:left="450" w:firstLine="720"/>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 xml:space="preserve">Firman Allah SWT di atas menggambarkan bahwa pendidikan anak merupakan tanggung jawab penuh dari kedua orangtua, bukan yang lain. Tanggung jawab bukan sebatas memilihkan sekolah atau membiaya sekolah dan segala keperluanya. Lebih dari itu, tanggung jawab orangtua diwujudkan dalam keterlibatan langsung orangtua dalam pendidikan (kehidupan) anak-anaknya. Ketika orangtua terlibat langsung dalam kehidupan dan pendidikan anak-anaknya, maka mereka akan memberi perlakuan yang lebih tepat kepada anak-anak. </w:t>
      </w:r>
    </w:p>
    <w:p w:rsidR="000D6AD9" w:rsidRPr="000D6AD9" w:rsidRDefault="000D6AD9" w:rsidP="000D6AD9">
      <w:pPr>
        <w:spacing w:after="0" w:line="480" w:lineRule="auto"/>
        <w:ind w:left="450" w:firstLine="720"/>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 xml:space="preserve">Ruang lingkup tanggung jawab pendidikan dalam lingkungan keluarga ditentukan atas fungsi-fungsi. </w:t>
      </w:r>
      <w:r w:rsidRPr="000D6AD9">
        <w:rPr>
          <w:rFonts w:ascii="Times New Roman" w:eastAsia="Times New Roman" w:hAnsi="Times New Roman" w:cs="Times New Roman"/>
          <w:bCs/>
          <w:sz w:val="24"/>
          <w:szCs w:val="24"/>
        </w:rPr>
        <w:t>Sedikitnya ada 8 fungsi keluarga dalam tanggung jawab pendidikan yaitu :</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bCs/>
          <w:sz w:val="24"/>
          <w:szCs w:val="24"/>
        </w:rPr>
      </w:pPr>
      <w:r w:rsidRPr="000D6AD9">
        <w:rPr>
          <w:rFonts w:ascii="Times New Roman" w:eastAsia="Times New Roman" w:hAnsi="Times New Roman" w:cs="Times New Roman"/>
          <w:bCs/>
          <w:sz w:val="24"/>
          <w:szCs w:val="24"/>
        </w:rPr>
        <w:t xml:space="preserve">Fungsi Edukasi. </w:t>
      </w:r>
    </w:p>
    <w:p w:rsidR="000D6AD9" w:rsidRPr="000D6AD9" w:rsidRDefault="000D6AD9" w:rsidP="000D6AD9">
      <w:pPr>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 xml:space="preserve">Fungsi edukasi terkait dengan pendidikan anak secara khusus dan pembinaan anggota keluarga pada umumnya. </w:t>
      </w:r>
      <w:r w:rsidRPr="000D6AD9">
        <w:rPr>
          <w:rFonts w:ascii="Times New Roman" w:eastAsia="Times New Roman" w:hAnsi="Times New Roman" w:cs="Times New Roman"/>
          <w:bCs/>
          <w:i/>
          <w:iCs/>
          <w:sz w:val="24"/>
          <w:szCs w:val="24"/>
        </w:rPr>
        <w:t>Ki Hajar Dewantara</w:t>
      </w:r>
      <w:r w:rsidRPr="000D6AD9">
        <w:rPr>
          <w:rFonts w:ascii="Times New Roman" w:eastAsia="Times New Roman" w:hAnsi="Times New Roman" w:cs="Times New Roman"/>
          <w:sz w:val="24"/>
          <w:szCs w:val="24"/>
        </w:rPr>
        <w:t xml:space="preserve"> menyebutkan bahwa  “</w:t>
      </w:r>
      <w:r w:rsidRPr="000D6AD9">
        <w:rPr>
          <w:rFonts w:ascii="Times New Roman" w:eastAsia="Times New Roman" w:hAnsi="Times New Roman" w:cs="Times New Roman"/>
          <w:i/>
          <w:iCs/>
          <w:sz w:val="24"/>
          <w:szCs w:val="24"/>
        </w:rPr>
        <w:t xml:space="preserve">keluarga adalah pusat pendidikan yang utama </w:t>
      </w:r>
      <w:r w:rsidRPr="000D6AD9">
        <w:rPr>
          <w:rFonts w:ascii="Times New Roman" w:eastAsia="Times New Roman" w:hAnsi="Times New Roman" w:cs="Times New Roman"/>
          <w:i/>
          <w:iCs/>
          <w:sz w:val="24"/>
          <w:szCs w:val="24"/>
        </w:rPr>
        <w:lastRenderedPageBreak/>
        <w:t>dan pertama bagi anak”.</w:t>
      </w:r>
      <w:r w:rsidRPr="000D6AD9">
        <w:rPr>
          <w:rFonts w:ascii="Times New Roman" w:eastAsia="Times New Roman" w:hAnsi="Times New Roman" w:cs="Times New Roman"/>
          <w:sz w:val="24"/>
          <w:szCs w:val="24"/>
        </w:rPr>
        <w:t xml:space="preserve"> Fungsi pendidikan amat fundamental untuk menanamkan nilai-nilai dan sistem perilaku manusia dalam keluarga.</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 xml:space="preserve">Fungsi Sosialisasi. </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 xml:space="preserve">Fungsi sosialisasi bertujuan untuk mempersiapkan anak menjadi anggota masyarakat. Anak adalah pribadi yang memiliki sifat kemanusiaan sebagai makhluk individu dan juga sebagai makhluk sosial. Menarik untuk memaknai pendapat </w:t>
      </w:r>
      <w:r w:rsidRPr="000D6AD9">
        <w:rPr>
          <w:rFonts w:ascii="Times New Roman" w:eastAsia="Times New Roman" w:hAnsi="Times New Roman" w:cs="Times New Roman"/>
          <w:bCs/>
          <w:i/>
          <w:iCs/>
          <w:sz w:val="24"/>
          <w:szCs w:val="24"/>
        </w:rPr>
        <w:t>Karl Mannheim</w:t>
      </w:r>
      <w:r w:rsidRPr="000D6AD9">
        <w:rPr>
          <w:rFonts w:ascii="Times New Roman" w:eastAsia="Times New Roman" w:hAnsi="Times New Roman" w:cs="Times New Roman"/>
          <w:bCs/>
          <w:sz w:val="24"/>
          <w:szCs w:val="24"/>
        </w:rPr>
        <w:t xml:space="preserve"> </w:t>
      </w:r>
      <w:r w:rsidRPr="000D6AD9">
        <w:rPr>
          <w:rFonts w:ascii="Times New Roman" w:eastAsia="Times New Roman" w:hAnsi="Times New Roman" w:cs="Times New Roman"/>
          <w:sz w:val="24"/>
          <w:szCs w:val="24"/>
        </w:rPr>
        <w:t xml:space="preserve">yang dikutip oleh MI Soelaeman (1994), bahwa </w:t>
      </w:r>
      <w:r w:rsidRPr="000D6AD9">
        <w:rPr>
          <w:rFonts w:ascii="Times New Roman" w:eastAsia="Times New Roman" w:hAnsi="Times New Roman" w:cs="Times New Roman"/>
          <w:i/>
          <w:iCs/>
          <w:sz w:val="24"/>
          <w:szCs w:val="24"/>
        </w:rPr>
        <w:t xml:space="preserve">“anak tidak didik dalam ruang dan keadaan yang abstrak, melainkan selalu di dalam dan diarahkan kepada kehidupan masyarakat tertentu.”. </w:t>
      </w:r>
      <w:r w:rsidRPr="000D6AD9">
        <w:rPr>
          <w:rFonts w:ascii="Times New Roman" w:eastAsia="Times New Roman" w:hAnsi="Times New Roman" w:cs="Times New Roman"/>
          <w:sz w:val="24"/>
          <w:szCs w:val="24"/>
        </w:rPr>
        <w:t>Dengan demikian anak memiliki prinsip sosialitas, disamping prinsip individualitas. Prinsip sosialitas, mengharuskan anak dibawa dan diarahkan untuk mengenali nilai-nilai sosial lingkungannya oleh orang tuanya.</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 xml:space="preserve">Fungsi Proteksi. </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Tujuan dari fungsi proteksi yaitu untuk melindungi anak bukan saja secara fisik, melainkan pula secara psikis. Secara fisik fungsi perlindungan ditujukan untuk menjaga pertumbuhan biologisnya sehingga dapat mejalankan tugas secara proporsional. Disamping itu fungsi proteksi psikis dan spiritual yaitu dengan mengendalikan anak dari pergaulan negatif dan sikap lingkungan yang cenderung menekan perkembangan psikologinya.</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 xml:space="preserve">Fungsi Afeksi. </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Fungsi ini terkait dengan emosional anak. Anak akan merasa nyaman apabila mampu melakukan komuniasi dengan keluarganya dengan totalitas seluruh kepribadiannya. Kasih sayang yang dicurahkan kepada anak akan memberi kekuatan, dukungan atas kehiduapn emosionalnya yang berpengaruh pada kualitas hidupnya di masa depan.</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 xml:space="preserve">Fungsi Religius. </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Yang dimaksud adalah fungsi keluarga untuk mengarahkan anak ke arah pemerolehan keyakinan keberagamaannya yang benar. Keluarga menjadi kendali utama yang dapat menunjukkan arah menjadi Islam yang kaffah atau sekuler.</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Fungsi Ekonomis.</w:t>
      </w:r>
      <w:r w:rsidRPr="000D6AD9">
        <w:rPr>
          <w:rFonts w:ascii="Times New Roman" w:eastAsia="Times New Roman" w:hAnsi="Times New Roman" w:cs="Times New Roman"/>
          <w:sz w:val="24"/>
          <w:szCs w:val="24"/>
        </w:rPr>
        <w:t xml:space="preserve"> </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Fungsi ini berkaitan dengan pemenuhan selayaknya kebutuhan yang bersifat materi. Secara normatif anak harus dipersiapkan agar kelak memikul tanggung jawab ekonomi keluarga, membangun kepribadian yang mandiri bukan menjadi objek pemaksaan orang tua.</w:t>
      </w:r>
    </w:p>
    <w:p w:rsidR="000D6AD9" w:rsidRPr="000D6AD9" w:rsidRDefault="000D6AD9" w:rsidP="000D6AD9">
      <w:pPr>
        <w:pStyle w:val="ListParagraph"/>
        <w:numPr>
          <w:ilvl w:val="0"/>
          <w:numId w:val="33"/>
        </w:numPr>
        <w:spacing w:after="0" w:line="240" w:lineRule="auto"/>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t>Fungsi Rekreasi.</w:t>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Memberikan wahana dan situasi yang memungkinkan terjadinya kehangatan, keakraban, kebersamaan dan kebahagiaan bersama seluruh anggota keluarga.</w:t>
      </w:r>
    </w:p>
    <w:p w:rsidR="000D6AD9" w:rsidRPr="000D6AD9" w:rsidRDefault="000D6AD9" w:rsidP="000D6AD9">
      <w:pPr>
        <w:pStyle w:val="ListParagraph"/>
        <w:numPr>
          <w:ilvl w:val="0"/>
          <w:numId w:val="33"/>
        </w:numPr>
        <w:spacing w:after="0" w:line="240" w:lineRule="auto"/>
        <w:ind w:left="993" w:hanging="425"/>
        <w:jc w:val="both"/>
        <w:rPr>
          <w:rFonts w:ascii="Times New Roman" w:eastAsia="Times New Roman" w:hAnsi="Times New Roman" w:cs="Times New Roman"/>
          <w:sz w:val="24"/>
          <w:szCs w:val="24"/>
        </w:rPr>
      </w:pPr>
      <w:r w:rsidRPr="000D6AD9">
        <w:rPr>
          <w:rFonts w:ascii="Times New Roman" w:eastAsia="Times New Roman" w:hAnsi="Times New Roman" w:cs="Times New Roman"/>
          <w:bCs/>
          <w:sz w:val="24"/>
          <w:szCs w:val="24"/>
        </w:rPr>
        <w:lastRenderedPageBreak/>
        <w:t xml:space="preserve">Fungsi Biologis. </w:t>
      </w:r>
    </w:p>
    <w:p w:rsidR="000D6AD9" w:rsidRDefault="000D6AD9" w:rsidP="000D6AD9">
      <w:pPr>
        <w:pStyle w:val="ListParagraph"/>
        <w:spacing w:after="0"/>
        <w:ind w:left="993"/>
        <w:jc w:val="both"/>
        <w:rPr>
          <w:rFonts w:ascii="Times New Roman" w:eastAsia="Times New Roman" w:hAnsi="Times New Roman" w:cs="Times New Roman"/>
          <w:sz w:val="24"/>
          <w:szCs w:val="24"/>
        </w:rPr>
      </w:pPr>
      <w:r w:rsidRPr="000D6AD9">
        <w:rPr>
          <w:rFonts w:ascii="Times New Roman" w:eastAsia="Times New Roman" w:hAnsi="Times New Roman" w:cs="Times New Roman"/>
          <w:sz w:val="24"/>
          <w:szCs w:val="24"/>
        </w:rPr>
        <w:t>Faktor biologis adalah faktor alamiyah manusia. Faktor ini meliputi perlindungan kesehatan,  termasuk juga memperhatikan pertumbuhan biologisnya seta perlindungan terhadap hubungan seksualnya.</w:t>
      </w:r>
      <w:r w:rsidRPr="000D6AD9">
        <w:rPr>
          <w:rStyle w:val="FootnoteReference"/>
          <w:rFonts w:ascii="Times New Roman" w:eastAsia="Times New Roman" w:hAnsi="Times New Roman" w:cs="Times New Roman"/>
          <w:sz w:val="24"/>
          <w:szCs w:val="24"/>
        </w:rPr>
        <w:footnoteReference w:id="13"/>
      </w:r>
    </w:p>
    <w:p w:rsidR="000D6AD9" w:rsidRPr="000D6AD9" w:rsidRDefault="000D6AD9" w:rsidP="000D6AD9">
      <w:pPr>
        <w:pStyle w:val="ListParagraph"/>
        <w:spacing w:after="0"/>
        <w:ind w:left="993"/>
        <w:jc w:val="both"/>
        <w:rPr>
          <w:rFonts w:ascii="Times New Roman" w:eastAsia="Times New Roman" w:hAnsi="Times New Roman" w:cs="Times New Roman"/>
          <w:sz w:val="24"/>
          <w:szCs w:val="24"/>
        </w:rPr>
      </w:pPr>
    </w:p>
    <w:p w:rsidR="000D6AD9" w:rsidRPr="000D6AD9" w:rsidRDefault="000D6AD9" w:rsidP="000D6AD9">
      <w:pPr>
        <w:spacing w:after="0" w:line="480" w:lineRule="auto"/>
        <w:ind w:left="450" w:firstLine="720"/>
        <w:jc w:val="both"/>
        <w:rPr>
          <w:rFonts w:ascii="Times New Roman" w:hAnsi="Times New Roman" w:cs="Times New Roman"/>
          <w:sz w:val="24"/>
          <w:szCs w:val="24"/>
        </w:rPr>
      </w:pPr>
      <w:r w:rsidRPr="000D6AD9">
        <w:rPr>
          <w:rFonts w:ascii="Times New Roman" w:hAnsi="Times New Roman" w:cs="Times New Roman"/>
          <w:sz w:val="24"/>
          <w:szCs w:val="24"/>
        </w:rPr>
        <w:t xml:space="preserve">Slameto mengemukakan bahwa peran orang tua dalam pendidikan adalah anak adalah seperangkat kegiatan terpola yang biasa/sering dilakukannya sebagai: </w:t>
      </w:r>
    </w:p>
    <w:p w:rsidR="000D6AD9" w:rsidRPr="000D6AD9" w:rsidRDefault="000D6AD9" w:rsidP="000D6AD9">
      <w:pPr>
        <w:pStyle w:val="ListParagraph"/>
        <w:numPr>
          <w:ilvl w:val="0"/>
          <w:numId w:val="34"/>
        </w:numPr>
        <w:spacing w:after="0" w:line="240" w:lineRule="auto"/>
        <w:ind w:left="993"/>
        <w:jc w:val="both"/>
        <w:rPr>
          <w:rFonts w:ascii="Times New Roman" w:hAnsi="Times New Roman" w:cs="Times New Roman"/>
          <w:sz w:val="24"/>
          <w:szCs w:val="24"/>
        </w:rPr>
      </w:pPr>
      <w:r w:rsidRPr="000D6AD9">
        <w:rPr>
          <w:rFonts w:ascii="Times New Roman" w:hAnsi="Times New Roman" w:cs="Times New Roman"/>
          <w:sz w:val="24"/>
          <w:szCs w:val="24"/>
        </w:rPr>
        <w:t xml:space="preserve">Provider yaitu penyedia fasilitas belajar: tempat dan peralatan belajar, buku dan alat-alat tulis, jadwal belajar dan kegiatan sehari-hari, buku konsultasi/PR/ latihan. </w:t>
      </w:r>
    </w:p>
    <w:p w:rsidR="000D6AD9" w:rsidRPr="000D6AD9" w:rsidRDefault="000D6AD9" w:rsidP="000D6AD9">
      <w:pPr>
        <w:pStyle w:val="ListParagraph"/>
        <w:numPr>
          <w:ilvl w:val="0"/>
          <w:numId w:val="34"/>
        </w:numPr>
        <w:spacing w:after="0" w:line="240" w:lineRule="auto"/>
        <w:ind w:left="993"/>
        <w:jc w:val="both"/>
        <w:rPr>
          <w:rFonts w:ascii="Times New Roman" w:hAnsi="Times New Roman" w:cs="Times New Roman"/>
          <w:sz w:val="24"/>
          <w:szCs w:val="24"/>
        </w:rPr>
      </w:pPr>
      <w:r w:rsidRPr="000D6AD9">
        <w:rPr>
          <w:rFonts w:ascii="Times New Roman" w:hAnsi="Times New Roman" w:cs="Times New Roman"/>
          <w:sz w:val="24"/>
          <w:szCs w:val="24"/>
        </w:rPr>
        <w:t xml:space="preserve">Teacher atau pendidik: menjelaskan perlunya dan menasehati agar belajar dengan rajin dan berprestasi, apa saja yang boleh dan tak boleh dilakukan, menegur bila anak lali tugas dan memberi sanksi jika dipandang perlu. </w:t>
      </w:r>
    </w:p>
    <w:p w:rsidR="000D6AD9" w:rsidRPr="000D6AD9" w:rsidRDefault="000D6AD9" w:rsidP="000D6AD9">
      <w:pPr>
        <w:pStyle w:val="ListParagraph"/>
        <w:numPr>
          <w:ilvl w:val="0"/>
          <w:numId w:val="34"/>
        </w:numPr>
        <w:spacing w:after="0" w:line="240" w:lineRule="auto"/>
        <w:ind w:left="993"/>
        <w:jc w:val="both"/>
        <w:rPr>
          <w:rFonts w:ascii="Times New Roman" w:hAnsi="Times New Roman" w:cs="Times New Roman"/>
          <w:sz w:val="24"/>
          <w:szCs w:val="24"/>
        </w:rPr>
      </w:pPr>
      <w:r w:rsidRPr="000D6AD9">
        <w:rPr>
          <w:rFonts w:ascii="Times New Roman" w:hAnsi="Times New Roman" w:cs="Times New Roman"/>
          <w:sz w:val="24"/>
          <w:szCs w:val="24"/>
        </w:rPr>
        <w:t xml:space="preserve">Problem Solver atau pembimbing: membantu memcahkan masalah anak dan pembuat keputusan dalam belajar/sekolah, menyangkut langkah-langkah apa saja yang ditempuh anak dalam belajar, menceknya, dan menanyakan nilai yang diperoleh di sekolah. </w:t>
      </w:r>
    </w:p>
    <w:p w:rsidR="000D6AD9" w:rsidRPr="000D6AD9" w:rsidRDefault="000D6AD9" w:rsidP="000D6AD9">
      <w:pPr>
        <w:pStyle w:val="ListParagraph"/>
        <w:numPr>
          <w:ilvl w:val="0"/>
          <w:numId w:val="34"/>
        </w:numPr>
        <w:spacing w:after="0" w:line="240" w:lineRule="auto"/>
        <w:ind w:left="993"/>
        <w:jc w:val="both"/>
        <w:rPr>
          <w:rFonts w:ascii="Times New Roman" w:hAnsi="Times New Roman" w:cs="Times New Roman"/>
          <w:sz w:val="24"/>
          <w:szCs w:val="24"/>
        </w:rPr>
      </w:pPr>
      <w:r w:rsidRPr="000D6AD9">
        <w:rPr>
          <w:rFonts w:ascii="Times New Roman" w:hAnsi="Times New Roman" w:cs="Times New Roman"/>
          <w:sz w:val="24"/>
          <w:szCs w:val="24"/>
        </w:rPr>
        <w:t>Model atau Teladan kehidupan rutin setiap hari: mengatur waktu nonton TV, menyuruh anak belajar sesuai jadwal.</w:t>
      </w:r>
      <w:r w:rsidRPr="000D6AD9">
        <w:rPr>
          <w:rStyle w:val="FootnoteReference"/>
          <w:rFonts w:ascii="Times New Roman" w:hAnsi="Times New Roman" w:cs="Times New Roman"/>
          <w:sz w:val="24"/>
          <w:szCs w:val="24"/>
        </w:rPr>
        <w:footnoteReference w:id="14"/>
      </w:r>
    </w:p>
    <w:p w:rsidR="000D6AD9" w:rsidRPr="000D6AD9" w:rsidRDefault="000D6AD9" w:rsidP="000D6AD9">
      <w:pPr>
        <w:pStyle w:val="ListParagraph"/>
        <w:spacing w:after="0"/>
        <w:ind w:left="851"/>
        <w:jc w:val="both"/>
        <w:rPr>
          <w:rFonts w:ascii="Times New Roman" w:hAnsi="Times New Roman" w:cs="Times New Roman"/>
          <w:sz w:val="24"/>
          <w:szCs w:val="24"/>
        </w:rPr>
      </w:pPr>
    </w:p>
    <w:p w:rsidR="000D6AD9" w:rsidRDefault="000D6AD9" w:rsidP="000D6AD9">
      <w:pPr>
        <w:spacing w:after="0" w:line="480" w:lineRule="auto"/>
        <w:ind w:left="450" w:firstLine="633"/>
        <w:jc w:val="both"/>
        <w:rPr>
          <w:rFonts w:ascii="Times New Roman" w:hAnsi="Times New Roman" w:cs="Times New Roman"/>
          <w:sz w:val="24"/>
          <w:szCs w:val="24"/>
        </w:rPr>
      </w:pPr>
      <w:r w:rsidRPr="000D6AD9">
        <w:rPr>
          <w:rFonts w:ascii="Times New Roman" w:hAnsi="Times New Roman" w:cs="Times New Roman"/>
          <w:sz w:val="24"/>
          <w:szCs w:val="24"/>
        </w:rPr>
        <w:t xml:space="preserve">Pengaruh yang kuat dalam memberikan terhadap anak adalah teladan orang tua. Anak akan meniru apa saja yang dilakukan orang lain, terutama orang tuanya. Memeberikan teladan merupakan cara yang lebih efektif dari pada bahasa karena dapat memberikan gambaran dan isyarat yang jelas untuk dapat diterapkan. Oleh karena itu perlu disadari dan diperhatikan agar orang tua dapat memberikan teladan yang baik dan benar. </w:t>
      </w:r>
    </w:p>
    <w:p w:rsidR="000D6AD9" w:rsidRDefault="000D6AD9" w:rsidP="000D6AD9">
      <w:pPr>
        <w:spacing w:after="0" w:line="480" w:lineRule="auto"/>
        <w:ind w:left="450" w:firstLine="633"/>
        <w:jc w:val="both"/>
        <w:rPr>
          <w:rFonts w:ascii="Times New Roman" w:hAnsi="Times New Roman" w:cs="Times New Roman"/>
          <w:sz w:val="24"/>
          <w:szCs w:val="24"/>
        </w:rPr>
      </w:pPr>
      <w:r w:rsidRPr="000D6AD9">
        <w:rPr>
          <w:rFonts w:ascii="Times New Roman" w:hAnsi="Times New Roman" w:cs="Times New Roman"/>
          <w:sz w:val="24"/>
          <w:szCs w:val="24"/>
        </w:rPr>
        <w:t xml:space="preserve">Lingkungan keluarga adalah sebuah sekolah. Keluarga menjadi tempat yang paling ampuh untuk mendidik anak secara dini dan orang tuanya </w:t>
      </w:r>
      <w:r w:rsidRPr="000D6AD9">
        <w:rPr>
          <w:rFonts w:ascii="Times New Roman" w:hAnsi="Times New Roman" w:cs="Times New Roman"/>
          <w:sz w:val="24"/>
          <w:szCs w:val="24"/>
        </w:rPr>
        <w:lastRenderedPageBreak/>
        <w:t>bertindak sebagai gurunya. Dalam kaitan ini maka peranan orang tua siswa dalam memberikan bimbingan belajar anak khususnya dalam belajar yang pelaksanaannya dalam keluarga akan dapat mendukung keberhasilan anak untuk mencapai prestasi belajar yang baik dalam mengikuti pelajaran di sekolah.</w:t>
      </w:r>
    </w:p>
    <w:p w:rsidR="000D6AD9" w:rsidRPr="000D6AD9" w:rsidRDefault="000D6AD9" w:rsidP="000D6AD9">
      <w:pPr>
        <w:spacing w:after="0" w:line="480" w:lineRule="auto"/>
        <w:ind w:left="450" w:firstLine="633"/>
        <w:jc w:val="both"/>
        <w:rPr>
          <w:rFonts w:ascii="Times New Roman" w:hAnsi="Times New Roman" w:cs="Times New Roman"/>
          <w:sz w:val="24"/>
          <w:szCs w:val="24"/>
        </w:rPr>
      </w:pPr>
      <w:r w:rsidRPr="000D6AD9">
        <w:rPr>
          <w:rFonts w:ascii="Times New Roman" w:hAnsi="Times New Roman" w:cs="Times New Roman"/>
          <w:sz w:val="24"/>
          <w:szCs w:val="24"/>
        </w:rPr>
        <w:t>Orang tua mempunyai peranan yang penting dan memiliki tanggung jawab yang besar terhadap anggota keluarga yang berada di bawah tanggung jawabnya. Namun orang tua juga mengikuti peraturan-peraturan yang berlaku dalam rumah tangga itu, karena dengan ikutnya orang tua dalam pelaksanaan ketentuan-ketentuan yang berlaku dalam rumah tangga, maka anak-anak akan memberikan “penilaian” kepada orang tua. Mereka akan menjadi teladan bagi anak-anak.</w:t>
      </w:r>
    </w:p>
    <w:p w:rsidR="00520C90" w:rsidRDefault="000B12B8"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B12B8">
        <w:rPr>
          <w:rFonts w:ascii="Times New Roman" w:hAnsi="Times New Roman" w:cs="Times New Roman"/>
          <w:sz w:val="24"/>
          <w:szCs w:val="24"/>
        </w:rPr>
        <w:t>Pada hakekatnya keluarga atau rumah tangga merupakan tempat pertama</w:t>
      </w:r>
      <w:r>
        <w:rPr>
          <w:rFonts w:ascii="Times New Roman" w:hAnsi="Times New Roman" w:cs="Times New Roman"/>
          <w:sz w:val="24"/>
          <w:szCs w:val="24"/>
        </w:rPr>
        <w:t xml:space="preserve"> </w:t>
      </w:r>
      <w:r w:rsidRPr="000B12B8">
        <w:rPr>
          <w:rFonts w:ascii="Times New Roman" w:hAnsi="Times New Roman" w:cs="Times New Roman"/>
          <w:sz w:val="24"/>
          <w:szCs w:val="24"/>
        </w:rPr>
        <w:t>dan yang utama bagi anak untuk memperoleh pembinaan mental dan</w:t>
      </w:r>
      <w:r>
        <w:rPr>
          <w:rFonts w:ascii="Times New Roman" w:hAnsi="Times New Roman" w:cs="Times New Roman"/>
          <w:sz w:val="24"/>
          <w:szCs w:val="24"/>
        </w:rPr>
        <w:t xml:space="preserve"> </w:t>
      </w:r>
      <w:r w:rsidRPr="000B12B8">
        <w:rPr>
          <w:rFonts w:ascii="Times New Roman" w:hAnsi="Times New Roman" w:cs="Times New Roman"/>
          <w:sz w:val="24"/>
          <w:szCs w:val="24"/>
        </w:rPr>
        <w:t>pembentukan kepribadian yang kemudian ditambah dan disempurnakan oleh</w:t>
      </w:r>
      <w:r>
        <w:rPr>
          <w:rFonts w:ascii="Times New Roman" w:hAnsi="Times New Roman" w:cs="Times New Roman"/>
          <w:sz w:val="24"/>
          <w:szCs w:val="24"/>
        </w:rPr>
        <w:t xml:space="preserve"> </w:t>
      </w:r>
      <w:r w:rsidRPr="000B12B8">
        <w:rPr>
          <w:rFonts w:ascii="Times New Roman" w:hAnsi="Times New Roman" w:cs="Times New Roman"/>
          <w:sz w:val="24"/>
          <w:szCs w:val="24"/>
        </w:rPr>
        <w:t>sekolah. Begitu pula pendidikan agama harus dilakukan oleh orang tua sewaktu</w:t>
      </w:r>
      <w:r>
        <w:rPr>
          <w:rFonts w:ascii="Times New Roman" w:hAnsi="Times New Roman" w:cs="Times New Roman"/>
          <w:sz w:val="24"/>
          <w:szCs w:val="24"/>
        </w:rPr>
        <w:t xml:space="preserve"> </w:t>
      </w:r>
      <w:r w:rsidRPr="000B12B8">
        <w:rPr>
          <w:rFonts w:ascii="Times New Roman" w:hAnsi="Times New Roman" w:cs="Times New Roman"/>
          <w:sz w:val="24"/>
          <w:szCs w:val="24"/>
        </w:rPr>
        <w:t>kanak-kanak dengan membiasakannya pada akhlak dan tingkah laku yang</w:t>
      </w:r>
      <w:r w:rsidR="006F176C">
        <w:rPr>
          <w:rFonts w:ascii="Times New Roman" w:hAnsi="Times New Roman" w:cs="Times New Roman"/>
          <w:sz w:val="24"/>
          <w:szCs w:val="24"/>
        </w:rPr>
        <w:t xml:space="preserve"> </w:t>
      </w:r>
      <w:r w:rsidRPr="000B12B8">
        <w:rPr>
          <w:rFonts w:ascii="Times New Roman" w:hAnsi="Times New Roman" w:cs="Times New Roman"/>
          <w:sz w:val="24"/>
          <w:szCs w:val="24"/>
        </w:rPr>
        <w:t>diajarkan agama. Orang tua perlu mengetahui dan memahami tugas dan tanggung</w:t>
      </w:r>
      <w:r>
        <w:rPr>
          <w:rFonts w:ascii="Times New Roman" w:hAnsi="Times New Roman" w:cs="Times New Roman"/>
          <w:sz w:val="24"/>
          <w:szCs w:val="24"/>
        </w:rPr>
        <w:t xml:space="preserve"> </w:t>
      </w:r>
      <w:r w:rsidRPr="000B12B8">
        <w:rPr>
          <w:rFonts w:ascii="Times New Roman" w:hAnsi="Times New Roman" w:cs="Times New Roman"/>
          <w:sz w:val="24"/>
          <w:szCs w:val="24"/>
        </w:rPr>
        <w:t>jawab yang perlu dilakukan dalam memberikan pendidikan agama terhadap anak</w:t>
      </w:r>
      <w:r w:rsidR="009900E4">
        <w:rPr>
          <w:rFonts w:ascii="Times New Roman" w:hAnsi="Times New Roman" w:cs="Times New Roman"/>
          <w:sz w:val="24"/>
          <w:szCs w:val="24"/>
        </w:rPr>
        <w:t xml:space="preserve"> </w:t>
      </w:r>
      <w:r w:rsidRPr="000B12B8">
        <w:rPr>
          <w:rFonts w:ascii="Times New Roman" w:hAnsi="Times New Roman" w:cs="Times New Roman"/>
          <w:sz w:val="24"/>
          <w:szCs w:val="24"/>
        </w:rPr>
        <w:t>anaknya.</w:t>
      </w:r>
    </w:p>
    <w:p w:rsidR="00520C90" w:rsidRDefault="000B12B8"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B12B8">
        <w:rPr>
          <w:rFonts w:ascii="Times New Roman" w:hAnsi="Times New Roman" w:cs="Times New Roman"/>
          <w:sz w:val="24"/>
          <w:szCs w:val="24"/>
        </w:rPr>
        <w:t>Pendidikan agama tersebut dilakukan dengan sedini mungkin oleh orang</w:t>
      </w:r>
      <w:r>
        <w:rPr>
          <w:rFonts w:ascii="Times New Roman" w:hAnsi="Times New Roman" w:cs="Times New Roman"/>
          <w:sz w:val="24"/>
          <w:szCs w:val="24"/>
        </w:rPr>
        <w:t xml:space="preserve"> </w:t>
      </w:r>
      <w:r w:rsidRPr="000B12B8">
        <w:rPr>
          <w:rFonts w:ascii="Times New Roman" w:hAnsi="Times New Roman" w:cs="Times New Roman"/>
          <w:sz w:val="24"/>
          <w:szCs w:val="24"/>
        </w:rPr>
        <w:t>tua sewaktu kanak-kanak, agar dapat mengenal dan terbiasa melaksanakan agama.</w:t>
      </w:r>
      <w:r w:rsidR="00520C90">
        <w:rPr>
          <w:rFonts w:ascii="Times New Roman" w:hAnsi="Times New Roman" w:cs="Times New Roman"/>
          <w:sz w:val="24"/>
          <w:szCs w:val="24"/>
        </w:rPr>
        <w:t xml:space="preserve"> </w:t>
      </w:r>
      <w:r w:rsidRPr="000B12B8">
        <w:rPr>
          <w:rFonts w:ascii="Times New Roman" w:hAnsi="Times New Roman" w:cs="Times New Roman"/>
          <w:sz w:val="24"/>
          <w:szCs w:val="24"/>
        </w:rPr>
        <w:t xml:space="preserve">Oleh sebab itu pendidikan agama yang diterima oleh </w:t>
      </w:r>
      <w:r w:rsidRPr="000B12B8">
        <w:rPr>
          <w:rFonts w:ascii="Times New Roman" w:hAnsi="Times New Roman" w:cs="Times New Roman"/>
          <w:sz w:val="24"/>
          <w:szCs w:val="24"/>
        </w:rPr>
        <w:lastRenderedPageBreak/>
        <w:t>anak merupakan:</w:t>
      </w:r>
      <w:r>
        <w:rPr>
          <w:rFonts w:ascii="Times New Roman" w:hAnsi="Times New Roman" w:cs="Times New Roman"/>
          <w:sz w:val="24"/>
          <w:szCs w:val="24"/>
        </w:rPr>
        <w:t xml:space="preserve"> </w:t>
      </w:r>
      <w:r w:rsidRPr="000B12B8">
        <w:rPr>
          <w:rFonts w:ascii="Times New Roman" w:hAnsi="Times New Roman" w:cs="Times New Roman"/>
          <w:sz w:val="24"/>
          <w:szCs w:val="24"/>
        </w:rPr>
        <w:t>“Perwujudan dari pendidikan agama yang diberikan oleh kedua orang tuanya</w:t>
      </w:r>
      <w:r>
        <w:rPr>
          <w:rFonts w:ascii="Times New Roman" w:hAnsi="Times New Roman" w:cs="Times New Roman"/>
          <w:sz w:val="24"/>
          <w:szCs w:val="24"/>
        </w:rPr>
        <w:t xml:space="preserve">  </w:t>
      </w:r>
      <w:r w:rsidRPr="000B12B8">
        <w:rPr>
          <w:rFonts w:ascii="Times New Roman" w:hAnsi="Times New Roman" w:cs="Times New Roman"/>
          <w:sz w:val="24"/>
          <w:szCs w:val="24"/>
        </w:rPr>
        <w:t>Baik dan buruknya perilaku anak tergantung pada bagaimana orang tua dalam</w:t>
      </w:r>
      <w:r>
        <w:rPr>
          <w:rFonts w:ascii="Times New Roman" w:hAnsi="Times New Roman" w:cs="Times New Roman"/>
          <w:sz w:val="24"/>
          <w:szCs w:val="24"/>
        </w:rPr>
        <w:t xml:space="preserve"> </w:t>
      </w:r>
      <w:r w:rsidRPr="000B12B8">
        <w:rPr>
          <w:rFonts w:ascii="Times New Roman" w:hAnsi="Times New Roman" w:cs="Times New Roman"/>
          <w:sz w:val="24"/>
          <w:szCs w:val="24"/>
        </w:rPr>
        <w:t>mendidiknya”</w:t>
      </w:r>
      <w:r w:rsidR="00DD232D">
        <w:rPr>
          <w:rFonts w:ascii="Times New Roman" w:hAnsi="Times New Roman" w:cs="Times New Roman"/>
          <w:sz w:val="24"/>
          <w:szCs w:val="24"/>
        </w:rPr>
        <w:t>.</w:t>
      </w:r>
      <w:r w:rsidR="00520C90">
        <w:rPr>
          <w:rStyle w:val="FootnoteReference"/>
          <w:rFonts w:ascii="Times New Roman" w:hAnsi="Times New Roman" w:cs="Times New Roman"/>
          <w:sz w:val="24"/>
          <w:szCs w:val="24"/>
        </w:rPr>
        <w:footnoteReference w:id="15"/>
      </w:r>
    </w:p>
    <w:p w:rsidR="00DB6713" w:rsidRDefault="000B12B8" w:rsidP="00520C90">
      <w:pPr>
        <w:autoSpaceDE w:val="0"/>
        <w:autoSpaceDN w:val="0"/>
        <w:adjustRightInd w:val="0"/>
        <w:spacing w:after="0" w:line="480" w:lineRule="auto"/>
        <w:ind w:left="450" w:firstLine="720"/>
        <w:jc w:val="both"/>
        <w:rPr>
          <w:rFonts w:ascii="Times New Roman" w:hAnsi="Times New Roman" w:cs="Times New Roman"/>
          <w:sz w:val="24"/>
          <w:szCs w:val="24"/>
        </w:rPr>
      </w:pPr>
      <w:r w:rsidRPr="000B12B8">
        <w:rPr>
          <w:rFonts w:ascii="Times New Roman" w:hAnsi="Times New Roman" w:cs="Times New Roman"/>
          <w:sz w:val="24"/>
          <w:szCs w:val="24"/>
        </w:rPr>
        <w:t>Dengan kata lain kehidupan keluarga jadi miniatur kehidupan masyarakat,</w:t>
      </w:r>
      <w:r>
        <w:rPr>
          <w:rFonts w:ascii="Times New Roman" w:hAnsi="Times New Roman" w:cs="Times New Roman"/>
          <w:sz w:val="24"/>
          <w:szCs w:val="24"/>
        </w:rPr>
        <w:t xml:space="preserve"> </w:t>
      </w:r>
      <w:r w:rsidRPr="000B12B8">
        <w:rPr>
          <w:rFonts w:ascii="Times New Roman" w:hAnsi="Times New Roman" w:cs="Times New Roman"/>
          <w:sz w:val="24"/>
          <w:szCs w:val="24"/>
        </w:rPr>
        <w:t>karena rusaknya tatanan keluarga menjadi sebab rusaknya tatanan masyarakat. Di</w:t>
      </w:r>
      <w:r>
        <w:rPr>
          <w:rFonts w:ascii="Times New Roman" w:hAnsi="Times New Roman" w:cs="Times New Roman"/>
          <w:sz w:val="24"/>
          <w:szCs w:val="24"/>
        </w:rPr>
        <w:t xml:space="preserve"> </w:t>
      </w:r>
      <w:r w:rsidRPr="000B12B8">
        <w:rPr>
          <w:rFonts w:ascii="Times New Roman" w:hAnsi="Times New Roman" w:cs="Times New Roman"/>
          <w:sz w:val="24"/>
          <w:szCs w:val="24"/>
        </w:rPr>
        <w:t>sini kita lihat pula, betapa pentingnya peranan agama itu meberikan bimbingan</w:t>
      </w:r>
      <w:r>
        <w:rPr>
          <w:rFonts w:ascii="Times New Roman" w:hAnsi="Times New Roman" w:cs="Times New Roman"/>
          <w:sz w:val="24"/>
          <w:szCs w:val="24"/>
        </w:rPr>
        <w:t xml:space="preserve"> </w:t>
      </w:r>
      <w:r w:rsidRPr="000B12B8">
        <w:rPr>
          <w:rFonts w:ascii="Times New Roman" w:hAnsi="Times New Roman" w:cs="Times New Roman"/>
          <w:sz w:val="24"/>
          <w:szCs w:val="24"/>
        </w:rPr>
        <w:t>dalam hidup manusia. Agama mengakui adanya dorongan-dorongan dan</w:t>
      </w:r>
      <w:r>
        <w:rPr>
          <w:rFonts w:ascii="Times New Roman" w:hAnsi="Times New Roman" w:cs="Times New Roman"/>
          <w:sz w:val="24"/>
          <w:szCs w:val="24"/>
        </w:rPr>
        <w:t xml:space="preserve"> </w:t>
      </w:r>
      <w:r w:rsidRPr="000B12B8">
        <w:rPr>
          <w:rFonts w:ascii="Times New Roman" w:hAnsi="Times New Roman" w:cs="Times New Roman"/>
          <w:sz w:val="24"/>
          <w:szCs w:val="24"/>
        </w:rPr>
        <w:t>keinginan-keinginan yang perlu dipenuhi oleh tiap-tiap individu. Pendek kata</w:t>
      </w:r>
      <w:r w:rsidR="00E31B4C">
        <w:rPr>
          <w:rFonts w:ascii="Times New Roman" w:hAnsi="Times New Roman" w:cs="Times New Roman"/>
          <w:sz w:val="24"/>
          <w:szCs w:val="24"/>
        </w:rPr>
        <w:t xml:space="preserve"> </w:t>
      </w:r>
      <w:r w:rsidRPr="000B12B8">
        <w:rPr>
          <w:rFonts w:ascii="Times New Roman" w:hAnsi="Times New Roman" w:cs="Times New Roman"/>
          <w:sz w:val="24"/>
          <w:szCs w:val="24"/>
        </w:rPr>
        <w:t>agama memberikan bimbingan hidup dari yang sekecil-kecilnya sampai kepada</w:t>
      </w:r>
      <w:r w:rsidR="006F176C">
        <w:rPr>
          <w:rFonts w:ascii="Times New Roman" w:hAnsi="Times New Roman" w:cs="Times New Roman"/>
          <w:sz w:val="24"/>
          <w:szCs w:val="24"/>
        </w:rPr>
        <w:t xml:space="preserve"> </w:t>
      </w:r>
      <w:r w:rsidRPr="000B12B8">
        <w:rPr>
          <w:rFonts w:ascii="Times New Roman" w:hAnsi="Times New Roman" w:cs="Times New Roman"/>
          <w:sz w:val="24"/>
          <w:szCs w:val="24"/>
        </w:rPr>
        <w:t>yang sebesar-besarnya, mulai dari hidup pribadi, keluarga, masyarakat dan</w:t>
      </w:r>
      <w:r>
        <w:rPr>
          <w:rFonts w:ascii="Times New Roman" w:hAnsi="Times New Roman" w:cs="Times New Roman"/>
          <w:sz w:val="24"/>
          <w:szCs w:val="24"/>
        </w:rPr>
        <w:t xml:space="preserve"> </w:t>
      </w:r>
      <w:r w:rsidRPr="000B12B8">
        <w:rPr>
          <w:rFonts w:ascii="Times New Roman" w:hAnsi="Times New Roman" w:cs="Times New Roman"/>
          <w:sz w:val="24"/>
          <w:szCs w:val="24"/>
        </w:rPr>
        <w:t>hubungan dengan Allah, bahkan dengan alam semesta dan makhluk hidup yang</w:t>
      </w:r>
      <w:r>
        <w:rPr>
          <w:rFonts w:ascii="Times New Roman" w:hAnsi="Times New Roman" w:cs="Times New Roman"/>
          <w:sz w:val="24"/>
          <w:szCs w:val="24"/>
        </w:rPr>
        <w:t xml:space="preserve"> </w:t>
      </w:r>
      <w:r w:rsidRPr="000B12B8">
        <w:rPr>
          <w:rFonts w:ascii="Times New Roman" w:hAnsi="Times New Roman" w:cs="Times New Roman"/>
          <w:sz w:val="24"/>
          <w:szCs w:val="24"/>
        </w:rPr>
        <w:t>lain. Jika bimbingan-bimbingan tersebut dijalankan betul-betul, akan terjaminlah</w:t>
      </w:r>
      <w:r>
        <w:rPr>
          <w:rFonts w:ascii="Times New Roman" w:hAnsi="Times New Roman" w:cs="Times New Roman"/>
          <w:sz w:val="24"/>
          <w:szCs w:val="24"/>
        </w:rPr>
        <w:t xml:space="preserve"> </w:t>
      </w:r>
      <w:r w:rsidRPr="000B12B8">
        <w:rPr>
          <w:rFonts w:ascii="Times New Roman" w:hAnsi="Times New Roman" w:cs="Times New Roman"/>
          <w:sz w:val="24"/>
          <w:szCs w:val="24"/>
        </w:rPr>
        <w:t>kebahagiaan dan ketentraman batin dalam hidup ini.</w:t>
      </w:r>
    </w:p>
    <w:p w:rsidR="00520C90" w:rsidRDefault="00520C90" w:rsidP="00520C90">
      <w:pPr>
        <w:autoSpaceDE w:val="0"/>
        <w:autoSpaceDN w:val="0"/>
        <w:adjustRightInd w:val="0"/>
        <w:spacing w:after="0" w:line="240" w:lineRule="auto"/>
        <w:ind w:left="720" w:firstLine="720"/>
        <w:jc w:val="both"/>
        <w:rPr>
          <w:rFonts w:ascii="Times New Roman" w:hAnsi="Times New Roman" w:cs="Times New Roman"/>
          <w:sz w:val="24"/>
          <w:szCs w:val="24"/>
        </w:rPr>
      </w:pPr>
    </w:p>
    <w:p w:rsidR="00DB6713" w:rsidRPr="00D14DCA" w:rsidRDefault="00DB6713" w:rsidP="00D14DCA">
      <w:pPr>
        <w:pStyle w:val="ListParagraph"/>
        <w:numPr>
          <w:ilvl w:val="0"/>
          <w:numId w:val="17"/>
        </w:numPr>
        <w:autoSpaceDE w:val="0"/>
        <w:autoSpaceDN w:val="0"/>
        <w:adjustRightInd w:val="0"/>
        <w:spacing w:after="0" w:line="480" w:lineRule="auto"/>
        <w:ind w:left="360"/>
        <w:jc w:val="both"/>
        <w:rPr>
          <w:rFonts w:ascii="Times New Roman" w:hAnsi="Times New Roman" w:cs="Times New Roman"/>
          <w:b/>
          <w:bCs/>
          <w:sz w:val="24"/>
          <w:szCs w:val="24"/>
        </w:rPr>
      </w:pPr>
      <w:r w:rsidRPr="00D14DCA">
        <w:rPr>
          <w:rFonts w:ascii="Times New Roman" w:hAnsi="Times New Roman" w:cs="Times New Roman"/>
          <w:b/>
          <w:bCs/>
          <w:sz w:val="24"/>
          <w:szCs w:val="24"/>
        </w:rPr>
        <w:t>Prestasi Belajar</w:t>
      </w:r>
    </w:p>
    <w:p w:rsidR="00DB6713" w:rsidRPr="00D14DCA" w:rsidRDefault="00DB6713" w:rsidP="00520C90">
      <w:pPr>
        <w:pStyle w:val="ListParagraph"/>
        <w:numPr>
          <w:ilvl w:val="0"/>
          <w:numId w:val="19"/>
        </w:numPr>
        <w:autoSpaceDE w:val="0"/>
        <w:autoSpaceDN w:val="0"/>
        <w:adjustRightInd w:val="0"/>
        <w:spacing w:after="0" w:line="480" w:lineRule="auto"/>
        <w:ind w:left="360"/>
        <w:jc w:val="both"/>
        <w:rPr>
          <w:rFonts w:ascii="Times New Roman" w:hAnsi="Times New Roman" w:cs="Times New Roman"/>
          <w:b/>
          <w:bCs/>
          <w:sz w:val="24"/>
          <w:szCs w:val="24"/>
        </w:rPr>
      </w:pPr>
      <w:r w:rsidRPr="00D14DCA">
        <w:rPr>
          <w:rFonts w:ascii="Times New Roman" w:hAnsi="Times New Roman" w:cs="Times New Roman"/>
          <w:b/>
          <w:bCs/>
          <w:sz w:val="24"/>
          <w:szCs w:val="24"/>
        </w:rPr>
        <w:t>Pengertian Prestasi Belajar</w:t>
      </w:r>
    </w:p>
    <w:p w:rsidR="00520C90" w:rsidRDefault="00DB6713" w:rsidP="00520C90">
      <w:pPr>
        <w:autoSpaceDE w:val="0"/>
        <w:autoSpaceDN w:val="0"/>
        <w:adjustRightInd w:val="0"/>
        <w:spacing w:after="0" w:line="480" w:lineRule="auto"/>
        <w:ind w:left="360" w:firstLine="720"/>
        <w:jc w:val="both"/>
        <w:rPr>
          <w:rFonts w:ascii="Times New Roman" w:hAnsi="Times New Roman" w:cs="Times New Roman"/>
          <w:sz w:val="24"/>
          <w:szCs w:val="24"/>
        </w:rPr>
      </w:pPr>
      <w:r w:rsidRPr="00DB6713">
        <w:rPr>
          <w:rFonts w:ascii="Times New Roman" w:hAnsi="Times New Roman" w:cs="Times New Roman"/>
          <w:sz w:val="24"/>
          <w:szCs w:val="24"/>
        </w:rPr>
        <w:t>Prestasi belajar terdiri dari dua kata, yaitu "prestasi" dan "belajar". Antara kata</w:t>
      </w:r>
      <w:r>
        <w:rPr>
          <w:rFonts w:ascii="Times New Roman" w:hAnsi="Times New Roman" w:cs="Times New Roman"/>
          <w:sz w:val="24"/>
          <w:szCs w:val="24"/>
        </w:rPr>
        <w:t xml:space="preserve"> </w:t>
      </w:r>
      <w:r w:rsidRPr="00DB6713">
        <w:rPr>
          <w:rFonts w:ascii="Times New Roman" w:hAnsi="Times New Roman" w:cs="Times New Roman"/>
          <w:sz w:val="24"/>
          <w:szCs w:val="24"/>
        </w:rPr>
        <w:t>"prestasi" dan "belajar" mempunyai arti yang berbeda. Oleh karena itu, sebelum</w:t>
      </w:r>
      <w:r>
        <w:rPr>
          <w:rFonts w:ascii="Times New Roman" w:hAnsi="Times New Roman" w:cs="Times New Roman"/>
          <w:sz w:val="24"/>
          <w:szCs w:val="24"/>
        </w:rPr>
        <w:t xml:space="preserve"> </w:t>
      </w:r>
      <w:r w:rsidRPr="00DB6713">
        <w:rPr>
          <w:rFonts w:ascii="Times New Roman" w:hAnsi="Times New Roman" w:cs="Times New Roman"/>
          <w:sz w:val="24"/>
          <w:szCs w:val="24"/>
        </w:rPr>
        <w:t>pengertian "prestasi belajar" dibicarakan, ada baiknya pembahasan ini diarahkan</w:t>
      </w:r>
      <w:r>
        <w:rPr>
          <w:rFonts w:ascii="Times New Roman" w:hAnsi="Times New Roman" w:cs="Times New Roman"/>
          <w:sz w:val="24"/>
          <w:szCs w:val="24"/>
        </w:rPr>
        <w:t xml:space="preserve"> </w:t>
      </w:r>
      <w:r w:rsidRPr="00DB6713">
        <w:rPr>
          <w:rFonts w:ascii="Times New Roman" w:hAnsi="Times New Roman" w:cs="Times New Roman"/>
          <w:sz w:val="24"/>
          <w:szCs w:val="24"/>
        </w:rPr>
        <w:t>pada masalah pertama, untuk mendapatkan pemahaman lebih jauh mengenai makna kata</w:t>
      </w:r>
      <w:r>
        <w:rPr>
          <w:rFonts w:ascii="Times New Roman" w:hAnsi="Times New Roman" w:cs="Times New Roman"/>
          <w:sz w:val="24"/>
          <w:szCs w:val="24"/>
        </w:rPr>
        <w:t xml:space="preserve"> </w:t>
      </w:r>
      <w:r w:rsidRPr="00DB6713">
        <w:rPr>
          <w:rFonts w:ascii="Times New Roman" w:hAnsi="Times New Roman" w:cs="Times New Roman"/>
          <w:sz w:val="24"/>
          <w:szCs w:val="24"/>
        </w:rPr>
        <w:t xml:space="preserve">"prestasi" dan "belajar". Hal ini </w:t>
      </w:r>
      <w:r w:rsidRPr="00DB6713">
        <w:rPr>
          <w:rFonts w:ascii="Times New Roman" w:hAnsi="Times New Roman" w:cs="Times New Roman"/>
          <w:sz w:val="24"/>
          <w:szCs w:val="24"/>
        </w:rPr>
        <w:lastRenderedPageBreak/>
        <w:t>juga untuk memudahkan memahami lebih mendalam</w:t>
      </w:r>
      <w:r>
        <w:rPr>
          <w:rFonts w:ascii="Times New Roman" w:hAnsi="Times New Roman" w:cs="Times New Roman"/>
          <w:sz w:val="24"/>
          <w:szCs w:val="24"/>
        </w:rPr>
        <w:t xml:space="preserve"> </w:t>
      </w:r>
      <w:r w:rsidRPr="00DB6713">
        <w:rPr>
          <w:rFonts w:ascii="Times New Roman" w:hAnsi="Times New Roman" w:cs="Times New Roman"/>
          <w:sz w:val="24"/>
          <w:szCs w:val="24"/>
        </w:rPr>
        <w:t>tentang pengertian "prestasi belajar" itu sendiri.</w:t>
      </w:r>
    </w:p>
    <w:p w:rsidR="00520C90" w:rsidRDefault="00DB6713" w:rsidP="00520C90">
      <w:pPr>
        <w:autoSpaceDE w:val="0"/>
        <w:autoSpaceDN w:val="0"/>
        <w:adjustRightInd w:val="0"/>
        <w:spacing w:after="0" w:line="480" w:lineRule="auto"/>
        <w:ind w:left="360" w:firstLine="720"/>
        <w:jc w:val="both"/>
        <w:rPr>
          <w:rFonts w:ascii="Times New Roman" w:hAnsi="Times New Roman" w:cs="Times New Roman"/>
          <w:sz w:val="24"/>
          <w:szCs w:val="24"/>
        </w:rPr>
      </w:pPr>
      <w:r w:rsidRPr="00DB6713">
        <w:rPr>
          <w:rFonts w:ascii="Times New Roman" w:hAnsi="Times New Roman" w:cs="Times New Roman"/>
          <w:sz w:val="24"/>
          <w:szCs w:val="24"/>
        </w:rPr>
        <w:t xml:space="preserve">"Prestasi" ialah hasil dari suatu kegiatan yang telah dikerjakan, diciptakan, baik secara individual maupun kelompok. Prestasi tidak akan pernah dihasilkan selama seseorang tidak melakukan suatu kegiatan. Dalam kenyataan, untuk mendapatkan prestasi, tidak semudah yang dibayangkan, tetapi penuh perjuangan, dengan berbagai </w:t>
      </w:r>
      <w:r w:rsidRPr="001F0AF9">
        <w:rPr>
          <w:rFonts w:ascii="Times New Roman" w:hAnsi="Times New Roman" w:cs="Times New Roman"/>
          <w:sz w:val="24"/>
          <w:szCs w:val="24"/>
        </w:rPr>
        <w:t>tantangan yang harus dihadapi untuk mencapainya. Hanya dengan keuletan dan optimisme dirilah yang dapat membantu untuk mencapainya. Oleh karena itu, wajarlah pencapaian prestasi itu harus dengan jalan keuletan kerja.</w:t>
      </w:r>
    </w:p>
    <w:p w:rsidR="00520C90"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Meski pencapaian prestasi itu penuh dengan rintangan dan tantangan yang harus dihadapi oleh seseorang, namun seseorang tidak akan pernah menyerah untuk mencapainya. Disinilah nampaknya persaingan dalam mendapatkan prestasi dalam kelompok terjadi secara konsisten dan persisten.</w:t>
      </w:r>
      <w:r w:rsidR="00CB1083">
        <w:rPr>
          <w:rFonts w:ascii="Times New Roman" w:hAnsi="Times New Roman" w:cs="Times New Roman"/>
          <w:sz w:val="24"/>
          <w:szCs w:val="24"/>
        </w:rPr>
        <w:t xml:space="preserve"> </w:t>
      </w:r>
      <w:r w:rsidRPr="001F0AF9">
        <w:rPr>
          <w:rFonts w:ascii="Times New Roman" w:hAnsi="Times New Roman" w:cs="Times New Roman"/>
          <w:sz w:val="24"/>
          <w:szCs w:val="24"/>
        </w:rPr>
        <w:t>Banyak kegiatan yang bisa dijadikan sebagai sarana untuk mendapatkan prestasi. Semuanya tergantung dari profesi dan kesenangan masing-masing individu, kegiatan mana yang akan digeluti untuk mendapatkan prestasi tersebut.</w:t>
      </w:r>
      <w:r w:rsidR="000649F6">
        <w:rPr>
          <w:rFonts w:ascii="Times New Roman" w:hAnsi="Times New Roman" w:cs="Times New Roman"/>
          <w:sz w:val="24"/>
          <w:szCs w:val="24"/>
        </w:rPr>
        <w:t xml:space="preserve"> </w:t>
      </w:r>
      <w:r w:rsidRPr="001F0AF9">
        <w:rPr>
          <w:rFonts w:ascii="Times New Roman" w:hAnsi="Times New Roman" w:cs="Times New Roman"/>
          <w:sz w:val="24"/>
          <w:szCs w:val="24"/>
        </w:rPr>
        <w:t>Konsekuensinya, kegiatan itu harus digeluti secara optimal, agar menjadi bagian dari diri secara pribadi.</w:t>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Dari kegiatan tertentu yang digeluti untuk mendapatkan prestasi, maka muncullah berbagai pendapat dari para ahli, sesuai keahlian mereka masing-masing untuk memberikan pengertian mengenai kata "prestasi". Namun secara umum mereka sepakat, bahwa "Prestasi" adalah "hasil" dari suatu kegiatan.</w:t>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lastRenderedPageBreak/>
        <w:t>Menurut Abdul Qohar, dalam kamus popular, dia berpendapat, bahwa prestasi ialah apa yang dicapai dengan hasil yang menyelesaikan suatu hal.</w:t>
      </w:r>
      <w:r w:rsidR="00520C90">
        <w:rPr>
          <w:rStyle w:val="FootnoteReference"/>
          <w:rFonts w:ascii="Times New Roman" w:hAnsi="Times New Roman" w:cs="Times New Roman"/>
          <w:sz w:val="24"/>
          <w:szCs w:val="24"/>
        </w:rPr>
        <w:footnoteReference w:id="16"/>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Menurut WJS. Poerwadarminta, dia berpendapat, bahwa prestasi ialah hasil yang telah dicapai (dilakukan, dikerjakan dan sebagainya). Sementara Nasrun Harahap dan kawan-kawannya memberikan batasan, bahwa prestasi adalah penilaian pendidikan tentang perkembangan dan kemajuan siswa, yang berkenaan dengan penguasaan bahan pelajaran yang disajikan kepada mereka, serta nilai-nilainya yang terdapat dalam kurikulum.</w:t>
      </w:r>
      <w:r w:rsidR="00CB1083">
        <w:rPr>
          <w:rStyle w:val="FootnoteReference"/>
          <w:rFonts w:ascii="Times New Roman" w:hAnsi="Times New Roman" w:cs="Times New Roman"/>
          <w:sz w:val="24"/>
          <w:szCs w:val="24"/>
        </w:rPr>
        <w:footnoteReference w:id="17"/>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 xml:space="preserve">Menurut Zaenal Arifin, prestasi berasal dari bahasa Belanda, yaitu </w:t>
      </w:r>
      <w:r w:rsidRPr="009900E4">
        <w:rPr>
          <w:rFonts w:ascii="Times New Roman" w:hAnsi="Times New Roman" w:cs="Times New Roman"/>
          <w:i/>
          <w:sz w:val="24"/>
          <w:szCs w:val="24"/>
        </w:rPr>
        <w:t>"prostration"</w:t>
      </w:r>
      <w:r w:rsidRPr="001F0AF9">
        <w:rPr>
          <w:rFonts w:ascii="Times New Roman" w:hAnsi="Times New Roman" w:cs="Times New Roman"/>
          <w:sz w:val="24"/>
          <w:szCs w:val="24"/>
        </w:rPr>
        <w:t xml:space="preserve"> kemudian dalam bahasa Indonesia menjadi prestasi, yang berarti hasil usaha, atau dengan kata lain kemampuan dan sikap seseorang dalam menyelesaikan suatu hal.</w:t>
      </w:r>
      <w:r w:rsidR="00CB1083">
        <w:rPr>
          <w:rStyle w:val="FootnoteReference"/>
          <w:rFonts w:ascii="Times New Roman" w:hAnsi="Times New Roman" w:cs="Times New Roman"/>
          <w:sz w:val="24"/>
          <w:szCs w:val="24"/>
        </w:rPr>
        <w:footnoteReference w:id="18"/>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Dari be</w:t>
      </w:r>
      <w:r w:rsidR="006F176C">
        <w:rPr>
          <w:rFonts w:ascii="Times New Roman" w:hAnsi="Times New Roman" w:cs="Times New Roman"/>
          <w:sz w:val="24"/>
          <w:szCs w:val="24"/>
        </w:rPr>
        <w:t>berapa pendapat di atas, peneliti</w:t>
      </w:r>
      <w:r w:rsidRPr="001F0AF9">
        <w:rPr>
          <w:rFonts w:ascii="Times New Roman" w:hAnsi="Times New Roman" w:cs="Times New Roman"/>
          <w:sz w:val="24"/>
          <w:szCs w:val="24"/>
        </w:rPr>
        <w:t xml:space="preserve"> dapat melihat beberapa unsur dari definisi prestasi, yaitu: adanya usaha dan hasil yang dicapai. Berangkat dari unsur-unsur ini, maka penulis dapat menyimpulkan bahwa prestasi adalah suatu hasil yang telah dicapai seseorang, baik itu menyenangkan hati ataupun tidak, berkat adanya usaha yang keras.</w:t>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 xml:space="preserve">Sedangkan belajar merupakan suatu perbuatan yang sangat kompleks dan suatu proses yang berlangsung dalam otak manusia, sehingga para ahli, terutama ahli psikologi daya, "daya yang ada dalam diri manusia, supaya dapat berfungsi sebagai mana mestinya. </w:t>
      </w:r>
      <w:r w:rsidRPr="009900E4">
        <w:rPr>
          <w:rFonts w:ascii="Times New Roman" w:hAnsi="Times New Roman" w:cs="Times New Roman"/>
          <w:i/>
          <w:sz w:val="24"/>
          <w:szCs w:val="24"/>
        </w:rPr>
        <w:t>Psikologi asosiasi</w:t>
      </w:r>
      <w:r w:rsidRPr="001F0AF9">
        <w:rPr>
          <w:rFonts w:ascii="Times New Roman" w:hAnsi="Times New Roman" w:cs="Times New Roman"/>
          <w:sz w:val="24"/>
          <w:szCs w:val="24"/>
        </w:rPr>
        <w:t xml:space="preserve"> mendefinisikan </w:t>
      </w:r>
      <w:r w:rsidRPr="001F0AF9">
        <w:rPr>
          <w:rFonts w:ascii="Times New Roman" w:hAnsi="Times New Roman" w:cs="Times New Roman"/>
          <w:sz w:val="24"/>
          <w:szCs w:val="24"/>
        </w:rPr>
        <w:lastRenderedPageBreak/>
        <w:t xml:space="preserve">belajar, berarti membentuk dan melatih </w:t>
      </w:r>
      <w:r w:rsidRPr="006F176C">
        <w:rPr>
          <w:rFonts w:ascii="Times New Roman" w:hAnsi="Times New Roman" w:cs="Times New Roman"/>
          <w:i/>
          <w:sz w:val="24"/>
          <w:szCs w:val="24"/>
        </w:rPr>
        <w:t xml:space="preserve">stimulus </w:t>
      </w:r>
      <w:r w:rsidRPr="001F0AF9">
        <w:rPr>
          <w:rFonts w:ascii="Times New Roman" w:hAnsi="Times New Roman" w:cs="Times New Roman"/>
          <w:sz w:val="24"/>
          <w:szCs w:val="24"/>
        </w:rPr>
        <w:t>serta merespon, kemudian psikologi gestalt menekankan keseluruhannya".</w:t>
      </w:r>
      <w:r w:rsidR="00CB1083">
        <w:rPr>
          <w:rStyle w:val="FootnoteReference"/>
          <w:rFonts w:ascii="Times New Roman" w:hAnsi="Times New Roman" w:cs="Times New Roman"/>
          <w:sz w:val="24"/>
          <w:szCs w:val="24"/>
        </w:rPr>
        <w:footnoteReference w:id="19"/>
      </w:r>
    </w:p>
    <w:p w:rsidR="00CB1083" w:rsidRDefault="00DB6713"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Definisi belajar tersebut secara umum ialah menekanka</w:t>
      </w:r>
      <w:r w:rsidR="006F176C">
        <w:rPr>
          <w:rFonts w:ascii="Times New Roman" w:hAnsi="Times New Roman" w:cs="Times New Roman"/>
          <w:sz w:val="24"/>
          <w:szCs w:val="24"/>
        </w:rPr>
        <w:t>n adanya unsur perubahan tingkah</w:t>
      </w:r>
      <w:r w:rsidRPr="001F0AF9">
        <w:rPr>
          <w:rFonts w:ascii="Times New Roman" w:hAnsi="Times New Roman" w:cs="Times New Roman"/>
          <w:sz w:val="24"/>
          <w:szCs w:val="24"/>
        </w:rPr>
        <w:t xml:space="preserve"> laku, tujuan, pengalaman dan secara sengaja. Sehingga belajar dapat diartikan sebagai suatu proses perubahan tingkah laku yang secara sengaja dan mempunyai tujuan tertentu, melalui suatu pengalaman atau latihan. Pengalaman dan pelatihan itu terjadi melalui interaksi dan lingkungannya. Lingkungan itu sendiri mempunyai arti yang sangat luas, tidak hanya lingkungan alamiah, tetapi juga lingkungan </w:t>
      </w:r>
      <w:r w:rsidR="00BA084E">
        <w:rPr>
          <w:rFonts w:ascii="Times New Roman" w:hAnsi="Times New Roman" w:cs="Times New Roman"/>
          <w:sz w:val="24"/>
          <w:szCs w:val="24"/>
        </w:rPr>
        <w:t>sosial</w:t>
      </w:r>
      <w:r w:rsidRPr="001F0AF9">
        <w:rPr>
          <w:rFonts w:ascii="Times New Roman" w:hAnsi="Times New Roman" w:cs="Times New Roman"/>
          <w:sz w:val="24"/>
          <w:szCs w:val="24"/>
        </w:rPr>
        <w:t>. Dari ruang lingkup ini dapat kita pahami bahwa proses belajar, tidak hanya sebatas suatu kegiatan yang berada di sekolah, tetapi semua kegiatan yang</w:t>
      </w:r>
      <w:r w:rsidR="00963282" w:rsidRPr="001F0AF9">
        <w:rPr>
          <w:rFonts w:ascii="Times New Roman" w:hAnsi="Times New Roman" w:cs="Times New Roman"/>
          <w:sz w:val="24"/>
          <w:szCs w:val="24"/>
        </w:rPr>
        <w:t xml:space="preserve"> mencakup beberapa unsur belajar di atas.</w:t>
      </w:r>
    </w:p>
    <w:p w:rsidR="00963282" w:rsidRPr="00CB1083" w:rsidRDefault="00963282" w:rsidP="00CB1083">
      <w:pPr>
        <w:autoSpaceDE w:val="0"/>
        <w:autoSpaceDN w:val="0"/>
        <w:adjustRightInd w:val="0"/>
        <w:spacing w:after="0" w:line="480" w:lineRule="auto"/>
        <w:ind w:left="360" w:firstLine="720"/>
        <w:jc w:val="both"/>
        <w:rPr>
          <w:rFonts w:ascii="Times New Roman" w:hAnsi="Times New Roman" w:cs="Times New Roman"/>
          <w:sz w:val="24"/>
          <w:szCs w:val="24"/>
        </w:rPr>
      </w:pPr>
      <w:r w:rsidRPr="001F0AF9">
        <w:rPr>
          <w:rFonts w:ascii="Times New Roman" w:hAnsi="Times New Roman" w:cs="Times New Roman"/>
          <w:sz w:val="24"/>
          <w:szCs w:val="24"/>
        </w:rPr>
        <w:t>Dari ulasan tentang</w:t>
      </w:r>
      <w:r w:rsidRPr="00963282">
        <w:rPr>
          <w:rFonts w:ascii="TimesNewRomanPSMT" w:hAnsi="TimesNewRomanPSMT" w:cs="TimesNewRomanPSMT"/>
          <w:sz w:val="24"/>
          <w:szCs w:val="24"/>
        </w:rPr>
        <w:t xml:space="preserve"> masalah belajar di atas, maka dapat diidentifikasi suatu </w:t>
      </w:r>
      <w:r>
        <w:rPr>
          <w:rFonts w:ascii="TimesNewRomanPSMT" w:hAnsi="TimesNewRomanPSMT" w:cs="TimesNewRomanPSMT"/>
          <w:sz w:val="24"/>
          <w:szCs w:val="24"/>
        </w:rPr>
        <w:t>cirri-</w:t>
      </w:r>
      <w:r w:rsidRPr="00963282">
        <w:rPr>
          <w:rFonts w:ascii="TimesNewRomanPSMT" w:hAnsi="TimesNewRomanPSMT" w:cs="TimesNewRomanPSMT"/>
          <w:sz w:val="24"/>
          <w:szCs w:val="24"/>
        </w:rPr>
        <w:t>ciri</w:t>
      </w:r>
      <w:r>
        <w:rPr>
          <w:rFonts w:ascii="TimesNewRomanPSMT" w:hAnsi="TimesNewRomanPSMT" w:cs="TimesNewRomanPSMT"/>
          <w:sz w:val="24"/>
          <w:szCs w:val="24"/>
        </w:rPr>
        <w:t xml:space="preserve"> </w:t>
      </w:r>
      <w:r w:rsidRPr="00963282">
        <w:rPr>
          <w:rFonts w:ascii="TimesNewRomanPSMT" w:hAnsi="TimesNewRomanPSMT" w:cs="TimesNewRomanPSMT"/>
          <w:sz w:val="24"/>
          <w:szCs w:val="24"/>
        </w:rPr>
        <w:t>kegiatan yang dapat disebut sebagai kegiatan belajar, yaitu:</w:t>
      </w:r>
    </w:p>
    <w:p w:rsidR="00963282" w:rsidRPr="001F0AF9" w:rsidRDefault="00963282" w:rsidP="00CB1083">
      <w:pPr>
        <w:pStyle w:val="ListParagraph"/>
        <w:numPr>
          <w:ilvl w:val="0"/>
          <w:numId w:val="4"/>
        </w:numPr>
        <w:autoSpaceDE w:val="0"/>
        <w:autoSpaceDN w:val="0"/>
        <w:adjustRightInd w:val="0"/>
        <w:spacing w:after="0"/>
        <w:ind w:left="900"/>
        <w:jc w:val="both"/>
        <w:rPr>
          <w:rFonts w:ascii="TimesNewRomanPSMT" w:hAnsi="TimesNewRomanPSMT" w:cs="TimesNewRomanPSMT"/>
          <w:sz w:val="24"/>
          <w:szCs w:val="24"/>
        </w:rPr>
      </w:pPr>
      <w:r w:rsidRPr="001F0AF9">
        <w:rPr>
          <w:rFonts w:ascii="TimesNewRomanPSMT" w:hAnsi="TimesNewRomanPSMT" w:cs="TimesNewRomanPSMT"/>
          <w:sz w:val="24"/>
          <w:szCs w:val="24"/>
        </w:rPr>
        <w:t xml:space="preserve">Belajar ialah aktivitas yang menghasilkan perubahan pada diri individu yang belajar, dalam arti </w:t>
      </w:r>
      <w:r w:rsidRPr="006F176C">
        <w:rPr>
          <w:rFonts w:ascii="TimesNewRomanPSMT" w:hAnsi="TimesNewRomanPSMT" w:cs="TimesNewRomanPSMT"/>
          <w:i/>
          <w:sz w:val="24"/>
          <w:szCs w:val="24"/>
        </w:rPr>
        <w:t>behavioral</w:t>
      </w:r>
      <w:r w:rsidRPr="001F0AF9">
        <w:rPr>
          <w:rFonts w:ascii="TimesNewRomanPSMT" w:hAnsi="TimesNewRomanPSMT" w:cs="TimesNewRomanPSMT"/>
          <w:sz w:val="24"/>
          <w:szCs w:val="24"/>
        </w:rPr>
        <w:t xml:space="preserve"> (hanges) baik aktual maupun potensial.</w:t>
      </w:r>
    </w:p>
    <w:p w:rsidR="00963282" w:rsidRPr="00963282" w:rsidRDefault="00963282" w:rsidP="00CB1083">
      <w:pPr>
        <w:pStyle w:val="ListParagraph"/>
        <w:numPr>
          <w:ilvl w:val="0"/>
          <w:numId w:val="4"/>
        </w:numPr>
        <w:autoSpaceDE w:val="0"/>
        <w:autoSpaceDN w:val="0"/>
        <w:adjustRightInd w:val="0"/>
        <w:spacing w:after="0"/>
        <w:ind w:left="900"/>
        <w:jc w:val="both"/>
        <w:rPr>
          <w:rFonts w:ascii="TimesNewRomanPSMT" w:hAnsi="TimesNewRomanPSMT" w:cs="TimesNewRomanPSMT"/>
          <w:sz w:val="24"/>
          <w:szCs w:val="24"/>
        </w:rPr>
      </w:pPr>
      <w:r w:rsidRPr="00963282">
        <w:rPr>
          <w:rFonts w:ascii="TimesNewRomanPSMT" w:hAnsi="TimesNewRomanPSMT" w:cs="TimesNewRomanPSMT"/>
          <w:sz w:val="24"/>
          <w:szCs w:val="24"/>
        </w:rPr>
        <w:t>Perubahan itu pada pokoknya ialah didapatkannya kemampuan baru yang</w:t>
      </w:r>
      <w:r>
        <w:rPr>
          <w:rFonts w:ascii="TimesNewRomanPSMT" w:hAnsi="TimesNewRomanPSMT" w:cs="TimesNewRomanPSMT"/>
          <w:sz w:val="24"/>
          <w:szCs w:val="24"/>
        </w:rPr>
        <w:t xml:space="preserve"> </w:t>
      </w:r>
      <w:r w:rsidRPr="00963282">
        <w:rPr>
          <w:rFonts w:ascii="TimesNewRomanPSMT" w:hAnsi="TimesNewRomanPSMT" w:cs="TimesNewRomanPSMT"/>
          <w:sz w:val="24"/>
          <w:szCs w:val="24"/>
        </w:rPr>
        <w:t>berlaku dalam waktu yang relatif lama.</w:t>
      </w:r>
    </w:p>
    <w:p w:rsidR="00963282" w:rsidRDefault="00963282" w:rsidP="00CB1083">
      <w:pPr>
        <w:pStyle w:val="ListParagraph"/>
        <w:numPr>
          <w:ilvl w:val="0"/>
          <w:numId w:val="4"/>
        </w:numPr>
        <w:autoSpaceDE w:val="0"/>
        <w:autoSpaceDN w:val="0"/>
        <w:adjustRightInd w:val="0"/>
        <w:spacing w:after="0"/>
        <w:ind w:left="900"/>
        <w:jc w:val="both"/>
        <w:rPr>
          <w:rFonts w:ascii="TimesNewRomanPSMT" w:hAnsi="TimesNewRomanPSMT" w:cs="TimesNewRomanPSMT"/>
          <w:sz w:val="24"/>
          <w:szCs w:val="24"/>
        </w:rPr>
      </w:pPr>
      <w:r w:rsidRPr="00963282">
        <w:rPr>
          <w:rFonts w:ascii="TimesNewRomanPSMT" w:hAnsi="TimesNewRomanPSMT" w:cs="TimesNewRomanPSMT"/>
          <w:sz w:val="24"/>
          <w:szCs w:val="24"/>
        </w:rPr>
        <w:t>Perubahan itu terjadi karena usaha</w:t>
      </w:r>
      <w:r w:rsidR="00667076">
        <w:rPr>
          <w:rFonts w:ascii="TimesNewRomanPSMT" w:hAnsi="TimesNewRomanPSMT" w:cs="TimesNewRomanPSMT"/>
          <w:sz w:val="24"/>
          <w:szCs w:val="24"/>
        </w:rPr>
        <w:t>.</w:t>
      </w:r>
      <w:r w:rsidR="00667076">
        <w:rPr>
          <w:rStyle w:val="FootnoteReference"/>
          <w:rFonts w:ascii="TimesNewRomanPSMT" w:hAnsi="TimesNewRomanPSMT" w:cs="TimesNewRomanPSMT"/>
          <w:sz w:val="24"/>
          <w:szCs w:val="24"/>
        </w:rPr>
        <w:footnoteReference w:id="20"/>
      </w:r>
    </w:p>
    <w:p w:rsidR="00CB1083" w:rsidRPr="00963282" w:rsidRDefault="00CB1083" w:rsidP="00CB1083">
      <w:pPr>
        <w:pStyle w:val="ListParagraph"/>
        <w:autoSpaceDE w:val="0"/>
        <w:autoSpaceDN w:val="0"/>
        <w:adjustRightInd w:val="0"/>
        <w:spacing w:after="0"/>
        <w:ind w:left="900"/>
        <w:jc w:val="both"/>
        <w:rPr>
          <w:rFonts w:ascii="TimesNewRomanPSMT" w:hAnsi="TimesNewRomanPSMT" w:cs="TimesNewRomanPSMT"/>
          <w:sz w:val="24"/>
          <w:szCs w:val="24"/>
        </w:rPr>
      </w:pPr>
    </w:p>
    <w:p w:rsidR="00963282" w:rsidRPr="00963282" w:rsidRDefault="006F176C" w:rsidP="00CB1083">
      <w:pPr>
        <w:autoSpaceDE w:val="0"/>
        <w:autoSpaceDN w:val="0"/>
        <w:adjustRightInd w:val="0"/>
        <w:spacing w:after="0" w:line="480" w:lineRule="auto"/>
        <w:ind w:left="360" w:firstLine="720"/>
        <w:jc w:val="both"/>
        <w:rPr>
          <w:rFonts w:ascii="TimesNewRomanPSMT" w:hAnsi="TimesNewRomanPSMT" w:cs="TimesNewRomanPSMT"/>
          <w:sz w:val="24"/>
          <w:szCs w:val="24"/>
        </w:rPr>
      </w:pPr>
      <w:r>
        <w:rPr>
          <w:rFonts w:ascii="TimesNewRomanPSMT" w:hAnsi="TimesNewRomanPSMT" w:cs="TimesNewRomanPSMT"/>
          <w:sz w:val="24"/>
          <w:szCs w:val="24"/>
        </w:rPr>
        <w:t>Dari uraian di atas, dapat peneliti</w:t>
      </w:r>
      <w:r w:rsidR="00963282" w:rsidRPr="00963282">
        <w:rPr>
          <w:rFonts w:ascii="TimesNewRomanPSMT" w:hAnsi="TimesNewRomanPSMT" w:cs="TimesNewRomanPSMT"/>
          <w:sz w:val="24"/>
          <w:szCs w:val="24"/>
        </w:rPr>
        <w:t xml:space="preserve"> simpulkan tentang prestasi belajar, yaitu: suatu</w:t>
      </w:r>
      <w:r w:rsidR="00963282">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t>penilaian tentang hasil yang diperoleh seseorang dari proses interaksi dengan</w:t>
      </w:r>
      <w:r w:rsidR="00963282">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t>lingkungannya yang menghasilkan perubahan tingkah laku.</w:t>
      </w:r>
      <w:r w:rsidR="00CB1083">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lastRenderedPageBreak/>
        <w:t>Dalam kegiatan belajar-mengajar, prestasi belajar yang diperoleh siswa</w:t>
      </w:r>
      <w:r w:rsidR="00963282">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t>merupakan suatu hal yang sangat penting dan mutlak diperhatikan oleh sekolah maupun</w:t>
      </w:r>
      <w:r w:rsidR="00963282">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t>guru yang bersangkutan, karena secara teoritis prestasi belajar ini mempunyai beberapa</w:t>
      </w:r>
      <w:r w:rsidR="00963282">
        <w:rPr>
          <w:rFonts w:ascii="TimesNewRomanPSMT" w:hAnsi="TimesNewRomanPSMT" w:cs="TimesNewRomanPSMT"/>
          <w:sz w:val="24"/>
          <w:szCs w:val="24"/>
        </w:rPr>
        <w:t xml:space="preserve"> </w:t>
      </w:r>
      <w:r w:rsidR="00963282" w:rsidRPr="00963282">
        <w:rPr>
          <w:rFonts w:ascii="TimesNewRomanPSMT" w:hAnsi="TimesNewRomanPSMT" w:cs="TimesNewRomanPSMT"/>
          <w:sz w:val="24"/>
          <w:szCs w:val="24"/>
        </w:rPr>
        <w:t>fungsi, antara lain:</w:t>
      </w:r>
    </w:p>
    <w:p w:rsidR="00963282" w:rsidRPr="001F0AF9" w:rsidRDefault="00963282" w:rsidP="00CB1083">
      <w:pPr>
        <w:pStyle w:val="ListParagraph"/>
        <w:numPr>
          <w:ilvl w:val="0"/>
          <w:numId w:val="24"/>
        </w:numPr>
        <w:autoSpaceDE w:val="0"/>
        <w:autoSpaceDN w:val="0"/>
        <w:adjustRightInd w:val="0"/>
        <w:spacing w:after="0"/>
        <w:jc w:val="both"/>
        <w:rPr>
          <w:rFonts w:ascii="TimesNewRomanPSMT" w:hAnsi="TimesNewRomanPSMT" w:cs="TimesNewRomanPSMT"/>
          <w:sz w:val="24"/>
          <w:szCs w:val="24"/>
        </w:rPr>
      </w:pPr>
      <w:r w:rsidRPr="001F0AF9">
        <w:rPr>
          <w:rFonts w:ascii="TimesNewRomanPSMT" w:hAnsi="TimesNewRomanPSMT" w:cs="TimesNewRomanPSMT"/>
          <w:sz w:val="24"/>
          <w:szCs w:val="24"/>
        </w:rPr>
        <w:t>Prestasi belajar sebagai indikator kualitas dan kuantitas pengetahuan yang telah dikuasai oleh anak didik,</w:t>
      </w:r>
    </w:p>
    <w:p w:rsidR="00963282" w:rsidRPr="00963282" w:rsidRDefault="00963282" w:rsidP="00CB1083">
      <w:pPr>
        <w:pStyle w:val="ListParagraph"/>
        <w:numPr>
          <w:ilvl w:val="0"/>
          <w:numId w:val="24"/>
        </w:numPr>
        <w:autoSpaceDE w:val="0"/>
        <w:autoSpaceDN w:val="0"/>
        <w:adjustRightInd w:val="0"/>
        <w:spacing w:after="0"/>
        <w:jc w:val="both"/>
        <w:rPr>
          <w:rFonts w:ascii="TimesNewRomanPSMT" w:hAnsi="TimesNewRomanPSMT" w:cs="TimesNewRomanPSMT"/>
          <w:sz w:val="24"/>
          <w:szCs w:val="24"/>
        </w:rPr>
      </w:pPr>
      <w:r w:rsidRPr="00963282">
        <w:rPr>
          <w:rFonts w:ascii="TimesNewRomanPSMT" w:hAnsi="TimesNewRomanPSMT" w:cs="TimesNewRomanPSMT"/>
          <w:sz w:val="24"/>
          <w:szCs w:val="24"/>
        </w:rPr>
        <w:t>Prestasi belajar sebagai lambang pemuas hasrat ingin tahu. Hal ini didasarkan</w:t>
      </w:r>
      <w:r>
        <w:rPr>
          <w:rFonts w:ascii="TimesNewRomanPSMT" w:hAnsi="TimesNewRomanPSMT" w:cs="TimesNewRomanPSMT"/>
          <w:sz w:val="24"/>
          <w:szCs w:val="24"/>
        </w:rPr>
        <w:t xml:space="preserve"> </w:t>
      </w:r>
      <w:r w:rsidR="006F176C">
        <w:rPr>
          <w:rFonts w:ascii="TimesNewRomanPSMT" w:hAnsi="TimesNewRomanPSMT" w:cs="TimesNewRomanPSMT"/>
          <w:sz w:val="24"/>
          <w:szCs w:val="24"/>
        </w:rPr>
        <w:t>pada</w:t>
      </w:r>
      <w:r w:rsidRPr="00963282">
        <w:rPr>
          <w:rFonts w:ascii="TimesNewRomanPSMT" w:hAnsi="TimesNewRomanPSMT" w:cs="TimesNewRomanPSMT"/>
          <w:sz w:val="24"/>
          <w:szCs w:val="24"/>
        </w:rPr>
        <w:t xml:space="preserve"> asumsi para ahli psikologi yang biasanya menyebut hal ini sebagai</w:t>
      </w:r>
      <w:r>
        <w:rPr>
          <w:rFonts w:ascii="TimesNewRomanPSMT" w:hAnsi="TimesNewRomanPSMT" w:cs="TimesNewRomanPSMT"/>
          <w:sz w:val="24"/>
          <w:szCs w:val="24"/>
        </w:rPr>
        <w:t xml:space="preserve"> </w:t>
      </w:r>
      <w:r w:rsidRPr="00963282">
        <w:rPr>
          <w:rFonts w:ascii="TimesNewRomanPSMT" w:hAnsi="TimesNewRomanPSMT" w:cs="TimesNewRomanPSMT"/>
          <w:sz w:val="24"/>
          <w:szCs w:val="24"/>
        </w:rPr>
        <w:t xml:space="preserve">tendensi keingintahuan </w:t>
      </w:r>
      <w:r w:rsidRPr="001F0AF9">
        <w:rPr>
          <w:rFonts w:ascii="TimesNewRomanPSMT" w:hAnsi="TimesNewRomanPSMT" w:cs="TimesNewRomanPSMT"/>
          <w:sz w:val="24"/>
          <w:szCs w:val="24"/>
        </w:rPr>
        <w:t>(</w:t>
      </w:r>
      <w:r w:rsidRPr="009900E4">
        <w:rPr>
          <w:rFonts w:ascii="TimesNewRomanPSMT" w:hAnsi="TimesNewRomanPSMT" w:cs="TimesNewRomanPSMT"/>
          <w:i/>
          <w:sz w:val="24"/>
          <w:szCs w:val="24"/>
        </w:rPr>
        <w:t>curiosity</w:t>
      </w:r>
      <w:r w:rsidRPr="001F0AF9">
        <w:rPr>
          <w:rFonts w:ascii="TimesNewRomanPSMT" w:hAnsi="TimesNewRomanPSMT" w:cs="TimesNewRomanPSMT"/>
          <w:sz w:val="24"/>
          <w:szCs w:val="24"/>
        </w:rPr>
        <w:t xml:space="preserve">) </w:t>
      </w:r>
      <w:r w:rsidRPr="00963282">
        <w:rPr>
          <w:rFonts w:ascii="TimesNewRomanPSMT" w:hAnsi="TimesNewRomanPSMT" w:cs="TimesNewRomanPSMT"/>
          <w:sz w:val="24"/>
          <w:szCs w:val="24"/>
        </w:rPr>
        <w:t>dan termasuk kebutuhan anak didik</w:t>
      </w:r>
      <w:r>
        <w:rPr>
          <w:rFonts w:ascii="TimesNewRomanPSMT" w:hAnsi="TimesNewRomanPSMT" w:cs="TimesNewRomanPSMT"/>
          <w:sz w:val="24"/>
          <w:szCs w:val="24"/>
        </w:rPr>
        <w:t xml:space="preserve"> </w:t>
      </w:r>
      <w:r w:rsidRPr="00963282">
        <w:rPr>
          <w:rFonts w:ascii="TimesNewRomanPSMT" w:hAnsi="TimesNewRomanPSMT" w:cs="TimesNewRomanPSMT"/>
          <w:sz w:val="24"/>
          <w:szCs w:val="24"/>
        </w:rPr>
        <w:t>dalam suatu program pendidikan.</w:t>
      </w:r>
    </w:p>
    <w:p w:rsidR="00667076" w:rsidRPr="00667076" w:rsidRDefault="00963282" w:rsidP="00CB1083">
      <w:pPr>
        <w:pStyle w:val="ListParagraph"/>
        <w:numPr>
          <w:ilvl w:val="0"/>
          <w:numId w:val="24"/>
        </w:numPr>
        <w:autoSpaceDE w:val="0"/>
        <w:autoSpaceDN w:val="0"/>
        <w:adjustRightInd w:val="0"/>
        <w:spacing w:after="0"/>
        <w:jc w:val="both"/>
        <w:rPr>
          <w:rFonts w:ascii="TimesNewRomanPSMT" w:hAnsi="TimesNewRomanPSMT" w:cs="TimesNewRomanPSMT"/>
          <w:sz w:val="24"/>
          <w:szCs w:val="24"/>
        </w:rPr>
      </w:pPr>
      <w:r w:rsidRPr="00667076">
        <w:rPr>
          <w:rFonts w:ascii="TimesNewRomanPSMT" w:hAnsi="TimesNewRomanPSMT" w:cs="TimesNewRomanPSMT"/>
          <w:sz w:val="24"/>
          <w:szCs w:val="24"/>
        </w:rPr>
        <w:t>Prestasi belajar sebagai bahan inovasi pendidikan. Asumsinya bahwa prestasi belajar dapat dijadikan pendorong baik anak didik dalam meningkatkan ilmu</w:t>
      </w:r>
      <w:r w:rsidR="00DB6713" w:rsidRPr="00667076">
        <w:rPr>
          <w:rFonts w:ascii="TimesNewRomanPSMT" w:hAnsi="TimesNewRomanPSMT" w:cs="TimesNewRomanPSMT"/>
          <w:sz w:val="24"/>
          <w:szCs w:val="24"/>
        </w:rPr>
        <w:t xml:space="preserve"> </w:t>
      </w:r>
      <w:r w:rsidR="00667076" w:rsidRPr="00667076">
        <w:rPr>
          <w:rFonts w:ascii="TimesNewRomanPSMT" w:hAnsi="TimesNewRomanPSMT" w:cs="TimesNewRomanPSMT"/>
          <w:sz w:val="24"/>
          <w:szCs w:val="24"/>
        </w:rPr>
        <w:t xml:space="preserve">pengetahuan dan berperan sebagai </w:t>
      </w:r>
      <w:r w:rsidR="00667076" w:rsidRPr="009900E4">
        <w:rPr>
          <w:rFonts w:ascii="TimesNewRomanPSMT" w:hAnsi="TimesNewRomanPSMT" w:cs="TimesNewRomanPSMT"/>
          <w:i/>
          <w:sz w:val="24"/>
          <w:szCs w:val="24"/>
        </w:rPr>
        <w:t>Feed back</w:t>
      </w:r>
      <w:r w:rsidR="00667076" w:rsidRPr="001F0AF9">
        <w:rPr>
          <w:rFonts w:ascii="TimesNewRomanPSMT" w:hAnsi="TimesNewRomanPSMT" w:cs="TimesNewRomanPSMT"/>
          <w:sz w:val="24"/>
          <w:szCs w:val="24"/>
        </w:rPr>
        <w:t xml:space="preserve"> </w:t>
      </w:r>
      <w:r w:rsidR="00667076" w:rsidRPr="00667076">
        <w:rPr>
          <w:rFonts w:ascii="TimesNewRomanPSMT" w:hAnsi="TimesNewRomanPSMT" w:cs="TimesNewRomanPSMT"/>
          <w:sz w:val="24"/>
          <w:szCs w:val="24"/>
        </w:rPr>
        <w:t>dalam meningkatkan mutu</w:t>
      </w:r>
      <w:r w:rsidR="00667076">
        <w:rPr>
          <w:rFonts w:ascii="TimesNewRomanPSMT" w:hAnsi="TimesNewRomanPSMT" w:cs="TimesNewRomanPSMT"/>
          <w:sz w:val="24"/>
          <w:szCs w:val="24"/>
        </w:rPr>
        <w:t xml:space="preserve"> </w:t>
      </w:r>
      <w:r w:rsidR="00667076" w:rsidRPr="00667076">
        <w:rPr>
          <w:rFonts w:ascii="TimesNewRomanPSMT" w:hAnsi="TimesNewRomanPSMT" w:cs="TimesNewRomanPSMT"/>
          <w:sz w:val="24"/>
          <w:szCs w:val="24"/>
        </w:rPr>
        <w:t>pendidikan.</w:t>
      </w:r>
    </w:p>
    <w:p w:rsidR="00667076" w:rsidRPr="00667076" w:rsidRDefault="00667076" w:rsidP="00CB1083">
      <w:pPr>
        <w:pStyle w:val="ListParagraph"/>
        <w:numPr>
          <w:ilvl w:val="0"/>
          <w:numId w:val="24"/>
        </w:numPr>
        <w:autoSpaceDE w:val="0"/>
        <w:autoSpaceDN w:val="0"/>
        <w:adjustRightInd w:val="0"/>
        <w:spacing w:after="0"/>
        <w:jc w:val="both"/>
        <w:rPr>
          <w:rFonts w:ascii="TimesNewRomanPSMT" w:hAnsi="TimesNewRomanPSMT" w:cs="TimesNewRomanPSMT"/>
          <w:sz w:val="24"/>
          <w:szCs w:val="24"/>
        </w:rPr>
      </w:pPr>
      <w:r w:rsidRPr="00667076">
        <w:rPr>
          <w:rFonts w:ascii="TimesNewRomanPSMT" w:hAnsi="TimesNewRomanPSMT" w:cs="TimesNewRomanPSMT"/>
          <w:sz w:val="24"/>
          <w:szCs w:val="24"/>
        </w:rPr>
        <w:t>Prestasi belajar, sebagai indikator internal dan eksternal dari suatu institusi</w:t>
      </w:r>
      <w:r>
        <w:rPr>
          <w:rFonts w:ascii="TimesNewRomanPSMT" w:hAnsi="TimesNewRomanPSMT" w:cs="TimesNewRomanPSMT"/>
          <w:sz w:val="24"/>
          <w:szCs w:val="24"/>
        </w:rPr>
        <w:t xml:space="preserve"> </w:t>
      </w:r>
      <w:r w:rsidRPr="00667076">
        <w:rPr>
          <w:rFonts w:ascii="TimesNewRomanPSMT" w:hAnsi="TimesNewRomanPSMT" w:cs="TimesNewRomanPSMT"/>
          <w:sz w:val="24"/>
          <w:szCs w:val="24"/>
        </w:rPr>
        <w:t>pendidikan.</w:t>
      </w:r>
    </w:p>
    <w:p w:rsidR="00667076" w:rsidRDefault="00667076" w:rsidP="00CB1083">
      <w:pPr>
        <w:pStyle w:val="ListParagraph"/>
        <w:numPr>
          <w:ilvl w:val="0"/>
          <w:numId w:val="24"/>
        </w:numPr>
        <w:autoSpaceDE w:val="0"/>
        <w:autoSpaceDN w:val="0"/>
        <w:adjustRightInd w:val="0"/>
        <w:spacing w:after="0"/>
        <w:jc w:val="both"/>
        <w:rPr>
          <w:rFonts w:ascii="TimesNewRomanPSMT" w:hAnsi="TimesNewRomanPSMT" w:cs="TimesNewRomanPSMT"/>
          <w:sz w:val="24"/>
          <w:szCs w:val="24"/>
        </w:rPr>
      </w:pPr>
      <w:r w:rsidRPr="00667076">
        <w:rPr>
          <w:rFonts w:ascii="TimesNewRomanPSMT" w:hAnsi="TimesNewRomanPSMT" w:cs="TimesNewRomanPSMT"/>
          <w:sz w:val="24"/>
          <w:szCs w:val="24"/>
        </w:rPr>
        <w:t>Prestasi belajar dapat dijadikan indikator terhadap daya serap anak didik dalam</w:t>
      </w:r>
      <w:r>
        <w:rPr>
          <w:rFonts w:ascii="TimesNewRomanPSMT" w:hAnsi="TimesNewRomanPSMT" w:cs="TimesNewRomanPSMT"/>
          <w:sz w:val="24"/>
          <w:szCs w:val="24"/>
        </w:rPr>
        <w:t xml:space="preserve"> </w:t>
      </w:r>
      <w:r w:rsidRPr="00667076">
        <w:rPr>
          <w:rFonts w:ascii="TimesNewRomanPSMT" w:hAnsi="TimesNewRomanPSMT" w:cs="TimesNewRomanPSMT"/>
          <w:sz w:val="24"/>
          <w:szCs w:val="24"/>
        </w:rPr>
        <w:t>proses belajar-mengajar.</w:t>
      </w:r>
      <w:r w:rsidR="00443B05">
        <w:rPr>
          <w:rStyle w:val="FootnoteReference"/>
          <w:rFonts w:ascii="TimesNewRomanPSMT" w:hAnsi="TimesNewRomanPSMT" w:cs="TimesNewRomanPSMT"/>
          <w:sz w:val="24"/>
          <w:szCs w:val="24"/>
        </w:rPr>
        <w:footnoteReference w:id="21"/>
      </w:r>
    </w:p>
    <w:p w:rsidR="00CB1083" w:rsidRPr="00667076" w:rsidRDefault="00CB1083" w:rsidP="00CB1083">
      <w:pPr>
        <w:pStyle w:val="ListParagraph"/>
        <w:autoSpaceDE w:val="0"/>
        <w:autoSpaceDN w:val="0"/>
        <w:adjustRightInd w:val="0"/>
        <w:spacing w:after="0"/>
        <w:jc w:val="both"/>
        <w:rPr>
          <w:rFonts w:ascii="TimesNewRomanPSMT" w:hAnsi="TimesNewRomanPSMT" w:cs="TimesNewRomanPSMT"/>
          <w:sz w:val="24"/>
          <w:szCs w:val="24"/>
        </w:rPr>
      </w:pPr>
    </w:p>
    <w:p w:rsidR="00CB1083" w:rsidRDefault="00667076" w:rsidP="00CB1083">
      <w:pPr>
        <w:autoSpaceDE w:val="0"/>
        <w:autoSpaceDN w:val="0"/>
        <w:adjustRightInd w:val="0"/>
        <w:spacing w:after="0" w:line="480" w:lineRule="auto"/>
        <w:ind w:left="360" w:firstLine="720"/>
        <w:jc w:val="both"/>
        <w:rPr>
          <w:rFonts w:ascii="TimesNewRomanPSMT" w:hAnsi="TimesNewRomanPSMT" w:cs="TimesNewRomanPSMT"/>
          <w:sz w:val="24"/>
          <w:szCs w:val="24"/>
        </w:rPr>
      </w:pPr>
      <w:r w:rsidRPr="00667076">
        <w:rPr>
          <w:rFonts w:ascii="TimesNewRomanPSMT" w:hAnsi="TimesNewRomanPSMT" w:cs="TimesNewRomanPSMT"/>
          <w:sz w:val="24"/>
          <w:szCs w:val="24"/>
        </w:rPr>
        <w:t>Dengan berpijak pada beberapa fungsi prestasi belajar di atas, maka banyak</w:t>
      </w:r>
      <w:r>
        <w:rPr>
          <w:rFonts w:ascii="TimesNewRomanPSMT" w:hAnsi="TimesNewRomanPSMT" w:cs="TimesNewRomanPSMT"/>
          <w:sz w:val="24"/>
          <w:szCs w:val="24"/>
        </w:rPr>
        <w:t xml:space="preserve"> </w:t>
      </w:r>
      <w:r w:rsidRPr="00667076">
        <w:rPr>
          <w:rFonts w:ascii="TimesNewRomanPSMT" w:hAnsi="TimesNewRomanPSMT" w:cs="TimesNewRomanPSMT"/>
          <w:sz w:val="24"/>
          <w:szCs w:val="24"/>
        </w:rPr>
        <w:t>di antara lembaga-lembaga pendidikan yang memberikan penghargaan kepada anak</w:t>
      </w:r>
      <w:r>
        <w:rPr>
          <w:rFonts w:ascii="TimesNewRomanPSMT" w:hAnsi="TimesNewRomanPSMT" w:cs="TimesNewRomanPSMT"/>
          <w:sz w:val="24"/>
          <w:szCs w:val="24"/>
        </w:rPr>
        <w:t xml:space="preserve"> </w:t>
      </w:r>
      <w:r w:rsidRPr="00667076">
        <w:rPr>
          <w:rFonts w:ascii="TimesNewRomanPSMT" w:hAnsi="TimesNewRomanPSMT" w:cs="TimesNewRomanPSMT"/>
          <w:sz w:val="24"/>
          <w:szCs w:val="24"/>
        </w:rPr>
        <w:t>didiknya yang berprestasi, yaitu berupa pemberian hadiah tertentu dari pihak sekolah</w:t>
      </w:r>
      <w:r>
        <w:rPr>
          <w:rFonts w:ascii="TimesNewRomanPSMT" w:hAnsi="TimesNewRomanPSMT" w:cs="TimesNewRomanPSMT"/>
          <w:sz w:val="24"/>
          <w:szCs w:val="24"/>
        </w:rPr>
        <w:t xml:space="preserve"> </w:t>
      </w:r>
      <w:r w:rsidRPr="00667076">
        <w:rPr>
          <w:rFonts w:ascii="TimesNewRomanPSMT" w:hAnsi="TimesNewRomanPSMT" w:cs="TimesNewRomanPSMT"/>
          <w:sz w:val="24"/>
          <w:szCs w:val="24"/>
        </w:rPr>
        <w:t>maupun d</w:t>
      </w:r>
      <w:r w:rsidR="006F176C">
        <w:rPr>
          <w:rFonts w:ascii="TimesNewRomanPSMT" w:hAnsi="TimesNewRomanPSMT" w:cs="TimesNewRomanPSMT"/>
          <w:sz w:val="24"/>
          <w:szCs w:val="24"/>
        </w:rPr>
        <w:t>ari luar sekolah (pemerintah da</w:t>
      </w:r>
      <w:r w:rsidRPr="00667076">
        <w:rPr>
          <w:rFonts w:ascii="TimesNewRomanPSMT" w:hAnsi="TimesNewRomanPSMT" w:cs="TimesNewRomanPSMT"/>
          <w:sz w:val="24"/>
          <w:szCs w:val="24"/>
        </w:rPr>
        <w:t>n swasta).</w:t>
      </w:r>
    </w:p>
    <w:p w:rsidR="00667076" w:rsidRDefault="00667076" w:rsidP="00CB1083">
      <w:pPr>
        <w:autoSpaceDE w:val="0"/>
        <w:autoSpaceDN w:val="0"/>
        <w:adjustRightInd w:val="0"/>
        <w:spacing w:after="0" w:line="480" w:lineRule="auto"/>
        <w:ind w:left="360" w:firstLine="720"/>
        <w:jc w:val="both"/>
        <w:rPr>
          <w:rFonts w:ascii="TimesNewRomanPSMT" w:hAnsi="TimesNewRomanPSMT" w:cs="TimesNewRomanPSMT"/>
          <w:sz w:val="24"/>
          <w:szCs w:val="24"/>
        </w:rPr>
      </w:pPr>
      <w:r w:rsidRPr="00667076">
        <w:rPr>
          <w:rFonts w:ascii="TimesNewRomanPSMT" w:hAnsi="TimesNewRomanPSMT" w:cs="TimesNewRomanPSMT"/>
          <w:sz w:val="24"/>
          <w:szCs w:val="24"/>
        </w:rPr>
        <w:t>Pemberian hadiah (beasiswa atau non beasiswa), selain bentuk penghargaan</w:t>
      </w:r>
      <w:r>
        <w:rPr>
          <w:rFonts w:ascii="TimesNewRomanPSMT" w:hAnsi="TimesNewRomanPSMT" w:cs="TimesNewRomanPSMT"/>
          <w:sz w:val="24"/>
          <w:szCs w:val="24"/>
        </w:rPr>
        <w:t xml:space="preserve"> </w:t>
      </w:r>
      <w:r w:rsidRPr="00667076">
        <w:rPr>
          <w:rFonts w:ascii="TimesNewRomanPSMT" w:hAnsi="TimesNewRomanPSMT" w:cs="TimesNewRomanPSMT"/>
          <w:sz w:val="24"/>
          <w:szCs w:val="24"/>
        </w:rPr>
        <w:t>atas prestasi yang dicapainya, juga merupakan salah satu bentuk motivasi bagi</w:t>
      </w:r>
      <w:r>
        <w:rPr>
          <w:rFonts w:ascii="TimesNewRomanPSMT" w:hAnsi="TimesNewRomanPSMT" w:cs="TimesNewRomanPSMT"/>
          <w:sz w:val="24"/>
          <w:szCs w:val="24"/>
        </w:rPr>
        <w:t xml:space="preserve"> </w:t>
      </w:r>
      <w:r w:rsidRPr="00667076">
        <w:rPr>
          <w:rFonts w:ascii="TimesNewRomanPSMT" w:hAnsi="TimesNewRomanPSMT" w:cs="TimesNewRomanPSMT"/>
          <w:sz w:val="24"/>
          <w:szCs w:val="24"/>
        </w:rPr>
        <w:t>siswa agar lebih giat dalam belajar. Dengan demikian akan terjadi persaingan yang</w:t>
      </w:r>
      <w:r>
        <w:rPr>
          <w:rFonts w:ascii="TimesNewRomanPSMT" w:hAnsi="TimesNewRomanPSMT" w:cs="TimesNewRomanPSMT"/>
          <w:sz w:val="24"/>
          <w:szCs w:val="24"/>
        </w:rPr>
        <w:t xml:space="preserve"> </w:t>
      </w:r>
      <w:r w:rsidRPr="00667076">
        <w:rPr>
          <w:rFonts w:ascii="TimesNewRomanPSMT" w:hAnsi="TimesNewRomanPSMT" w:cs="TimesNewRomanPSMT"/>
          <w:sz w:val="24"/>
          <w:szCs w:val="24"/>
        </w:rPr>
        <w:t>sehat di antara siswa untuk mencapai prestasi yang maksimal.</w:t>
      </w:r>
    </w:p>
    <w:p w:rsidR="00424BFE" w:rsidRDefault="00424BFE" w:rsidP="00CB1083">
      <w:pPr>
        <w:autoSpaceDE w:val="0"/>
        <w:autoSpaceDN w:val="0"/>
        <w:adjustRightInd w:val="0"/>
        <w:spacing w:after="0" w:line="480" w:lineRule="auto"/>
        <w:ind w:left="360" w:firstLine="720"/>
        <w:jc w:val="both"/>
        <w:rPr>
          <w:rFonts w:ascii="TimesNewRomanPSMT" w:hAnsi="TimesNewRomanPSMT" w:cs="TimesNewRomanPSMT"/>
          <w:sz w:val="24"/>
          <w:szCs w:val="24"/>
        </w:rPr>
      </w:pPr>
    </w:p>
    <w:p w:rsidR="00667076" w:rsidRPr="004A570A" w:rsidRDefault="00667076" w:rsidP="00CB1083">
      <w:pPr>
        <w:pStyle w:val="ListParagraph"/>
        <w:numPr>
          <w:ilvl w:val="0"/>
          <w:numId w:val="19"/>
        </w:numPr>
        <w:autoSpaceDE w:val="0"/>
        <w:autoSpaceDN w:val="0"/>
        <w:adjustRightInd w:val="0"/>
        <w:spacing w:after="0" w:line="480" w:lineRule="auto"/>
        <w:ind w:left="360"/>
        <w:jc w:val="both"/>
        <w:rPr>
          <w:rFonts w:ascii="TimesNewRomanPS-BoldMT" w:hAnsi="TimesNewRomanPS-BoldMT" w:cs="TimesNewRomanPS-BoldMT"/>
          <w:b/>
          <w:bCs/>
          <w:sz w:val="24"/>
          <w:szCs w:val="24"/>
        </w:rPr>
      </w:pPr>
      <w:r w:rsidRPr="004A570A">
        <w:rPr>
          <w:rFonts w:ascii="Times New Roman" w:hAnsi="Times New Roman" w:cs="Times New Roman"/>
          <w:b/>
          <w:bCs/>
          <w:sz w:val="24"/>
          <w:szCs w:val="24"/>
        </w:rPr>
        <w:lastRenderedPageBreak/>
        <w:t>Indikator</w:t>
      </w:r>
      <w:r w:rsidRPr="004A570A">
        <w:rPr>
          <w:rFonts w:ascii="TimesNewRomanPS-BoldMT" w:hAnsi="TimesNewRomanPS-BoldMT" w:cs="TimesNewRomanPS-BoldMT"/>
          <w:b/>
          <w:bCs/>
          <w:sz w:val="24"/>
          <w:szCs w:val="24"/>
        </w:rPr>
        <w:t xml:space="preserve"> Prestasi Belajar</w:t>
      </w:r>
    </w:p>
    <w:p w:rsidR="00CB1083" w:rsidRDefault="00667076" w:rsidP="00CB1083">
      <w:pPr>
        <w:autoSpaceDE w:val="0"/>
        <w:autoSpaceDN w:val="0"/>
        <w:adjustRightInd w:val="0"/>
        <w:spacing w:after="0" w:line="480" w:lineRule="auto"/>
        <w:ind w:left="360" w:firstLine="720"/>
        <w:jc w:val="both"/>
        <w:rPr>
          <w:rFonts w:ascii="TimesNewRomanPSMT" w:hAnsi="TimesNewRomanPSMT" w:cs="TimesNewRomanPSMT"/>
          <w:sz w:val="24"/>
          <w:szCs w:val="24"/>
        </w:rPr>
      </w:pPr>
      <w:r w:rsidRPr="00667076">
        <w:rPr>
          <w:rFonts w:ascii="TimesNewRomanPSMT" w:hAnsi="TimesNewRomanPSMT" w:cs="TimesNewRomanPSMT"/>
          <w:sz w:val="24"/>
          <w:szCs w:val="24"/>
        </w:rPr>
        <w:t>Pada prinsipnya pengukuran hasil belajar ideal, meliputi segenap ranah</w:t>
      </w:r>
      <w:r>
        <w:rPr>
          <w:rFonts w:ascii="TimesNewRomanPSMT" w:hAnsi="TimesNewRomanPSMT" w:cs="TimesNewRomanPSMT"/>
          <w:sz w:val="24"/>
          <w:szCs w:val="24"/>
        </w:rPr>
        <w:t xml:space="preserve"> </w:t>
      </w:r>
      <w:r w:rsidRPr="00667076">
        <w:rPr>
          <w:rFonts w:ascii="TimesNewRomanPSMT" w:hAnsi="TimesNewRomanPSMT" w:cs="TimesNewRomanPSMT"/>
          <w:sz w:val="24"/>
          <w:szCs w:val="24"/>
        </w:rPr>
        <w:t>psikologis yang berubah sebagai akibat pengalaman dan proses belajar siswa. Namun</w:t>
      </w:r>
      <w:r>
        <w:rPr>
          <w:rFonts w:ascii="TimesNewRomanPSMT" w:hAnsi="TimesNewRomanPSMT" w:cs="TimesNewRomanPSMT"/>
          <w:sz w:val="24"/>
          <w:szCs w:val="24"/>
        </w:rPr>
        <w:t xml:space="preserve"> </w:t>
      </w:r>
      <w:r w:rsidRPr="00667076">
        <w:rPr>
          <w:rFonts w:ascii="TimesNewRomanPSMT" w:hAnsi="TimesNewRomanPSMT" w:cs="TimesNewRomanPSMT"/>
          <w:sz w:val="24"/>
          <w:szCs w:val="24"/>
        </w:rPr>
        <w:t xml:space="preserve">demikian, pengungkapan perubahan yang menyangkut ketiga ranah </w:t>
      </w:r>
      <w:r w:rsidRPr="006F176C">
        <w:rPr>
          <w:rFonts w:ascii="TimesNewRomanPSMT" w:hAnsi="TimesNewRomanPSMT" w:cs="TimesNewRomanPSMT"/>
          <w:i/>
          <w:sz w:val="24"/>
          <w:szCs w:val="24"/>
        </w:rPr>
        <w:t>(kognitif, afektif, psikotorik)</w:t>
      </w:r>
      <w:r w:rsidRPr="00667076">
        <w:rPr>
          <w:rFonts w:ascii="TimesNewRomanPSMT" w:hAnsi="TimesNewRomanPSMT" w:cs="TimesNewRomanPSMT"/>
          <w:sz w:val="24"/>
          <w:szCs w:val="24"/>
        </w:rPr>
        <w:t xml:space="preserve"> adalah sangat sulit, terutama menyangkut ranah rasa. Oleh karena</w:t>
      </w:r>
      <w:r>
        <w:rPr>
          <w:rFonts w:ascii="TimesNewRomanPSMT" w:hAnsi="TimesNewRomanPSMT" w:cs="TimesNewRomanPSMT"/>
          <w:sz w:val="24"/>
          <w:szCs w:val="24"/>
        </w:rPr>
        <w:t xml:space="preserve"> </w:t>
      </w:r>
      <w:r w:rsidRPr="00667076">
        <w:rPr>
          <w:rFonts w:ascii="TimesNewRomanPSMT" w:hAnsi="TimesNewRomanPSMT" w:cs="TimesNewRomanPSMT"/>
          <w:sz w:val="24"/>
          <w:szCs w:val="24"/>
        </w:rPr>
        <w:t>itu, untuk mengetahuinya, seorang guru haruslah mempuyai kepekaan dan kejelian</w:t>
      </w:r>
      <w:r>
        <w:rPr>
          <w:rFonts w:ascii="TimesNewRomanPSMT" w:hAnsi="TimesNewRomanPSMT" w:cs="TimesNewRomanPSMT"/>
          <w:sz w:val="24"/>
          <w:szCs w:val="24"/>
        </w:rPr>
        <w:t xml:space="preserve"> </w:t>
      </w:r>
      <w:r w:rsidRPr="00667076">
        <w:rPr>
          <w:rFonts w:ascii="TimesNewRomanPSMT" w:hAnsi="TimesNewRomanPSMT" w:cs="TimesNewRomanPSMT"/>
          <w:sz w:val="24"/>
          <w:szCs w:val="24"/>
        </w:rPr>
        <w:t>terhadap perubahan yang dialami oleh anak didik, yang mana perubahan itu (walaupun</w:t>
      </w:r>
      <w:r>
        <w:rPr>
          <w:rFonts w:ascii="TimesNewRomanPSMT" w:hAnsi="TimesNewRomanPSMT" w:cs="TimesNewRomanPSMT"/>
          <w:sz w:val="24"/>
          <w:szCs w:val="24"/>
        </w:rPr>
        <w:t xml:space="preserve"> </w:t>
      </w:r>
      <w:r w:rsidRPr="00667076">
        <w:rPr>
          <w:rFonts w:ascii="TimesNewRomanPSMT" w:hAnsi="TimesNewRomanPSMT" w:cs="TimesNewRomanPSMT"/>
          <w:sz w:val="24"/>
          <w:szCs w:val="24"/>
        </w:rPr>
        <w:t>kecil) mencerminkan perubahan yang terjadi sebagai hasil belajar siswa.</w:t>
      </w:r>
    </w:p>
    <w:p w:rsidR="00443B05" w:rsidRPr="00CB1083" w:rsidRDefault="00667076" w:rsidP="00CB1083">
      <w:pPr>
        <w:autoSpaceDE w:val="0"/>
        <w:autoSpaceDN w:val="0"/>
        <w:adjustRightInd w:val="0"/>
        <w:spacing w:after="0" w:line="480" w:lineRule="auto"/>
        <w:ind w:left="360" w:firstLine="720"/>
        <w:jc w:val="both"/>
        <w:rPr>
          <w:rFonts w:ascii="TimesNewRomanPSMT" w:hAnsi="TimesNewRomanPSMT" w:cs="TimesNewRomanPSMT"/>
          <w:sz w:val="24"/>
          <w:szCs w:val="24"/>
        </w:rPr>
      </w:pPr>
      <w:r w:rsidRPr="00443B05">
        <w:rPr>
          <w:rFonts w:ascii="Times New Roman" w:hAnsi="Times New Roman" w:cs="Times New Roman"/>
          <w:sz w:val="24"/>
          <w:szCs w:val="24"/>
        </w:rPr>
        <w:t xml:space="preserve">Kunci pokok </w:t>
      </w:r>
      <w:r w:rsidRPr="00E35E31">
        <w:rPr>
          <w:rFonts w:ascii="TimesNewRomanPSMT" w:hAnsi="TimesNewRomanPSMT" w:cs="TimesNewRomanPSMT"/>
          <w:sz w:val="24"/>
          <w:szCs w:val="24"/>
        </w:rPr>
        <w:t>untuk</w:t>
      </w:r>
      <w:r w:rsidRPr="00443B05">
        <w:rPr>
          <w:rFonts w:ascii="Times New Roman" w:hAnsi="Times New Roman" w:cs="Times New Roman"/>
          <w:sz w:val="24"/>
          <w:szCs w:val="24"/>
        </w:rPr>
        <w:t xml:space="preserve"> mengetahui atau memperoleh ukuran-ukuran data belajar </w:t>
      </w:r>
      <w:r w:rsidR="00443B05" w:rsidRPr="00443B05">
        <w:rPr>
          <w:rFonts w:ascii="Times New Roman" w:hAnsi="Times New Roman" w:cs="Times New Roman"/>
          <w:sz w:val="24"/>
          <w:szCs w:val="24"/>
        </w:rPr>
        <w:t xml:space="preserve">siswa dan penyusunan soal-soal evaluasi adalah mengetahui garis-garis besar </w:t>
      </w:r>
      <w:r w:rsidR="00443B05">
        <w:rPr>
          <w:rFonts w:ascii="Times New Roman" w:hAnsi="Times New Roman" w:cs="Times New Roman"/>
          <w:sz w:val="24"/>
          <w:szCs w:val="24"/>
        </w:rPr>
        <w:t>indi</w:t>
      </w:r>
      <w:r w:rsidR="00AC6C5B">
        <w:rPr>
          <w:rFonts w:ascii="Times New Roman" w:hAnsi="Times New Roman" w:cs="Times New Roman"/>
          <w:sz w:val="24"/>
          <w:szCs w:val="24"/>
        </w:rPr>
        <w:t>k</w:t>
      </w:r>
      <w:r w:rsidR="00443B05">
        <w:rPr>
          <w:rFonts w:ascii="Times New Roman" w:hAnsi="Times New Roman" w:cs="Times New Roman"/>
          <w:sz w:val="24"/>
          <w:szCs w:val="24"/>
        </w:rPr>
        <w:t xml:space="preserve">ator </w:t>
      </w:r>
      <w:r w:rsidR="00443B05" w:rsidRPr="00443B05">
        <w:rPr>
          <w:rFonts w:ascii="Times New Roman" w:hAnsi="Times New Roman" w:cs="Times New Roman"/>
          <w:sz w:val="24"/>
          <w:szCs w:val="24"/>
        </w:rPr>
        <w:t>prestasi belajar yang dikaitkan dengan jenis prestasi yang hendak diukur.</w:t>
      </w:r>
    </w:p>
    <w:p w:rsidR="00443B05" w:rsidRPr="00443B05" w:rsidRDefault="00443B05" w:rsidP="00CB1083">
      <w:pPr>
        <w:pStyle w:val="ListParagraph"/>
        <w:numPr>
          <w:ilvl w:val="0"/>
          <w:numId w:val="19"/>
        </w:numPr>
        <w:autoSpaceDE w:val="0"/>
        <w:autoSpaceDN w:val="0"/>
        <w:adjustRightInd w:val="0"/>
        <w:spacing w:after="0" w:line="480" w:lineRule="auto"/>
        <w:ind w:left="450"/>
        <w:jc w:val="both"/>
        <w:rPr>
          <w:rFonts w:ascii="Times New Roman" w:hAnsi="Times New Roman" w:cs="Times New Roman"/>
          <w:b/>
          <w:bCs/>
          <w:sz w:val="24"/>
          <w:szCs w:val="24"/>
        </w:rPr>
      </w:pPr>
      <w:r w:rsidRPr="00443B05">
        <w:rPr>
          <w:rFonts w:ascii="Times New Roman" w:hAnsi="Times New Roman" w:cs="Times New Roman"/>
          <w:b/>
          <w:bCs/>
          <w:sz w:val="24"/>
          <w:szCs w:val="24"/>
        </w:rPr>
        <w:t>Faktor-faktor yang Mempengaruhi Prestasi Belajar</w:t>
      </w:r>
    </w:p>
    <w:p w:rsidR="00004609" w:rsidRPr="00004609" w:rsidRDefault="00004609" w:rsidP="00004609">
      <w:pPr>
        <w:spacing w:after="0" w:line="480" w:lineRule="auto"/>
        <w:ind w:left="360" w:firstLine="72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Secara umum, faktor- faktor yang mempengaruhi bimbingan belajar siswa dibedakan menjadi tiga macam, yakni:</w:t>
      </w:r>
    </w:p>
    <w:p w:rsidR="00004609" w:rsidRPr="00004609" w:rsidRDefault="00004609" w:rsidP="00004609">
      <w:pPr>
        <w:pStyle w:val="ListParagraph"/>
        <w:numPr>
          <w:ilvl w:val="0"/>
          <w:numId w:val="26"/>
        </w:numPr>
        <w:spacing w:after="0" w:line="240" w:lineRule="auto"/>
        <w:ind w:left="9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Internal takni kondisi jasmani dan rohani siswa</w:t>
      </w:r>
    </w:p>
    <w:p w:rsidR="00004609" w:rsidRPr="00004609" w:rsidRDefault="00004609" w:rsidP="00004609">
      <w:pPr>
        <w:pStyle w:val="ListParagraph"/>
        <w:numPr>
          <w:ilvl w:val="0"/>
          <w:numId w:val="26"/>
        </w:numPr>
        <w:spacing w:after="0" w:line="240" w:lineRule="auto"/>
        <w:ind w:left="9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Eksternal yakni kondidi lingkungan disekitar siswa</w:t>
      </w:r>
    </w:p>
    <w:p w:rsidR="00004609" w:rsidRPr="00004609" w:rsidRDefault="00004609" w:rsidP="00004609">
      <w:pPr>
        <w:pStyle w:val="ListParagraph"/>
        <w:numPr>
          <w:ilvl w:val="0"/>
          <w:numId w:val="26"/>
        </w:numPr>
        <w:spacing w:after="0" w:line="240" w:lineRule="auto"/>
        <w:ind w:left="9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pendekatan belajar  yakni jenis upaya belajar siswa yang meliputi tiga strategi dan metode yang digunakan siswa untuk melakukan kegiatan mempelajari materi- materi pembelajaran.</w:t>
      </w:r>
      <w:r w:rsidRPr="00004609">
        <w:rPr>
          <w:rStyle w:val="FootnoteReference"/>
          <w:rFonts w:ascii="Times New Roman" w:hAnsi="Times New Roman" w:cs="Times New Roman"/>
          <w:sz w:val="24"/>
          <w:szCs w:val="24"/>
          <w:lang w:val="id-ID"/>
        </w:rPr>
        <w:footnoteReference w:id="22"/>
      </w:r>
    </w:p>
    <w:p w:rsidR="00004609" w:rsidRPr="00004609" w:rsidRDefault="00004609" w:rsidP="00004609">
      <w:pPr>
        <w:pStyle w:val="ListParagraph"/>
        <w:spacing w:after="0"/>
        <w:jc w:val="both"/>
        <w:rPr>
          <w:rFonts w:ascii="Times New Roman" w:hAnsi="Times New Roman" w:cs="Times New Roman"/>
          <w:sz w:val="24"/>
          <w:szCs w:val="24"/>
          <w:lang w:val="id-ID"/>
        </w:rPr>
      </w:pPr>
    </w:p>
    <w:p w:rsidR="00004609" w:rsidRPr="00004609" w:rsidRDefault="00004609" w:rsidP="00004609">
      <w:pPr>
        <w:spacing w:after="0" w:line="480" w:lineRule="auto"/>
        <w:ind w:left="450" w:firstLine="72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Dari beberapa faktor- faktor diatas, penulis dapat memberikan penjelasan, sebagai berikut:</w:t>
      </w:r>
    </w:p>
    <w:p w:rsidR="00004609" w:rsidRPr="00004609" w:rsidRDefault="00004609" w:rsidP="00004609">
      <w:pPr>
        <w:pStyle w:val="ListParagraph"/>
        <w:numPr>
          <w:ilvl w:val="0"/>
          <w:numId w:val="27"/>
        </w:numPr>
        <w:spacing w:after="0" w:line="480" w:lineRule="auto"/>
        <w:ind w:left="9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lastRenderedPageBreak/>
        <w:t>Faktor Internal</w:t>
      </w:r>
    </w:p>
    <w:p w:rsidR="00004609" w:rsidRPr="00004609" w:rsidRDefault="00004609" w:rsidP="00004609">
      <w:pPr>
        <w:pStyle w:val="ListParagraph"/>
        <w:numPr>
          <w:ilvl w:val="0"/>
          <w:numId w:val="28"/>
        </w:num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Fisiologis</w:t>
      </w:r>
    </w:p>
    <w:p w:rsidR="00004609" w:rsidRPr="00004609" w:rsidRDefault="00004609" w:rsidP="00004609">
      <w:p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Kondisi fisik adalah faktor yang mempengaruhi siswa dalam proses belajar. Siswa yang dalam sehat jasmaninya akan berbeda dengan siswa yang tidak sehat jasmaninya, karena belajar merupakan kecakapan, keterampilan, dan kemampuan berfikir, selain itu tidak sempurna panca indra juga dapat mempengaruhi hasil belajar, misalanya: cacat mata, telinga dan sebagainya.</w:t>
      </w:r>
    </w:p>
    <w:p w:rsidR="00004609" w:rsidRPr="00004609" w:rsidRDefault="00004609" w:rsidP="00004609">
      <w:pPr>
        <w:pStyle w:val="ListParagraph"/>
        <w:numPr>
          <w:ilvl w:val="0"/>
          <w:numId w:val="28"/>
        </w:num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Psikologi</w:t>
      </w:r>
    </w:p>
    <w:p w:rsidR="00004609" w:rsidRPr="00004609" w:rsidRDefault="00004609" w:rsidP="00004609">
      <w:p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Bakat juga merupakan faktor internal yang banyak mempengaruhi hasi belajar siswa, setiap bakat inilah yang dapat memungkinkan siswa berkembang sesuai dengan keinginaanya, setiapa manusia memiliki bakat yang berbeda- beda, untuk mengembangkan bakat yang dimiliki, seorang harus mendapatkan bimbingan dan pengarahan yang efektif sebab kalau tidak, maka bakat tersebut akan tidak dapat berkembang.</w:t>
      </w:r>
    </w:p>
    <w:p w:rsidR="00004609" w:rsidRPr="00004609" w:rsidRDefault="00004609" w:rsidP="00004609">
      <w:pPr>
        <w:pStyle w:val="ListParagraph"/>
        <w:numPr>
          <w:ilvl w:val="0"/>
          <w:numId w:val="29"/>
        </w:numPr>
        <w:spacing w:after="0" w:line="480" w:lineRule="auto"/>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Kecerdasan</w:t>
      </w:r>
    </w:p>
    <w:p w:rsidR="00004609" w:rsidRDefault="00004609" w:rsidP="00004609">
      <w:pPr>
        <w:pStyle w:val="ListParagraph"/>
        <w:spacing w:after="0" w:line="480" w:lineRule="auto"/>
        <w:ind w:left="1800"/>
        <w:jc w:val="both"/>
        <w:rPr>
          <w:rFonts w:ascii="Times New Roman" w:hAnsi="Times New Roman" w:cs="Times New Roman"/>
          <w:sz w:val="24"/>
          <w:szCs w:val="24"/>
        </w:rPr>
      </w:pPr>
      <w:r w:rsidRPr="00004609">
        <w:rPr>
          <w:rFonts w:ascii="Times New Roman" w:hAnsi="Times New Roman" w:cs="Times New Roman"/>
          <w:sz w:val="24"/>
          <w:szCs w:val="24"/>
          <w:lang w:val="id-ID"/>
        </w:rPr>
        <w:t>Setiap individu yang lahir memiliki kecerdasan yang berbeda- beda, kecerdasan dapat mempengaruhi cara berfikir dan kemampuan beadaptasi dengan berbagai  masalah yng dihadapi, oleh karena itu siswa akan berhasil jika dalam didrinya ada dorongan untuk belajar.</w:t>
      </w:r>
    </w:p>
    <w:p w:rsidR="005D7215" w:rsidRPr="005D7215" w:rsidRDefault="005D7215" w:rsidP="00004609">
      <w:pPr>
        <w:pStyle w:val="ListParagraph"/>
        <w:spacing w:after="0" w:line="480" w:lineRule="auto"/>
        <w:ind w:left="1800"/>
        <w:jc w:val="both"/>
        <w:rPr>
          <w:rFonts w:ascii="Times New Roman" w:hAnsi="Times New Roman" w:cs="Times New Roman"/>
          <w:sz w:val="24"/>
          <w:szCs w:val="24"/>
        </w:rPr>
      </w:pPr>
    </w:p>
    <w:p w:rsidR="00004609" w:rsidRPr="00004609" w:rsidRDefault="00004609" w:rsidP="00004609">
      <w:pPr>
        <w:pStyle w:val="ListParagraph"/>
        <w:numPr>
          <w:ilvl w:val="0"/>
          <w:numId w:val="29"/>
        </w:numPr>
        <w:spacing w:after="0" w:line="480" w:lineRule="auto"/>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lastRenderedPageBreak/>
        <w:t>Minat</w:t>
      </w:r>
    </w:p>
    <w:p w:rsidR="00004609" w:rsidRPr="00004609" w:rsidRDefault="00004609" w:rsidP="00004609">
      <w:pPr>
        <w:pStyle w:val="ListParagraph"/>
        <w:spacing w:after="0" w:line="480" w:lineRule="auto"/>
        <w:ind w:left="18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Minat adalah gejala psikis yang ada pada seseorang yang direalisasikan dengan senangdan menunjukan perhatian dengan perasaan dan perhatian yang berpusat pada suatu  objek. Sehingga seseorang mempunyai kecenderungan untuk melakukannya dan belajar dapat berikan dengan baik bila disertai dengan minat.</w:t>
      </w:r>
    </w:p>
    <w:p w:rsidR="00004609" w:rsidRPr="00004609" w:rsidRDefault="00004609" w:rsidP="00004609">
      <w:pPr>
        <w:pStyle w:val="ListParagraph"/>
        <w:numPr>
          <w:ilvl w:val="0"/>
          <w:numId w:val="29"/>
        </w:numPr>
        <w:spacing w:after="0" w:line="480" w:lineRule="auto"/>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Motivasi</w:t>
      </w:r>
    </w:p>
    <w:p w:rsidR="00004609" w:rsidRPr="00004609" w:rsidRDefault="00004609" w:rsidP="00004609">
      <w:pPr>
        <w:pStyle w:val="ListParagraph"/>
        <w:spacing w:after="0" w:line="480" w:lineRule="auto"/>
        <w:ind w:left="18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 xml:space="preserve">Motivasi adalah dorongan dari dalam yang menimbulkan kekuatan individu untuk tingkah laku guna memenuhi kebutuhan seseorang (siswa) akan berhasil dalam belajar jika pada dirinya terdapat dorongan atau keinginan untuk belajar. </w:t>
      </w:r>
    </w:p>
    <w:p w:rsidR="00004609" w:rsidRPr="00004609" w:rsidRDefault="00004609" w:rsidP="00004609">
      <w:pPr>
        <w:pStyle w:val="ListParagraph"/>
        <w:numPr>
          <w:ilvl w:val="0"/>
          <w:numId w:val="29"/>
        </w:numPr>
        <w:spacing w:after="0" w:line="480" w:lineRule="auto"/>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Sikap siswa</w:t>
      </w:r>
    </w:p>
    <w:p w:rsidR="00004609" w:rsidRPr="00004609" w:rsidRDefault="00004609" w:rsidP="00004609">
      <w:pPr>
        <w:pStyle w:val="ListParagraph"/>
        <w:spacing w:after="0" w:line="480" w:lineRule="auto"/>
        <w:ind w:left="18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 xml:space="preserve">Sikap merupakan kecenderungan untuk merespon/ bereaksi sesuatu baik positif maupun negatif. Sikap siswa yang positif terhadap mata pelajaran merupakan pertanda awal yang baik bagi proses belajar siswa tersebut. Reaksi positif dapat membawa siswa memperoleh hasil belajar yang baik, sebaliknya sikap negatif siswa menimbulkan kesulitan belajar pada siswa dan dapat menghasilkan hasil belajara yang kurang memuaskan. </w:t>
      </w:r>
    </w:p>
    <w:p w:rsidR="00004609" w:rsidRPr="00004609" w:rsidRDefault="00004609" w:rsidP="00004609">
      <w:pPr>
        <w:pStyle w:val="ListParagraph"/>
        <w:numPr>
          <w:ilvl w:val="0"/>
          <w:numId w:val="27"/>
        </w:numPr>
        <w:spacing w:after="0" w:line="480" w:lineRule="auto"/>
        <w:ind w:left="90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Faktor Eksternal Siswa</w:t>
      </w:r>
    </w:p>
    <w:p w:rsidR="00004609" w:rsidRPr="00004609" w:rsidRDefault="00004609" w:rsidP="00004609">
      <w:pPr>
        <w:pStyle w:val="ListParagraph"/>
        <w:numPr>
          <w:ilvl w:val="0"/>
          <w:numId w:val="30"/>
        </w:num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Lingkungan sosial</w:t>
      </w:r>
    </w:p>
    <w:p w:rsidR="00004609" w:rsidRPr="00004609" w:rsidRDefault="00004609" w:rsidP="00004609">
      <w:p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lastRenderedPageBreak/>
        <w:t>Lingkungan sosial sekolah dapat mempengaruhi semangat belajar seorang siswa. Para guru yang selalu menunjukan sikap dan prilaku yang baik sera memperlihatkan teladan yang baik dalam belajar, dapat menjadi daya dorong yang positif bagi kegiata belajar siswa. Lingkungan masyatakat, tetangga dan teman- teman sepermainan juga termasuk lingkungan sosial siswa. Kondisi masyarakat yang serba kekurangan dan anak-anak pengangguran misalnya, sangat berpengaruh pada aktivitas belajar anak.</w:t>
      </w:r>
    </w:p>
    <w:p w:rsidR="00004609" w:rsidRPr="00004609" w:rsidRDefault="00004609" w:rsidP="00004609">
      <w:pPr>
        <w:pStyle w:val="ListParagraph"/>
        <w:numPr>
          <w:ilvl w:val="0"/>
          <w:numId w:val="30"/>
        </w:numPr>
        <w:spacing w:after="0" w:line="480" w:lineRule="auto"/>
        <w:ind w:left="1260"/>
        <w:jc w:val="both"/>
        <w:rPr>
          <w:rFonts w:ascii="Times New Roman" w:hAnsi="Times New Roman" w:cs="Times New Roman"/>
          <w:sz w:val="24"/>
          <w:szCs w:val="24"/>
          <w:lang w:val="id-ID"/>
        </w:rPr>
      </w:pPr>
      <w:r w:rsidRPr="00004609">
        <w:rPr>
          <w:rFonts w:ascii="Times New Roman" w:hAnsi="Times New Roman" w:cs="Times New Roman"/>
          <w:sz w:val="24"/>
          <w:szCs w:val="24"/>
          <w:lang w:val="id-ID"/>
        </w:rPr>
        <w:t>Lingkungan non sosial</w:t>
      </w:r>
    </w:p>
    <w:p w:rsidR="00004609" w:rsidRPr="00004609" w:rsidRDefault="00004609" w:rsidP="00004609">
      <w:pPr>
        <w:spacing w:after="0" w:line="480" w:lineRule="auto"/>
        <w:ind w:left="1260"/>
        <w:jc w:val="both"/>
        <w:rPr>
          <w:rFonts w:ascii="Times New Roman" w:hAnsi="Times New Roman" w:cs="Times New Roman"/>
          <w:sz w:val="24"/>
          <w:szCs w:val="24"/>
        </w:rPr>
      </w:pPr>
      <w:r w:rsidRPr="00004609">
        <w:rPr>
          <w:rFonts w:ascii="Times New Roman" w:hAnsi="Times New Roman" w:cs="Times New Roman"/>
          <w:sz w:val="24"/>
          <w:szCs w:val="24"/>
          <w:lang w:val="id-ID"/>
        </w:rPr>
        <w:t>Pada dasarnya yang termasuk lingkungan sosial ialah gedung sekolah dan letaknya, keadaan cuaca, dan waktu belajar yang digunakan siswa. Semua hal tersebut dipandang turut menentukan tingkat keberhasilan siswa.</w:t>
      </w:r>
    </w:p>
    <w:p w:rsidR="00004609" w:rsidRPr="00004609" w:rsidRDefault="00004609" w:rsidP="00004609">
      <w:pPr>
        <w:pStyle w:val="ListParagraph"/>
        <w:numPr>
          <w:ilvl w:val="0"/>
          <w:numId w:val="27"/>
        </w:numPr>
        <w:autoSpaceDE w:val="0"/>
        <w:autoSpaceDN w:val="0"/>
        <w:adjustRightInd w:val="0"/>
        <w:spacing w:after="0" w:line="480" w:lineRule="auto"/>
        <w:ind w:left="900"/>
        <w:jc w:val="both"/>
        <w:rPr>
          <w:rFonts w:ascii="Times New Roman" w:hAnsi="Times New Roman" w:cs="Times New Roman"/>
          <w:sz w:val="24"/>
          <w:szCs w:val="24"/>
        </w:rPr>
      </w:pPr>
      <w:r w:rsidRPr="00004609">
        <w:rPr>
          <w:rFonts w:ascii="Times New Roman" w:hAnsi="Times New Roman" w:cs="Times New Roman"/>
          <w:sz w:val="24"/>
          <w:szCs w:val="24"/>
        </w:rPr>
        <w:t>Faktor Pendekatan Belajar (</w:t>
      </w:r>
      <w:r w:rsidRPr="00004609">
        <w:rPr>
          <w:rFonts w:ascii="Times New Roman" w:hAnsi="Times New Roman" w:cs="Times New Roman"/>
          <w:i/>
          <w:sz w:val="24"/>
          <w:szCs w:val="24"/>
        </w:rPr>
        <w:t>approach to learning</w:t>
      </w:r>
      <w:r w:rsidRPr="00004609">
        <w:rPr>
          <w:rFonts w:ascii="Times New Roman" w:hAnsi="Times New Roman" w:cs="Times New Roman"/>
          <w:sz w:val="24"/>
          <w:szCs w:val="24"/>
        </w:rPr>
        <w:t>), yakni jenis upaya belajar siswa yang meliputi strategi dan metode yang digunakan siswa untuk melakukan kegiatan pembelajaran materi-materi pelajaran.</w:t>
      </w:r>
      <w:r w:rsidRPr="00004609">
        <w:rPr>
          <w:rStyle w:val="FootnoteReference"/>
          <w:rFonts w:ascii="Times New Roman" w:hAnsi="Times New Roman" w:cs="Times New Roman"/>
          <w:sz w:val="24"/>
          <w:szCs w:val="24"/>
        </w:rPr>
        <w:t xml:space="preserve"> </w:t>
      </w:r>
    </w:p>
    <w:p w:rsidR="00004609" w:rsidRDefault="00004609" w:rsidP="00004609">
      <w:pPr>
        <w:autoSpaceDE w:val="0"/>
        <w:autoSpaceDN w:val="0"/>
        <w:adjustRightInd w:val="0"/>
        <w:spacing w:after="0" w:line="480" w:lineRule="auto"/>
        <w:ind w:left="450" w:firstLine="720"/>
        <w:jc w:val="both"/>
        <w:rPr>
          <w:rFonts w:ascii="Times New Roman" w:hAnsi="Times New Roman" w:cs="Times New Roman"/>
          <w:sz w:val="24"/>
          <w:szCs w:val="24"/>
        </w:rPr>
      </w:pPr>
      <w:r w:rsidRPr="00004609">
        <w:rPr>
          <w:rFonts w:ascii="Times New Roman" w:hAnsi="Times New Roman" w:cs="Times New Roman"/>
          <w:sz w:val="24"/>
          <w:szCs w:val="24"/>
        </w:rPr>
        <w:t xml:space="preserve">Dari uraian di atas dapat disimpulkan bahwa prestasi belajar siswa di sekolah sifatnya relatif, artinya dapat berubah setiap saat. Hal ini terjadi karena prestasi belajar siswa sangat berhubungan dengan faktor yang mempengaruhinya, faktor-faktor tersebut saling berkaitan antara yang satu dengan yang lainnya. Kelemahan salah satu faktor, akan dapat mempengaruhi keberhasilan seseorang dalam belajar. Dengan demikian, tinggi rendahnya </w:t>
      </w:r>
      <w:r w:rsidRPr="00004609">
        <w:rPr>
          <w:rFonts w:ascii="Times New Roman" w:hAnsi="Times New Roman" w:cs="Times New Roman"/>
          <w:sz w:val="24"/>
          <w:szCs w:val="24"/>
        </w:rPr>
        <w:lastRenderedPageBreak/>
        <w:t>prestasi belajar yang dicapai siswa di sekolah didukung oleh faktor internal dan eksternal seperti tersebut di atas.</w:t>
      </w:r>
    </w:p>
    <w:p w:rsidR="009C315A" w:rsidRPr="00004609" w:rsidRDefault="009C315A" w:rsidP="009C315A">
      <w:pPr>
        <w:autoSpaceDE w:val="0"/>
        <w:autoSpaceDN w:val="0"/>
        <w:adjustRightInd w:val="0"/>
        <w:spacing w:after="0" w:line="240" w:lineRule="auto"/>
        <w:ind w:left="450" w:firstLine="720"/>
        <w:jc w:val="both"/>
        <w:rPr>
          <w:rFonts w:ascii="Times New Roman" w:hAnsi="Times New Roman" w:cs="Times New Roman"/>
          <w:sz w:val="24"/>
          <w:szCs w:val="24"/>
          <w:lang w:val="id-ID"/>
        </w:rPr>
      </w:pPr>
    </w:p>
    <w:p w:rsidR="00004609" w:rsidRDefault="009C315A" w:rsidP="009C315A">
      <w:pPr>
        <w:pStyle w:val="ListParagraph"/>
        <w:numPr>
          <w:ilvl w:val="0"/>
          <w:numId w:val="17"/>
        </w:numPr>
        <w:autoSpaceDE w:val="0"/>
        <w:autoSpaceDN w:val="0"/>
        <w:adjustRightInd w:val="0"/>
        <w:spacing w:after="0" w:line="480" w:lineRule="auto"/>
        <w:ind w:left="450"/>
        <w:jc w:val="both"/>
        <w:rPr>
          <w:rFonts w:ascii="Times New Roman" w:hAnsi="Times New Roman" w:cs="Times New Roman"/>
          <w:b/>
          <w:sz w:val="24"/>
          <w:szCs w:val="24"/>
        </w:rPr>
      </w:pPr>
      <w:r w:rsidRPr="009C315A">
        <w:rPr>
          <w:rFonts w:ascii="Times New Roman" w:hAnsi="Times New Roman" w:cs="Times New Roman"/>
          <w:b/>
          <w:sz w:val="24"/>
          <w:szCs w:val="24"/>
        </w:rPr>
        <w:t>Kerangka Berpikir</w:t>
      </w:r>
    </w:p>
    <w:p w:rsidR="00B33104" w:rsidRDefault="00B33104" w:rsidP="00CD0E14">
      <w:pPr>
        <w:pStyle w:val="ListParagraph"/>
        <w:autoSpaceDE w:val="0"/>
        <w:autoSpaceDN w:val="0"/>
        <w:adjustRightInd w:val="0"/>
        <w:spacing w:after="0" w:line="480" w:lineRule="auto"/>
        <w:ind w:left="450"/>
        <w:jc w:val="both"/>
        <w:rPr>
          <w:rFonts w:ascii="Times New Roman" w:hAnsi="Times New Roman" w:cs="Times New Roman"/>
          <w:b/>
          <w:sz w:val="24"/>
          <w:szCs w:val="24"/>
        </w:rPr>
      </w:pPr>
    </w:p>
    <w:p w:rsidR="00CD0E14" w:rsidRPr="009C315A" w:rsidRDefault="00BE36D5" w:rsidP="00CD0E14">
      <w:pPr>
        <w:pStyle w:val="ListParagraph"/>
        <w:autoSpaceDE w:val="0"/>
        <w:autoSpaceDN w:val="0"/>
        <w:adjustRightInd w:val="0"/>
        <w:spacing w:after="0" w:line="480" w:lineRule="auto"/>
        <w:ind w:left="450"/>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10.8pt;margin-top:67.05pt;width:45.2pt;height:38pt;z-index:251674624" o:connectortype="straight">
            <v:stroke endarrow="block"/>
          </v:shape>
        </w:pict>
      </w:r>
      <w:r>
        <w:rPr>
          <w:rFonts w:ascii="Times New Roman" w:hAnsi="Times New Roman" w:cs="Times New Roman"/>
          <w:b/>
          <w:noProof/>
          <w:sz w:val="24"/>
          <w:szCs w:val="24"/>
        </w:rPr>
        <w:pict>
          <v:shape id="_x0000_s1041" type="#_x0000_t32" style="position:absolute;left:0;text-align:left;margin-left:210.8pt;margin-top:67.05pt;width:45.2pt;height:12.1pt;z-index:251673600" o:connectortype="straight">
            <v:stroke endarrow="block"/>
          </v:shape>
        </w:pict>
      </w:r>
      <w:r>
        <w:rPr>
          <w:rFonts w:ascii="Times New Roman" w:hAnsi="Times New Roman" w:cs="Times New Roman"/>
          <w:b/>
          <w:noProof/>
          <w:sz w:val="24"/>
          <w:szCs w:val="24"/>
        </w:rPr>
        <w:pict>
          <v:shape id="_x0000_s1040" type="#_x0000_t32" style="position:absolute;left:0;text-align:left;margin-left:210.8pt;margin-top:52.65pt;width:44.6pt;height:14.4pt;flip:y;z-index:251672576" o:connectortype="straight">
            <v:stroke endarrow="block"/>
          </v:shape>
        </w:pict>
      </w:r>
      <w:r>
        <w:rPr>
          <w:rFonts w:ascii="Times New Roman" w:hAnsi="Times New Roman" w:cs="Times New Roman"/>
          <w:b/>
          <w:noProof/>
          <w:sz w:val="24"/>
          <w:szCs w:val="24"/>
        </w:rPr>
        <w:pict>
          <v:shape id="_x0000_s1039" type="#_x0000_t32" style="position:absolute;left:0;text-align:left;margin-left:210.8pt;margin-top:23.85pt;width:44.6pt;height:43.2pt;flip:y;z-index:251671552" o:connectortype="straight">
            <v:stroke endarrow="block"/>
          </v:shape>
        </w:pict>
      </w:r>
      <w:r>
        <w:rPr>
          <w:rFonts w:ascii="Times New Roman" w:hAnsi="Times New Roman" w:cs="Times New Roman"/>
          <w:b/>
          <w:noProof/>
          <w:sz w:val="24"/>
          <w:szCs w:val="24"/>
        </w:rPr>
        <w:pict>
          <v:rect id="_x0000_s1029" style="position:absolute;left:0;text-align:left;margin-left:243.05pt;margin-top:136.5pt;width:94.45pt;height:20.95pt;z-index:251661312">
            <v:textbox>
              <w:txbxContent>
                <w:p w:rsidR="00C23BE6" w:rsidRPr="00C23BE6" w:rsidRDefault="00C23BE6">
                  <w:pPr>
                    <w:rPr>
                      <w:rFonts w:ascii="Times New Roman" w:hAnsi="Times New Roman" w:cs="Times New Roman"/>
                      <w:sz w:val="24"/>
                      <w:szCs w:val="24"/>
                    </w:rPr>
                  </w:pPr>
                  <w:r>
                    <w:rPr>
                      <w:rFonts w:ascii="Times New Roman" w:hAnsi="Times New Roman" w:cs="Times New Roman"/>
                      <w:sz w:val="24"/>
                      <w:szCs w:val="24"/>
                    </w:rPr>
                    <w:t>Prestasi Belajar</w:t>
                  </w:r>
                </w:p>
              </w:txbxContent>
            </v:textbox>
          </v:rect>
        </w:pict>
      </w:r>
      <w:r>
        <w:rPr>
          <w:rFonts w:ascii="Times New Roman" w:hAnsi="Times New Roman" w:cs="Times New Roman"/>
          <w:b/>
          <w:noProof/>
          <w:sz w:val="24"/>
          <w:szCs w:val="24"/>
        </w:rPr>
        <w:pict>
          <v:shape id="_x0000_s1038" type="#_x0000_t32" style="position:absolute;left:0;text-align:left;margin-left:106pt;margin-top:147.15pt;width:127.35pt;height:.05pt;flip:x;z-index:251670528" o:connectortype="straight">
            <v:stroke startarrow="block" endarrow="block"/>
          </v:shape>
        </w:pict>
      </w:r>
      <w:r>
        <w:rPr>
          <w:rFonts w:ascii="Times New Roman" w:hAnsi="Times New Roman" w:cs="Times New Roman"/>
          <w:b/>
          <w:noProof/>
          <w:sz w:val="24"/>
          <w:szCs w:val="24"/>
        </w:rPr>
        <w:pict>
          <v:rect id="_x0000_s1027" style="position:absolute;left:0;text-align:left;margin-left:110.5pt;margin-top:202.35pt;width:155.1pt;height:99.15pt;z-index:251659264">
            <v:textbox>
              <w:txbxContent>
                <w:p w:rsidR="00C23BE6" w:rsidRDefault="00C23BE6" w:rsidP="00C23BE6">
                  <w:pPr>
                    <w:pStyle w:val="NoSpacing"/>
                    <w:rPr>
                      <w:rFonts w:ascii="Times New Roman" w:hAnsi="Times New Roman" w:cs="Times New Roman"/>
                      <w:sz w:val="24"/>
                      <w:szCs w:val="24"/>
                    </w:rPr>
                  </w:pPr>
                  <w:r>
                    <w:rPr>
                      <w:rFonts w:ascii="Times New Roman" w:hAnsi="Times New Roman" w:cs="Times New Roman"/>
                      <w:sz w:val="24"/>
                      <w:szCs w:val="24"/>
                    </w:rPr>
                    <w:t xml:space="preserve">Faktor </w:t>
                  </w:r>
                  <w:r w:rsidR="00B33104">
                    <w:rPr>
                      <w:rFonts w:ascii="Times New Roman" w:hAnsi="Times New Roman" w:cs="Times New Roman"/>
                      <w:sz w:val="24"/>
                      <w:szCs w:val="24"/>
                    </w:rPr>
                    <w:t>yang Mempengaruhi Prestasi Belajar:</w:t>
                  </w:r>
                </w:p>
                <w:p w:rsidR="00B33104" w:rsidRDefault="00B33104" w:rsidP="00C23BE6">
                  <w:pPr>
                    <w:pStyle w:val="NoSpacing"/>
                    <w:rPr>
                      <w:rFonts w:ascii="Times New Roman" w:hAnsi="Times New Roman" w:cs="Times New Roman"/>
                      <w:sz w:val="24"/>
                      <w:szCs w:val="24"/>
                    </w:rPr>
                  </w:pPr>
                </w:p>
                <w:p w:rsidR="00B33104" w:rsidRDefault="00B33104" w:rsidP="00B331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Faktor Internal</w:t>
                  </w:r>
                </w:p>
                <w:p w:rsidR="00B33104" w:rsidRDefault="00B33104" w:rsidP="00B33104">
                  <w:pPr>
                    <w:pStyle w:val="NoSpacing"/>
                    <w:ind w:left="1185"/>
                    <w:rPr>
                      <w:rFonts w:ascii="Times New Roman" w:hAnsi="Times New Roman" w:cs="Times New Roman"/>
                      <w:sz w:val="24"/>
                      <w:szCs w:val="24"/>
                    </w:rPr>
                  </w:pPr>
                </w:p>
                <w:p w:rsidR="00B33104" w:rsidRPr="00C23BE6" w:rsidRDefault="00B33104" w:rsidP="00B331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Faktor Eksternal</w:t>
                  </w:r>
                </w:p>
              </w:txbxContent>
            </v:textbox>
          </v:rect>
        </w:pict>
      </w:r>
      <w:r>
        <w:rPr>
          <w:rFonts w:ascii="Times New Roman" w:hAnsi="Times New Roman" w:cs="Times New Roman"/>
          <w:b/>
          <w:noProof/>
          <w:sz w:val="24"/>
          <w:szCs w:val="24"/>
        </w:rPr>
        <w:pict>
          <v:shape id="_x0000_s1037" type="#_x0000_t32" style="position:absolute;left:0;text-align:left;margin-left:165.4pt;margin-top:89.35pt;width:0;height:111.2pt;z-index:251669504" o:connectortype="straight">
            <v:stroke startarrow="block" endarrow="block"/>
          </v:shape>
        </w:pict>
      </w:r>
      <w:r>
        <w:rPr>
          <w:rFonts w:ascii="Times New Roman" w:hAnsi="Times New Roman" w:cs="Times New Roman"/>
          <w:b/>
          <w:noProof/>
          <w:sz w:val="24"/>
          <w:szCs w:val="24"/>
        </w:rPr>
        <w:pict>
          <v:rect id="_x0000_s1028" style="position:absolute;left:0;text-align:left;margin-left:2.85pt;margin-top:109.75pt;width:100.9pt;height:133.55pt;z-index:251660288">
            <v:textbox>
              <w:txbxContent>
                <w:p w:rsidR="00D00580" w:rsidRPr="00D00580" w:rsidRDefault="00D00580" w:rsidP="00D00580">
                  <w:pPr>
                    <w:pStyle w:val="NoSpacing"/>
                    <w:rPr>
                      <w:rFonts w:ascii="Times New Roman" w:hAnsi="Times New Roman" w:cs="Times New Roman"/>
                      <w:sz w:val="24"/>
                      <w:szCs w:val="24"/>
                    </w:rPr>
                  </w:pPr>
                  <w:r w:rsidRPr="00D00580">
                    <w:rPr>
                      <w:rFonts w:ascii="Times New Roman" w:hAnsi="Times New Roman" w:cs="Times New Roman"/>
                      <w:sz w:val="24"/>
                      <w:szCs w:val="24"/>
                    </w:rPr>
                    <w:t>Fungsi Keluarga:</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Edukasi</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Sosialisasi</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Proteksi</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Afeksi</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Religius</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Ekonomis</w:t>
                  </w:r>
                </w:p>
                <w:p w:rsid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Rekreasi</w:t>
                  </w:r>
                </w:p>
                <w:p w:rsidR="00D00580" w:rsidRPr="00D00580" w:rsidRDefault="00D00580" w:rsidP="00D00580">
                  <w:pPr>
                    <w:pStyle w:val="NoSpacing"/>
                    <w:rPr>
                      <w:rFonts w:ascii="Times New Roman" w:hAnsi="Times New Roman" w:cs="Times New Roman"/>
                      <w:sz w:val="24"/>
                      <w:szCs w:val="24"/>
                    </w:rPr>
                  </w:pPr>
                  <w:r>
                    <w:rPr>
                      <w:rFonts w:ascii="Times New Roman" w:hAnsi="Times New Roman" w:cs="Times New Roman"/>
                      <w:sz w:val="24"/>
                      <w:szCs w:val="24"/>
                    </w:rPr>
                    <w:t>-F. Biologis</w:t>
                  </w:r>
                </w:p>
              </w:txbxContent>
            </v:textbox>
          </v:rect>
        </w:pict>
      </w:r>
      <w:r>
        <w:rPr>
          <w:rFonts w:ascii="Times New Roman" w:hAnsi="Times New Roman" w:cs="Times New Roman"/>
          <w:b/>
          <w:noProof/>
          <w:sz w:val="24"/>
          <w:szCs w:val="24"/>
        </w:rPr>
        <w:pict>
          <v:rect id="_x0000_s1026" style="position:absolute;left:0;text-align:left;margin-left:116.35pt;margin-top:46.2pt;width:94.45pt;height:40.45pt;z-index:251658240">
            <v:textbox>
              <w:txbxContent>
                <w:p w:rsidR="00D00580" w:rsidRPr="00C23BE6" w:rsidRDefault="00C23BE6" w:rsidP="00C23BE6">
                  <w:pPr>
                    <w:pStyle w:val="NoSpacing"/>
                    <w:jc w:val="center"/>
                    <w:rPr>
                      <w:rFonts w:ascii="Times New Roman" w:hAnsi="Times New Roman" w:cs="Times New Roman"/>
                      <w:sz w:val="24"/>
                      <w:szCs w:val="24"/>
                    </w:rPr>
                  </w:pPr>
                  <w:r>
                    <w:rPr>
                      <w:rFonts w:ascii="Times New Roman" w:hAnsi="Times New Roman" w:cs="Times New Roman"/>
                      <w:sz w:val="24"/>
                      <w:szCs w:val="24"/>
                    </w:rPr>
                    <w:t>Bimbingan Orang Tua</w:t>
                  </w:r>
                </w:p>
              </w:txbxContent>
            </v:textbox>
          </v:rect>
        </w:pict>
      </w:r>
      <w:r>
        <w:rPr>
          <w:rFonts w:ascii="Times New Roman" w:hAnsi="Times New Roman" w:cs="Times New Roman"/>
          <w:b/>
          <w:noProof/>
          <w:sz w:val="24"/>
          <w:szCs w:val="24"/>
        </w:rPr>
        <w:pict>
          <v:rect id="_x0000_s1036" style="position:absolute;left:0;text-align:left;margin-left:256.6pt;margin-top:97.2pt;width:125.05pt;height:20.95pt;z-index:251668480">
            <v:textbox>
              <w:txbxContent>
                <w:p w:rsidR="00C23BE6" w:rsidRPr="00C23BE6" w:rsidRDefault="00C23BE6" w:rsidP="00C23BE6">
                  <w:pPr>
                    <w:jc w:val="center"/>
                    <w:rPr>
                      <w:rFonts w:ascii="Times New Roman" w:hAnsi="Times New Roman" w:cs="Times New Roman"/>
                      <w:sz w:val="24"/>
                      <w:szCs w:val="24"/>
                    </w:rPr>
                  </w:pPr>
                  <w:r>
                    <w:rPr>
                      <w:rFonts w:ascii="Times New Roman" w:hAnsi="Times New Roman" w:cs="Times New Roman"/>
                      <w:sz w:val="24"/>
                      <w:szCs w:val="24"/>
                    </w:rPr>
                    <w:t>Model / Teladan</w:t>
                  </w:r>
                </w:p>
              </w:txbxContent>
            </v:textbox>
          </v:rect>
        </w:pict>
      </w:r>
      <w:r>
        <w:rPr>
          <w:rFonts w:ascii="Times New Roman" w:hAnsi="Times New Roman" w:cs="Times New Roman"/>
          <w:b/>
          <w:noProof/>
          <w:sz w:val="24"/>
          <w:szCs w:val="24"/>
        </w:rPr>
        <w:pict>
          <v:rect id="_x0000_s1035" style="position:absolute;left:0;text-align:left;margin-left:256pt;margin-top:70.2pt;width:125.05pt;height:20.95pt;z-index:251667456">
            <v:textbox>
              <w:txbxContent>
                <w:p w:rsidR="00C23BE6" w:rsidRPr="00C23BE6" w:rsidRDefault="00C23BE6" w:rsidP="00C23BE6">
                  <w:pPr>
                    <w:jc w:val="center"/>
                    <w:rPr>
                      <w:rFonts w:ascii="Times New Roman" w:hAnsi="Times New Roman" w:cs="Times New Roman"/>
                      <w:sz w:val="24"/>
                      <w:szCs w:val="24"/>
                    </w:rPr>
                  </w:pPr>
                  <w:r>
                    <w:rPr>
                      <w:rFonts w:ascii="Times New Roman" w:hAnsi="Times New Roman" w:cs="Times New Roman"/>
                      <w:sz w:val="24"/>
                      <w:szCs w:val="24"/>
                    </w:rPr>
                    <w:t>Problem Solver</w:t>
                  </w:r>
                </w:p>
              </w:txbxContent>
            </v:textbox>
          </v:rect>
        </w:pict>
      </w:r>
      <w:r>
        <w:rPr>
          <w:rFonts w:ascii="Times New Roman" w:hAnsi="Times New Roman" w:cs="Times New Roman"/>
          <w:b/>
          <w:noProof/>
          <w:sz w:val="24"/>
          <w:szCs w:val="24"/>
        </w:rPr>
        <w:pict>
          <v:rect id="_x0000_s1034" style="position:absolute;left:0;text-align:left;margin-left:255.4pt;margin-top:42.6pt;width:125.05pt;height:20.95pt;z-index:251666432">
            <v:textbox>
              <w:txbxContent>
                <w:p w:rsidR="00C23BE6" w:rsidRPr="00C23BE6" w:rsidRDefault="00C23BE6" w:rsidP="00C23BE6">
                  <w:pPr>
                    <w:jc w:val="center"/>
                    <w:rPr>
                      <w:rFonts w:ascii="Times New Roman" w:hAnsi="Times New Roman" w:cs="Times New Roman"/>
                      <w:sz w:val="24"/>
                      <w:szCs w:val="24"/>
                    </w:rPr>
                  </w:pPr>
                  <w:r>
                    <w:rPr>
                      <w:rFonts w:ascii="Times New Roman" w:hAnsi="Times New Roman" w:cs="Times New Roman"/>
                      <w:sz w:val="24"/>
                      <w:szCs w:val="24"/>
                    </w:rPr>
                    <w:t>Pendidik</w:t>
                  </w:r>
                </w:p>
              </w:txbxContent>
            </v:textbox>
          </v:rect>
        </w:pict>
      </w:r>
      <w:r>
        <w:rPr>
          <w:rFonts w:ascii="Times New Roman" w:hAnsi="Times New Roman" w:cs="Times New Roman"/>
          <w:b/>
          <w:noProof/>
          <w:sz w:val="24"/>
          <w:szCs w:val="24"/>
        </w:rPr>
        <w:pict>
          <v:rect id="_x0000_s1033" style="position:absolute;left:0;text-align:left;margin-left:255.4pt;margin-top:14.4pt;width:125.05pt;height:20.95pt;z-index:251665408">
            <v:textbox>
              <w:txbxContent>
                <w:p w:rsidR="00C23BE6" w:rsidRPr="00C23BE6" w:rsidRDefault="00C23BE6" w:rsidP="00C23BE6">
                  <w:pPr>
                    <w:jc w:val="center"/>
                    <w:rPr>
                      <w:rFonts w:ascii="Times New Roman" w:hAnsi="Times New Roman" w:cs="Times New Roman"/>
                      <w:sz w:val="24"/>
                      <w:szCs w:val="24"/>
                    </w:rPr>
                  </w:pPr>
                  <w:r>
                    <w:rPr>
                      <w:rFonts w:ascii="Times New Roman" w:hAnsi="Times New Roman" w:cs="Times New Roman"/>
                      <w:sz w:val="24"/>
                      <w:szCs w:val="24"/>
                    </w:rPr>
                    <w:t>Provider</w:t>
                  </w:r>
                </w:p>
              </w:txbxContent>
            </v:textbox>
          </v:rect>
        </w:pict>
      </w:r>
    </w:p>
    <w:sectPr w:rsidR="00CD0E14" w:rsidRPr="009C315A" w:rsidSect="00BD528C">
      <w:headerReference w:type="default" r:id="rId9"/>
      <w:footerReference w:type="first" r:id="rId10"/>
      <w:pgSz w:w="11907" w:h="16840"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D5" w:rsidRDefault="00BE36D5" w:rsidP="00070CA9">
      <w:pPr>
        <w:spacing w:after="0" w:line="240" w:lineRule="auto"/>
      </w:pPr>
      <w:r>
        <w:separator/>
      </w:r>
    </w:p>
  </w:endnote>
  <w:endnote w:type="continuationSeparator" w:id="0">
    <w:p w:rsidR="00BE36D5" w:rsidRDefault="00BE36D5" w:rsidP="0007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155"/>
      <w:docPartObj>
        <w:docPartGallery w:val="Page Numbers (Bottom of Page)"/>
        <w:docPartUnique/>
      </w:docPartObj>
    </w:sdtPr>
    <w:sdtEndPr/>
    <w:sdtContent>
      <w:p w:rsidR="00BD528C" w:rsidRDefault="004E139D">
        <w:pPr>
          <w:pStyle w:val="Footer"/>
          <w:jc w:val="center"/>
        </w:pPr>
        <w:r w:rsidRPr="00BD528C">
          <w:rPr>
            <w:rFonts w:ascii="Times New Roman" w:hAnsi="Times New Roman" w:cs="Times New Roman"/>
            <w:sz w:val="24"/>
          </w:rPr>
          <w:fldChar w:fldCharType="begin"/>
        </w:r>
        <w:r w:rsidR="00BD528C" w:rsidRPr="00BD528C">
          <w:rPr>
            <w:rFonts w:ascii="Times New Roman" w:hAnsi="Times New Roman" w:cs="Times New Roman"/>
            <w:sz w:val="24"/>
          </w:rPr>
          <w:instrText xml:space="preserve"> PAGE   \* MERGEFORMAT </w:instrText>
        </w:r>
        <w:r w:rsidRPr="00BD528C">
          <w:rPr>
            <w:rFonts w:ascii="Times New Roman" w:hAnsi="Times New Roman" w:cs="Times New Roman"/>
            <w:sz w:val="24"/>
          </w:rPr>
          <w:fldChar w:fldCharType="separate"/>
        </w:r>
        <w:r w:rsidR="00E31B4C">
          <w:rPr>
            <w:rFonts w:ascii="Times New Roman" w:hAnsi="Times New Roman" w:cs="Times New Roman"/>
            <w:noProof/>
            <w:sz w:val="24"/>
          </w:rPr>
          <w:t>10</w:t>
        </w:r>
        <w:r w:rsidRPr="00BD528C">
          <w:rPr>
            <w:rFonts w:ascii="Times New Roman" w:hAnsi="Times New Roman" w:cs="Times New Roman"/>
            <w:sz w:val="24"/>
          </w:rPr>
          <w:fldChar w:fldCharType="end"/>
        </w:r>
      </w:p>
    </w:sdtContent>
  </w:sdt>
  <w:p w:rsidR="00BD528C" w:rsidRDefault="00BD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D5" w:rsidRDefault="00BE36D5" w:rsidP="00070CA9">
      <w:pPr>
        <w:spacing w:after="0" w:line="240" w:lineRule="auto"/>
      </w:pPr>
      <w:r>
        <w:separator/>
      </w:r>
    </w:p>
  </w:footnote>
  <w:footnote w:type="continuationSeparator" w:id="0">
    <w:p w:rsidR="00BE36D5" w:rsidRDefault="00BE36D5" w:rsidP="00070CA9">
      <w:pPr>
        <w:spacing w:after="0" w:line="240" w:lineRule="auto"/>
      </w:pPr>
      <w:r>
        <w:continuationSeparator/>
      </w:r>
    </w:p>
  </w:footnote>
  <w:footnote w:id="1">
    <w:p w:rsidR="00B11614" w:rsidRPr="00424BFE" w:rsidRDefault="00B11614"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Hallen, A, </w:t>
      </w:r>
      <w:r w:rsidRPr="00424BFE">
        <w:rPr>
          <w:rFonts w:ascii="Times New Roman" w:hAnsi="Times New Roman" w:cs="Times New Roman"/>
          <w:i/>
        </w:rPr>
        <w:t>Bimbingan dan Konseling</w:t>
      </w:r>
      <w:r w:rsidR="004846A3">
        <w:rPr>
          <w:rFonts w:ascii="Times New Roman" w:hAnsi="Times New Roman" w:cs="Times New Roman"/>
          <w:i/>
        </w:rPr>
        <w:t>,</w:t>
      </w:r>
      <w:r w:rsidRPr="00424BFE">
        <w:rPr>
          <w:rFonts w:ascii="Times New Roman" w:hAnsi="Times New Roman" w:cs="Times New Roman"/>
        </w:rPr>
        <w:t xml:space="preserve"> (Jakarta: Quantum Teaching, 2005), h. 2</w:t>
      </w:r>
    </w:p>
  </w:footnote>
  <w:footnote w:id="2">
    <w:p w:rsidR="00B11614" w:rsidRPr="00424BFE" w:rsidRDefault="00B11614"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Winkel, </w:t>
      </w:r>
      <w:r w:rsidRPr="00424BFE">
        <w:rPr>
          <w:rFonts w:ascii="Times New Roman" w:hAnsi="Times New Roman" w:cs="Times New Roman"/>
          <w:i/>
        </w:rPr>
        <w:t>Bimbingan dan Konseling di Sekolah</w:t>
      </w:r>
      <w:r w:rsidR="004846A3">
        <w:rPr>
          <w:rFonts w:ascii="Times New Roman" w:hAnsi="Times New Roman" w:cs="Times New Roman"/>
          <w:i/>
        </w:rPr>
        <w:t>,</w:t>
      </w:r>
      <w:r w:rsidRPr="00424BFE">
        <w:rPr>
          <w:rFonts w:ascii="Times New Roman" w:hAnsi="Times New Roman" w:cs="Times New Roman"/>
        </w:rPr>
        <w:t xml:space="preserve"> (Jakarta: Gramedia, 1988), h. 15</w:t>
      </w:r>
    </w:p>
  </w:footnote>
  <w:footnote w:id="3">
    <w:p w:rsidR="00B11614" w:rsidRPr="00424BFE" w:rsidRDefault="00B11614"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Tambunan, </w:t>
      </w:r>
      <w:r w:rsidRPr="00424BFE">
        <w:rPr>
          <w:rFonts w:ascii="Times New Roman" w:hAnsi="Times New Roman" w:cs="Times New Roman"/>
          <w:i/>
        </w:rPr>
        <w:t>Strategi Belajar Mengajar</w:t>
      </w:r>
      <w:r w:rsidR="004846A3">
        <w:rPr>
          <w:rFonts w:ascii="Times New Roman" w:hAnsi="Times New Roman" w:cs="Times New Roman"/>
          <w:i/>
        </w:rPr>
        <w:t>,</w:t>
      </w:r>
      <w:r w:rsidRPr="00424BFE">
        <w:rPr>
          <w:rFonts w:ascii="Times New Roman" w:hAnsi="Times New Roman" w:cs="Times New Roman"/>
        </w:rPr>
        <w:t xml:space="preserve">  (Jakarta: Depdikbud, 1990), h.73</w:t>
      </w:r>
    </w:p>
  </w:footnote>
  <w:footnote w:id="4">
    <w:p w:rsidR="00B11614" w:rsidRPr="00424BFE" w:rsidRDefault="00B11614"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Slamento, </w:t>
      </w:r>
      <w:r w:rsidRPr="00424BFE">
        <w:rPr>
          <w:rFonts w:ascii="Times New Roman" w:hAnsi="Times New Roman" w:cs="Times New Roman"/>
          <w:i/>
        </w:rPr>
        <w:t>Belajar dan Faktor-Faktor yang Mempengaruhinya</w:t>
      </w:r>
      <w:r w:rsidR="004846A3">
        <w:rPr>
          <w:rFonts w:ascii="Times New Roman" w:hAnsi="Times New Roman" w:cs="Times New Roman"/>
          <w:i/>
        </w:rPr>
        <w:t>,</w:t>
      </w:r>
      <w:r w:rsidRPr="00424BFE">
        <w:rPr>
          <w:rFonts w:ascii="Times New Roman" w:hAnsi="Times New Roman" w:cs="Times New Roman"/>
        </w:rPr>
        <w:t xml:space="preserve">  (Jakarta: Bina Aksara, 1989), h. 62 </w:t>
      </w:r>
    </w:p>
  </w:footnote>
  <w:footnote w:id="5">
    <w:p w:rsidR="00520C90" w:rsidRPr="00424BFE" w:rsidRDefault="00520C90"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Poerwadarminta, </w:t>
      </w:r>
      <w:r w:rsidRPr="00424BFE">
        <w:rPr>
          <w:rFonts w:ascii="Times New Roman" w:hAnsi="Times New Roman" w:cs="Times New Roman"/>
          <w:i/>
          <w:iCs/>
        </w:rPr>
        <w:t xml:space="preserve">Kamus Umum Bahasa Indonesia, </w:t>
      </w:r>
      <w:r w:rsidRPr="00424BFE">
        <w:rPr>
          <w:rFonts w:ascii="Times New Roman" w:hAnsi="Times New Roman" w:cs="Times New Roman"/>
        </w:rPr>
        <w:t>(Jakarta: Balai Pustaka, 1993), cet, 13. h. 668</w:t>
      </w:r>
    </w:p>
  </w:footnote>
  <w:footnote w:id="6">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00520C90" w:rsidRPr="00424BFE">
        <w:rPr>
          <w:rFonts w:ascii="Times New Roman" w:hAnsi="Times New Roman" w:cs="Times New Roman"/>
        </w:rPr>
        <w:t xml:space="preserve"> </w:t>
      </w:r>
      <w:r w:rsidRPr="00424BFE">
        <w:rPr>
          <w:rFonts w:ascii="Times New Roman" w:hAnsi="Times New Roman" w:cs="Times New Roman"/>
        </w:rPr>
        <w:t xml:space="preserve"> Departemen Agama, </w:t>
      </w:r>
      <w:r w:rsidRPr="00424BFE">
        <w:rPr>
          <w:rFonts w:ascii="Times New Roman" w:hAnsi="Times New Roman" w:cs="Times New Roman"/>
          <w:i/>
          <w:iCs/>
        </w:rPr>
        <w:t xml:space="preserve">Al-Qur’an dan Terjemah, </w:t>
      </w:r>
      <w:r w:rsidRPr="00424BFE">
        <w:rPr>
          <w:rFonts w:ascii="Times New Roman" w:hAnsi="Times New Roman" w:cs="Times New Roman"/>
        </w:rPr>
        <w:t>(Madinah: 1971), h. 654</w:t>
      </w:r>
    </w:p>
  </w:footnote>
  <w:footnote w:id="7">
    <w:p w:rsidR="00424BFE" w:rsidRPr="00424BFE" w:rsidRDefault="00424BFE" w:rsidP="00424BFE">
      <w:pPr>
        <w:pStyle w:val="FootnoteText"/>
        <w:rPr>
          <w:rFonts w:ascii="Times New Roman" w:hAnsi="Times New Roman" w:cs="Times New Roman"/>
        </w:rPr>
      </w:pPr>
      <w:r w:rsidRPr="00424BFE">
        <w:rPr>
          <w:rFonts w:ascii="Times New Roman" w:hAnsi="Times New Roman" w:cs="Times New Roman"/>
        </w:rPr>
        <w:tab/>
      </w:r>
      <w:r w:rsidRPr="00424BFE">
        <w:rPr>
          <w:rStyle w:val="FootnoteReference"/>
          <w:rFonts w:ascii="Times New Roman" w:hAnsi="Times New Roman" w:cs="Times New Roman"/>
        </w:rPr>
        <w:footnoteRef/>
      </w:r>
      <w:r w:rsidRPr="00424BFE">
        <w:rPr>
          <w:rFonts w:ascii="Times New Roman" w:hAnsi="Times New Roman" w:cs="Times New Roman"/>
        </w:rPr>
        <w:t xml:space="preserve"> </w:t>
      </w:r>
      <w:r w:rsidRPr="00424BFE">
        <w:rPr>
          <w:rFonts w:ascii="Times New Roman" w:hAnsi="Times New Roman" w:cs="Times New Roman"/>
          <w:i/>
        </w:rPr>
        <w:t>Ibid</w:t>
      </w:r>
      <w:r w:rsidRPr="00424BFE">
        <w:rPr>
          <w:rFonts w:ascii="Times New Roman" w:hAnsi="Times New Roman" w:cs="Times New Roman"/>
        </w:rPr>
        <w:t>.</w:t>
      </w:r>
    </w:p>
  </w:footnote>
  <w:footnote w:id="8">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Suleman, </w:t>
      </w:r>
      <w:r w:rsidRPr="00424BFE">
        <w:rPr>
          <w:rFonts w:ascii="Times New Roman" w:hAnsi="Times New Roman" w:cs="Times New Roman"/>
          <w:i/>
          <w:iCs/>
        </w:rPr>
        <w:t xml:space="preserve">Pendidikan dalam Keluarga, </w:t>
      </w:r>
      <w:r w:rsidRPr="00424BFE">
        <w:rPr>
          <w:rFonts w:ascii="Times New Roman" w:hAnsi="Times New Roman" w:cs="Times New Roman"/>
        </w:rPr>
        <w:t>(Bandung: CV. Alfabeta, 1994), h. 43</w:t>
      </w:r>
    </w:p>
  </w:footnote>
  <w:footnote w:id="9">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Departemen Agama, </w:t>
      </w:r>
      <w:r w:rsidR="005D7215" w:rsidRPr="00424BFE">
        <w:rPr>
          <w:rFonts w:ascii="Times New Roman" w:hAnsi="Times New Roman" w:cs="Times New Roman"/>
          <w:i/>
          <w:iCs/>
        </w:rPr>
        <w:t>op. cit.,</w:t>
      </w:r>
      <w:r w:rsidRPr="00424BFE">
        <w:rPr>
          <w:rFonts w:ascii="Times New Roman" w:hAnsi="Times New Roman" w:cs="Times New Roman"/>
          <w:i/>
          <w:iCs/>
        </w:rPr>
        <w:t xml:space="preserve"> </w:t>
      </w:r>
      <w:r w:rsidRPr="00424BFE">
        <w:rPr>
          <w:rFonts w:ascii="Times New Roman" w:hAnsi="Times New Roman" w:cs="Times New Roman"/>
        </w:rPr>
        <w:t>h. 654</w:t>
      </w:r>
    </w:p>
  </w:footnote>
  <w:footnote w:id="10">
    <w:p w:rsidR="008E3778" w:rsidRPr="00424BFE" w:rsidRDefault="008E3778" w:rsidP="00CA66A3">
      <w:pPr>
        <w:autoSpaceDE w:val="0"/>
        <w:autoSpaceDN w:val="0"/>
        <w:adjustRightInd w:val="0"/>
        <w:spacing w:after="0"/>
        <w:ind w:firstLine="720"/>
        <w:jc w:val="both"/>
        <w:rPr>
          <w:rFonts w:ascii="Times New Roman" w:hAnsi="Times New Roman" w:cs="Times New Roman"/>
          <w:sz w:val="20"/>
          <w:szCs w:val="20"/>
        </w:rPr>
      </w:pPr>
      <w:r w:rsidRPr="00424BFE">
        <w:rPr>
          <w:rStyle w:val="FootnoteReference"/>
          <w:rFonts w:ascii="Times New Roman" w:hAnsi="Times New Roman" w:cs="Times New Roman"/>
          <w:sz w:val="20"/>
          <w:szCs w:val="20"/>
        </w:rPr>
        <w:footnoteRef/>
      </w:r>
      <w:r w:rsidR="00004609" w:rsidRPr="00424BFE">
        <w:rPr>
          <w:rFonts w:ascii="Times New Roman" w:hAnsi="Times New Roman" w:cs="Times New Roman"/>
          <w:sz w:val="20"/>
          <w:szCs w:val="20"/>
        </w:rPr>
        <w:t xml:space="preserve">  </w:t>
      </w:r>
      <w:r w:rsidRPr="00424BFE">
        <w:rPr>
          <w:rFonts w:ascii="Times New Roman" w:hAnsi="Times New Roman" w:cs="Times New Roman"/>
          <w:sz w:val="20"/>
          <w:szCs w:val="20"/>
        </w:rPr>
        <w:t xml:space="preserve">H. M. Arifin, M. Ed, </w:t>
      </w:r>
      <w:r w:rsidRPr="00424BFE">
        <w:rPr>
          <w:rFonts w:ascii="Times New Roman" w:hAnsi="Times New Roman" w:cs="Times New Roman"/>
          <w:i/>
          <w:iCs/>
          <w:sz w:val="20"/>
          <w:szCs w:val="20"/>
        </w:rPr>
        <w:t xml:space="preserve">Ilmu Pendidikan Islam, </w:t>
      </w:r>
      <w:r w:rsidRPr="00424BFE">
        <w:rPr>
          <w:rFonts w:ascii="Times New Roman" w:hAnsi="Times New Roman" w:cs="Times New Roman"/>
          <w:sz w:val="20"/>
          <w:szCs w:val="20"/>
        </w:rPr>
        <w:t>(Jakarta: PT Bumi Aksara, 2003), Cet. I, h. 42</w:t>
      </w:r>
    </w:p>
  </w:footnote>
  <w:footnote w:id="11">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00520C90" w:rsidRPr="00424BFE">
        <w:rPr>
          <w:rFonts w:ascii="Times New Roman" w:hAnsi="Times New Roman" w:cs="Times New Roman"/>
        </w:rPr>
        <w:t xml:space="preserve"> </w:t>
      </w:r>
      <w:r w:rsidR="005D7215" w:rsidRPr="00424BFE">
        <w:rPr>
          <w:rFonts w:ascii="Times New Roman" w:hAnsi="Times New Roman" w:cs="Times New Roman"/>
          <w:i/>
        </w:rPr>
        <w:t>Ibid</w:t>
      </w:r>
      <w:r w:rsidR="005D7215" w:rsidRPr="00424BFE">
        <w:rPr>
          <w:rFonts w:ascii="Times New Roman" w:hAnsi="Times New Roman" w:cs="Times New Roman"/>
        </w:rPr>
        <w:t>.</w:t>
      </w:r>
    </w:p>
  </w:footnote>
  <w:footnote w:id="12">
    <w:p w:rsidR="00520C90" w:rsidRPr="00424BFE" w:rsidRDefault="00520C90"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Ngalim Purwanto, </w:t>
      </w:r>
      <w:r w:rsidR="005D7215" w:rsidRPr="00424BFE">
        <w:rPr>
          <w:rFonts w:ascii="Times New Roman" w:hAnsi="Times New Roman" w:cs="Times New Roman"/>
          <w:i/>
          <w:iCs/>
        </w:rPr>
        <w:t xml:space="preserve">op. cit., </w:t>
      </w:r>
      <w:r w:rsidRPr="00424BFE">
        <w:rPr>
          <w:rFonts w:ascii="Times New Roman" w:hAnsi="Times New Roman" w:cs="Times New Roman"/>
          <w:i/>
          <w:iCs/>
        </w:rPr>
        <w:t xml:space="preserve"> </w:t>
      </w:r>
      <w:r w:rsidRPr="00424BFE">
        <w:rPr>
          <w:rFonts w:ascii="Times New Roman" w:hAnsi="Times New Roman" w:cs="Times New Roman"/>
        </w:rPr>
        <w:t>h. 46</w:t>
      </w:r>
    </w:p>
  </w:footnote>
  <w:footnote w:id="13">
    <w:p w:rsidR="000D6AD9" w:rsidRPr="00424BFE" w:rsidRDefault="000D6AD9" w:rsidP="00CA66A3">
      <w:pPr>
        <w:pStyle w:val="FootnoteText"/>
        <w:spacing w:line="276" w:lineRule="auto"/>
        <w:jc w:val="both"/>
        <w:rPr>
          <w:rFonts w:ascii="Times New Roman" w:hAnsi="Times New Roman" w:cs="Times New Roman"/>
        </w:rPr>
      </w:pPr>
      <w:r w:rsidRPr="00424BFE">
        <w:rPr>
          <w:rFonts w:ascii="Times New Roman" w:hAnsi="Times New Roman" w:cs="Times New Roman"/>
        </w:rPr>
        <w:tab/>
      </w:r>
      <w:r w:rsidRPr="00424BFE">
        <w:rPr>
          <w:rStyle w:val="FootnoteReference"/>
          <w:rFonts w:ascii="Times New Roman" w:hAnsi="Times New Roman" w:cs="Times New Roman"/>
        </w:rPr>
        <w:footnoteRef/>
      </w:r>
      <w:r w:rsidRPr="00424BFE">
        <w:rPr>
          <w:rFonts w:ascii="Times New Roman" w:hAnsi="Times New Roman" w:cs="Times New Roman"/>
        </w:rPr>
        <w:t xml:space="preserve"> Ekselenizer. </w:t>
      </w:r>
      <w:r w:rsidRPr="00424BFE">
        <w:rPr>
          <w:rFonts w:ascii="Times New Roman" w:hAnsi="Times New Roman" w:cs="Times New Roman"/>
          <w:i/>
        </w:rPr>
        <w:t>Fungsi Keluarga pada Tanggung Jawab Pendidikan</w:t>
      </w:r>
      <w:r w:rsidRPr="00424BFE">
        <w:rPr>
          <w:rFonts w:ascii="Times New Roman" w:hAnsi="Times New Roman" w:cs="Times New Roman"/>
        </w:rPr>
        <w:t>, http://ekselenizer.com, diakses 19 Juli 2015</w:t>
      </w:r>
    </w:p>
  </w:footnote>
  <w:footnote w:id="14">
    <w:p w:rsidR="000D6AD9" w:rsidRPr="00424BFE" w:rsidRDefault="000D6AD9" w:rsidP="00CA66A3">
      <w:pPr>
        <w:pStyle w:val="FootnoteText"/>
        <w:spacing w:line="276" w:lineRule="auto"/>
        <w:jc w:val="both"/>
        <w:rPr>
          <w:rFonts w:ascii="Times New Roman" w:hAnsi="Times New Roman" w:cs="Times New Roman"/>
        </w:rPr>
      </w:pPr>
      <w:r w:rsidRPr="00424BFE">
        <w:rPr>
          <w:rFonts w:ascii="Times New Roman" w:hAnsi="Times New Roman" w:cs="Times New Roman"/>
        </w:rPr>
        <w:tab/>
      </w:r>
      <w:r w:rsidRPr="00424BFE">
        <w:rPr>
          <w:rStyle w:val="FootnoteReference"/>
          <w:rFonts w:ascii="Times New Roman" w:hAnsi="Times New Roman" w:cs="Times New Roman"/>
        </w:rPr>
        <w:footnoteRef/>
      </w:r>
      <w:r w:rsidRPr="00424BFE">
        <w:rPr>
          <w:rFonts w:ascii="Times New Roman" w:hAnsi="Times New Roman" w:cs="Times New Roman"/>
        </w:rPr>
        <w:t xml:space="preserve"> Slameto, </w:t>
      </w:r>
      <w:r w:rsidRPr="00424BFE">
        <w:rPr>
          <w:rFonts w:ascii="Times New Roman" w:hAnsi="Times New Roman" w:cs="Times New Roman"/>
          <w:i/>
        </w:rPr>
        <w:t>Peranan Ayah Dalam Pendidikan Anak dan Hubungannya dengan Prestasi Belajarnya</w:t>
      </w:r>
      <w:r w:rsidRPr="00424BFE">
        <w:rPr>
          <w:rFonts w:ascii="Times New Roman" w:hAnsi="Times New Roman" w:cs="Times New Roman"/>
        </w:rPr>
        <w:t>, Homepage Pendidikan Network, diakses 19 Juli 2015</w:t>
      </w:r>
    </w:p>
  </w:footnote>
  <w:footnote w:id="15">
    <w:p w:rsidR="00520C90" w:rsidRPr="00424BFE" w:rsidRDefault="00520C90"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w:t>
      </w:r>
      <w:r w:rsidR="005D7215" w:rsidRPr="00424BFE">
        <w:rPr>
          <w:rFonts w:ascii="Times New Roman" w:hAnsi="Times New Roman" w:cs="Times New Roman"/>
          <w:i/>
        </w:rPr>
        <w:t>Ibid</w:t>
      </w:r>
      <w:r w:rsidR="005D7215" w:rsidRPr="00424BFE">
        <w:rPr>
          <w:rFonts w:ascii="Times New Roman" w:hAnsi="Times New Roman" w:cs="Times New Roman"/>
        </w:rPr>
        <w:t>.</w:t>
      </w:r>
    </w:p>
  </w:footnote>
  <w:footnote w:id="16">
    <w:p w:rsidR="00520C90" w:rsidRPr="00424BFE" w:rsidRDefault="00520C90"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Abd Qohar, </w:t>
      </w:r>
      <w:r w:rsidR="004846A3" w:rsidRPr="004846A3">
        <w:rPr>
          <w:rFonts w:ascii="Times New Roman" w:hAnsi="Times New Roman" w:cs="Times New Roman"/>
          <w:i/>
        </w:rPr>
        <w:t>Kamus Populer</w:t>
      </w:r>
      <w:r w:rsidRPr="00424BFE">
        <w:rPr>
          <w:rFonts w:ascii="Times New Roman" w:hAnsi="Times New Roman" w:cs="Times New Roman"/>
        </w:rPr>
        <w:t>, (Jakarta: Bintang Pelajar, 1993), h. 314</w:t>
      </w:r>
    </w:p>
  </w:footnote>
  <w:footnote w:id="17">
    <w:p w:rsidR="00CB1083" w:rsidRPr="00424BFE" w:rsidRDefault="00CB1083"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Djamarah, </w:t>
      </w:r>
      <w:r w:rsidR="005D7215" w:rsidRPr="00424BFE">
        <w:rPr>
          <w:rFonts w:ascii="Times New Roman" w:hAnsi="Times New Roman" w:cs="Times New Roman"/>
          <w:i/>
        </w:rPr>
        <w:t>op</w:t>
      </w:r>
      <w:r w:rsidRPr="00424BFE">
        <w:rPr>
          <w:rFonts w:ascii="Times New Roman" w:hAnsi="Times New Roman" w:cs="Times New Roman"/>
        </w:rPr>
        <w:t xml:space="preserve">. </w:t>
      </w:r>
      <w:r w:rsidR="005D7215" w:rsidRPr="00424BFE">
        <w:rPr>
          <w:rFonts w:ascii="Times New Roman" w:hAnsi="Times New Roman" w:cs="Times New Roman"/>
          <w:i/>
        </w:rPr>
        <w:t>cit</w:t>
      </w:r>
      <w:r w:rsidRPr="00424BFE">
        <w:rPr>
          <w:rFonts w:ascii="Times New Roman" w:hAnsi="Times New Roman" w:cs="Times New Roman"/>
        </w:rPr>
        <w:t>., h, 15</w:t>
      </w:r>
    </w:p>
  </w:footnote>
  <w:footnote w:id="18">
    <w:p w:rsidR="00CB1083" w:rsidRPr="00424BFE" w:rsidRDefault="00CB1083"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Zaenal Arifin, </w:t>
      </w:r>
      <w:r w:rsidRPr="004846A3">
        <w:rPr>
          <w:rFonts w:ascii="Times New Roman" w:hAnsi="Times New Roman" w:cs="Times New Roman"/>
          <w:i/>
        </w:rPr>
        <w:t>Evaluasi</w:t>
      </w:r>
      <w:r w:rsidRPr="00424BFE">
        <w:rPr>
          <w:rFonts w:ascii="Times New Roman" w:hAnsi="Times New Roman" w:cs="Times New Roman"/>
        </w:rPr>
        <w:t xml:space="preserve"> </w:t>
      </w:r>
      <w:r w:rsidRPr="004846A3">
        <w:rPr>
          <w:rFonts w:ascii="Times New Roman" w:hAnsi="Times New Roman" w:cs="Times New Roman"/>
          <w:i/>
        </w:rPr>
        <w:t>Instruksional</w:t>
      </w:r>
      <w:r w:rsidRPr="00424BFE">
        <w:rPr>
          <w:rFonts w:ascii="Times New Roman" w:hAnsi="Times New Roman" w:cs="Times New Roman"/>
        </w:rPr>
        <w:t>, (Bandung: Remaja Karya, 1988), hal 16</w:t>
      </w:r>
    </w:p>
  </w:footnote>
  <w:footnote w:id="19">
    <w:p w:rsidR="00CB1083" w:rsidRPr="00424BFE" w:rsidRDefault="00CB1083"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Oemar Hamalik, </w:t>
      </w:r>
      <w:r w:rsidRPr="004846A3">
        <w:rPr>
          <w:rFonts w:ascii="Times New Roman" w:hAnsi="Times New Roman" w:cs="Times New Roman"/>
          <w:i/>
        </w:rPr>
        <w:t>Strategi Belajar Mangajar</w:t>
      </w:r>
      <w:r w:rsidR="005D7215" w:rsidRPr="00424BFE">
        <w:rPr>
          <w:rFonts w:ascii="Times New Roman" w:hAnsi="Times New Roman" w:cs="Times New Roman"/>
        </w:rPr>
        <w:t>,</w:t>
      </w:r>
      <w:r w:rsidRPr="00424BFE">
        <w:rPr>
          <w:rFonts w:ascii="Times New Roman" w:hAnsi="Times New Roman" w:cs="Times New Roman"/>
        </w:rPr>
        <w:t xml:space="preserve"> (Bandung: Sinar Baru, 1991), hal 16</w:t>
      </w:r>
    </w:p>
  </w:footnote>
  <w:footnote w:id="20">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00092100">
        <w:rPr>
          <w:rFonts w:ascii="Times New Roman" w:hAnsi="Times New Roman" w:cs="Times New Roman"/>
        </w:rPr>
        <w:t xml:space="preserve"> </w:t>
      </w:r>
      <w:r w:rsidRPr="00424BFE">
        <w:rPr>
          <w:rFonts w:ascii="Times New Roman" w:hAnsi="Times New Roman" w:cs="Times New Roman"/>
        </w:rPr>
        <w:t xml:space="preserve">Muhaimin, Nur Ali Rahman. </w:t>
      </w:r>
      <w:r w:rsidRPr="004846A3">
        <w:rPr>
          <w:rFonts w:ascii="Times New Roman" w:hAnsi="Times New Roman" w:cs="Times New Roman"/>
          <w:i/>
        </w:rPr>
        <w:t>Strategi Belajar Mengajar</w:t>
      </w:r>
      <w:r w:rsidRPr="00424BFE">
        <w:rPr>
          <w:rFonts w:ascii="Times New Roman" w:hAnsi="Times New Roman" w:cs="Times New Roman"/>
        </w:rPr>
        <w:t>, (Surabaya: Citra Media 1996), hal 45-46</w:t>
      </w:r>
    </w:p>
  </w:footnote>
  <w:footnote w:id="21">
    <w:p w:rsidR="008E3778" w:rsidRPr="00424BFE" w:rsidRDefault="008E3778" w:rsidP="00CA66A3">
      <w:pPr>
        <w:pStyle w:val="FootnoteText"/>
        <w:spacing w:line="276" w:lineRule="auto"/>
        <w:ind w:firstLine="720"/>
        <w:jc w:val="both"/>
        <w:rPr>
          <w:rFonts w:ascii="Times New Roman" w:hAnsi="Times New Roman" w:cs="Times New Roman"/>
        </w:rPr>
      </w:pPr>
      <w:r w:rsidRPr="00424BFE">
        <w:rPr>
          <w:rStyle w:val="FootnoteReference"/>
          <w:rFonts w:ascii="Times New Roman" w:hAnsi="Times New Roman" w:cs="Times New Roman"/>
        </w:rPr>
        <w:footnoteRef/>
      </w:r>
      <w:r w:rsidRPr="00424BFE">
        <w:rPr>
          <w:rFonts w:ascii="Times New Roman" w:hAnsi="Times New Roman" w:cs="Times New Roman"/>
        </w:rPr>
        <w:t xml:space="preserve">   Zaenal Arifin, </w:t>
      </w:r>
      <w:r w:rsidR="005D7215" w:rsidRPr="00424BFE">
        <w:rPr>
          <w:rFonts w:ascii="Times New Roman" w:hAnsi="Times New Roman" w:cs="Times New Roman"/>
          <w:i/>
        </w:rPr>
        <w:t>op</w:t>
      </w:r>
      <w:r w:rsidRPr="00424BFE">
        <w:rPr>
          <w:rFonts w:ascii="Times New Roman" w:hAnsi="Times New Roman" w:cs="Times New Roman"/>
          <w:i/>
        </w:rPr>
        <w:t xml:space="preserve">. </w:t>
      </w:r>
      <w:r w:rsidR="005D7215" w:rsidRPr="00424BFE">
        <w:rPr>
          <w:rFonts w:ascii="Times New Roman" w:hAnsi="Times New Roman" w:cs="Times New Roman"/>
          <w:i/>
        </w:rPr>
        <w:t>cit</w:t>
      </w:r>
      <w:r w:rsidR="005D7215" w:rsidRPr="00424BFE">
        <w:rPr>
          <w:rFonts w:ascii="Times New Roman" w:hAnsi="Times New Roman" w:cs="Times New Roman"/>
        </w:rPr>
        <w:t>., h.</w:t>
      </w:r>
      <w:r w:rsidRPr="00424BFE">
        <w:rPr>
          <w:rFonts w:ascii="Times New Roman" w:hAnsi="Times New Roman" w:cs="Times New Roman"/>
        </w:rPr>
        <w:t xml:space="preserve"> 3-4</w:t>
      </w:r>
    </w:p>
  </w:footnote>
  <w:footnote w:id="22">
    <w:p w:rsidR="00004609" w:rsidRPr="00424BFE" w:rsidRDefault="00004609" w:rsidP="00CA66A3">
      <w:pPr>
        <w:pStyle w:val="FootnoteText"/>
        <w:spacing w:line="276" w:lineRule="auto"/>
        <w:ind w:firstLine="720"/>
        <w:jc w:val="both"/>
        <w:rPr>
          <w:rFonts w:ascii="Times New Roman" w:hAnsi="Times New Roman" w:cs="Times New Roman"/>
          <w:lang w:val="id-ID"/>
        </w:rPr>
      </w:pPr>
      <w:r w:rsidRPr="00424BFE">
        <w:rPr>
          <w:rStyle w:val="FootnoteReference"/>
          <w:rFonts w:ascii="Times New Roman" w:hAnsi="Times New Roman" w:cs="Times New Roman"/>
        </w:rPr>
        <w:footnoteRef/>
      </w:r>
      <w:r w:rsidRPr="00424BFE">
        <w:rPr>
          <w:rFonts w:ascii="Times New Roman" w:hAnsi="Times New Roman" w:cs="Times New Roman"/>
          <w:lang w:val="id-ID"/>
        </w:rPr>
        <w:t xml:space="preserve">Muhaibin.Syah, </w:t>
      </w:r>
      <w:r w:rsidRPr="00424BFE">
        <w:rPr>
          <w:rFonts w:ascii="Times New Roman" w:hAnsi="Times New Roman" w:cs="Times New Roman"/>
          <w:i/>
          <w:lang w:val="id-ID"/>
        </w:rPr>
        <w:t xml:space="preserve">Psikologi </w:t>
      </w:r>
      <w:r w:rsidR="004846A3" w:rsidRPr="00424BFE">
        <w:rPr>
          <w:rFonts w:ascii="Times New Roman" w:hAnsi="Times New Roman" w:cs="Times New Roman"/>
          <w:i/>
          <w:lang w:val="id-ID"/>
        </w:rPr>
        <w:t>Belajar</w:t>
      </w:r>
      <w:r w:rsidRPr="00424BFE">
        <w:rPr>
          <w:rFonts w:ascii="Times New Roman" w:hAnsi="Times New Roman" w:cs="Times New Roman"/>
          <w:lang w:val="id-ID"/>
        </w:rPr>
        <w:t>, ( Jakarta:  PT Raja Grafindo Persada, 2006), h.144- 153</w:t>
      </w:r>
    </w:p>
    <w:p w:rsidR="00004609" w:rsidRPr="00424BFE" w:rsidRDefault="00004609" w:rsidP="00CA66A3">
      <w:pPr>
        <w:pStyle w:val="FootnoteText"/>
        <w:spacing w:line="276" w:lineRule="auto"/>
        <w:ind w:firstLine="720"/>
        <w:jc w:val="both"/>
        <w:rPr>
          <w:rFonts w:ascii="Times New Roman" w:hAnsi="Times New Roman" w:cs="Times New Roman"/>
          <w:lang w:val="id-ID"/>
        </w:rPr>
      </w:pPr>
      <w:r w:rsidRPr="00424BF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154"/>
      <w:docPartObj>
        <w:docPartGallery w:val="Page Numbers (Top of Page)"/>
        <w:docPartUnique/>
      </w:docPartObj>
    </w:sdtPr>
    <w:sdtEndPr/>
    <w:sdtContent>
      <w:p w:rsidR="00BD528C" w:rsidRDefault="004E139D" w:rsidP="00BD528C">
        <w:pPr>
          <w:pStyle w:val="Header"/>
          <w:tabs>
            <w:tab w:val="clear" w:pos="4680"/>
            <w:tab w:val="clear" w:pos="9360"/>
          </w:tabs>
          <w:jc w:val="right"/>
        </w:pPr>
        <w:r w:rsidRPr="00BD528C">
          <w:rPr>
            <w:rFonts w:ascii="Times New Roman" w:hAnsi="Times New Roman" w:cs="Times New Roman"/>
            <w:sz w:val="24"/>
          </w:rPr>
          <w:fldChar w:fldCharType="begin"/>
        </w:r>
        <w:r w:rsidR="00BD528C" w:rsidRPr="00BD528C">
          <w:rPr>
            <w:rFonts w:ascii="Times New Roman" w:hAnsi="Times New Roman" w:cs="Times New Roman"/>
            <w:sz w:val="24"/>
          </w:rPr>
          <w:instrText xml:space="preserve"> PAGE   \* MERGEFORMAT </w:instrText>
        </w:r>
        <w:r w:rsidRPr="00BD528C">
          <w:rPr>
            <w:rFonts w:ascii="Times New Roman" w:hAnsi="Times New Roman" w:cs="Times New Roman"/>
            <w:sz w:val="24"/>
          </w:rPr>
          <w:fldChar w:fldCharType="separate"/>
        </w:r>
        <w:r w:rsidR="00E31B4C">
          <w:rPr>
            <w:rFonts w:ascii="Times New Roman" w:hAnsi="Times New Roman" w:cs="Times New Roman"/>
            <w:noProof/>
            <w:sz w:val="24"/>
          </w:rPr>
          <w:t>34</w:t>
        </w:r>
        <w:r w:rsidRPr="00BD528C">
          <w:rPr>
            <w:rFonts w:ascii="Times New Roman" w:hAnsi="Times New Roman" w:cs="Times New Roman"/>
            <w:sz w:val="24"/>
          </w:rPr>
          <w:fldChar w:fldCharType="end"/>
        </w:r>
      </w:p>
    </w:sdtContent>
  </w:sdt>
  <w:p w:rsidR="008E3778" w:rsidRDefault="008E3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306"/>
    <w:multiLevelType w:val="hybridMultilevel"/>
    <w:tmpl w:val="F440BB0A"/>
    <w:lvl w:ilvl="0" w:tplc="47D4E0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119E1E5A"/>
    <w:multiLevelType w:val="hybridMultilevel"/>
    <w:tmpl w:val="BEB82A7A"/>
    <w:lvl w:ilvl="0" w:tplc="DCDEE3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A653FA9"/>
    <w:multiLevelType w:val="hybridMultilevel"/>
    <w:tmpl w:val="FDC040A2"/>
    <w:lvl w:ilvl="0" w:tplc="FA5E8B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B2C1839"/>
    <w:multiLevelType w:val="hybridMultilevel"/>
    <w:tmpl w:val="15943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54822"/>
    <w:multiLevelType w:val="hybridMultilevel"/>
    <w:tmpl w:val="CA04B4EC"/>
    <w:lvl w:ilvl="0" w:tplc="0248F132">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23430315"/>
    <w:multiLevelType w:val="hybridMultilevel"/>
    <w:tmpl w:val="DD0CB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E0101"/>
    <w:multiLevelType w:val="hybridMultilevel"/>
    <w:tmpl w:val="2E108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16838"/>
    <w:multiLevelType w:val="hybridMultilevel"/>
    <w:tmpl w:val="CD90B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B288D"/>
    <w:multiLevelType w:val="hybridMultilevel"/>
    <w:tmpl w:val="9A041128"/>
    <w:lvl w:ilvl="0" w:tplc="40C8AD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A106E6A"/>
    <w:multiLevelType w:val="hybridMultilevel"/>
    <w:tmpl w:val="F2228B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BE0636F"/>
    <w:multiLevelType w:val="hybridMultilevel"/>
    <w:tmpl w:val="CDD64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10A2C"/>
    <w:multiLevelType w:val="hybridMultilevel"/>
    <w:tmpl w:val="B5BA4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0195E"/>
    <w:multiLevelType w:val="hybridMultilevel"/>
    <w:tmpl w:val="71DA1450"/>
    <w:lvl w:ilvl="0" w:tplc="AB60177E">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6297188"/>
    <w:multiLevelType w:val="hybridMultilevel"/>
    <w:tmpl w:val="D45E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63E66"/>
    <w:multiLevelType w:val="hybridMultilevel"/>
    <w:tmpl w:val="9E9E80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227B6"/>
    <w:multiLevelType w:val="hybridMultilevel"/>
    <w:tmpl w:val="0576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45CA"/>
    <w:multiLevelType w:val="hybridMultilevel"/>
    <w:tmpl w:val="D864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D3B74"/>
    <w:multiLevelType w:val="hybridMultilevel"/>
    <w:tmpl w:val="B874C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250D3"/>
    <w:multiLevelType w:val="hybridMultilevel"/>
    <w:tmpl w:val="2440F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15F65"/>
    <w:multiLevelType w:val="hybridMultilevel"/>
    <w:tmpl w:val="02F2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1268"/>
    <w:multiLevelType w:val="hybridMultilevel"/>
    <w:tmpl w:val="9E62B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85C65"/>
    <w:multiLevelType w:val="hybridMultilevel"/>
    <w:tmpl w:val="86FE2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A4C28"/>
    <w:multiLevelType w:val="hybridMultilevel"/>
    <w:tmpl w:val="560C96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DC0130A"/>
    <w:multiLevelType w:val="hybridMultilevel"/>
    <w:tmpl w:val="4F3C3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07F98"/>
    <w:multiLevelType w:val="hybridMultilevel"/>
    <w:tmpl w:val="45D44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734D3"/>
    <w:multiLevelType w:val="hybridMultilevel"/>
    <w:tmpl w:val="3B0E004C"/>
    <w:lvl w:ilvl="0" w:tplc="5CA6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0460D6"/>
    <w:multiLevelType w:val="hybridMultilevel"/>
    <w:tmpl w:val="77486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56651"/>
    <w:multiLevelType w:val="hybridMultilevel"/>
    <w:tmpl w:val="F2228B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5C4622E"/>
    <w:multiLevelType w:val="hybridMultilevel"/>
    <w:tmpl w:val="C62E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B6FE5"/>
    <w:multiLevelType w:val="hybridMultilevel"/>
    <w:tmpl w:val="0952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57FF7"/>
    <w:multiLevelType w:val="hybridMultilevel"/>
    <w:tmpl w:val="865A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C49EA"/>
    <w:multiLevelType w:val="hybridMultilevel"/>
    <w:tmpl w:val="B9D24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5380C"/>
    <w:multiLevelType w:val="hybridMultilevel"/>
    <w:tmpl w:val="9F983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53FB9"/>
    <w:multiLevelType w:val="hybridMultilevel"/>
    <w:tmpl w:val="350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51284"/>
    <w:multiLevelType w:val="hybridMultilevel"/>
    <w:tmpl w:val="9C3AF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18"/>
  </w:num>
  <w:num w:numId="4">
    <w:abstractNumId w:val="23"/>
  </w:num>
  <w:num w:numId="5">
    <w:abstractNumId w:val="19"/>
  </w:num>
  <w:num w:numId="6">
    <w:abstractNumId w:val="5"/>
  </w:num>
  <w:num w:numId="7">
    <w:abstractNumId w:val="10"/>
  </w:num>
  <w:num w:numId="8">
    <w:abstractNumId w:val="11"/>
  </w:num>
  <w:num w:numId="9">
    <w:abstractNumId w:val="14"/>
  </w:num>
  <w:num w:numId="10">
    <w:abstractNumId w:val="13"/>
  </w:num>
  <w:num w:numId="11">
    <w:abstractNumId w:val="33"/>
  </w:num>
  <w:num w:numId="12">
    <w:abstractNumId w:val="30"/>
  </w:num>
  <w:num w:numId="13">
    <w:abstractNumId w:val="15"/>
  </w:num>
  <w:num w:numId="14">
    <w:abstractNumId w:val="17"/>
  </w:num>
  <w:num w:numId="15">
    <w:abstractNumId w:val="26"/>
  </w:num>
  <w:num w:numId="16">
    <w:abstractNumId w:val="29"/>
  </w:num>
  <w:num w:numId="17">
    <w:abstractNumId w:val="6"/>
  </w:num>
  <w:num w:numId="18">
    <w:abstractNumId w:val="25"/>
  </w:num>
  <w:num w:numId="19">
    <w:abstractNumId w:val="16"/>
  </w:num>
  <w:num w:numId="20">
    <w:abstractNumId w:val="32"/>
  </w:num>
  <w:num w:numId="21">
    <w:abstractNumId w:val="7"/>
  </w:num>
  <w:num w:numId="22">
    <w:abstractNumId w:val="3"/>
  </w:num>
  <w:num w:numId="23">
    <w:abstractNumId w:val="20"/>
  </w:num>
  <w:num w:numId="24">
    <w:abstractNumId w:val="31"/>
  </w:num>
  <w:num w:numId="25">
    <w:abstractNumId w:val="21"/>
  </w:num>
  <w:num w:numId="26">
    <w:abstractNumId w:val="12"/>
  </w:num>
  <w:num w:numId="27">
    <w:abstractNumId w:val="8"/>
  </w:num>
  <w:num w:numId="28">
    <w:abstractNumId w:val="1"/>
  </w:num>
  <w:num w:numId="29">
    <w:abstractNumId w:val="0"/>
  </w:num>
  <w:num w:numId="30">
    <w:abstractNumId w:val="2"/>
  </w:num>
  <w:num w:numId="31">
    <w:abstractNumId w:val="24"/>
  </w:num>
  <w:num w:numId="32">
    <w:abstractNumId w:val="22"/>
  </w:num>
  <w:num w:numId="33">
    <w:abstractNumId w:val="27"/>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CA9"/>
    <w:rsid w:val="00003B8C"/>
    <w:rsid w:val="00004609"/>
    <w:rsid w:val="0001317E"/>
    <w:rsid w:val="000173FF"/>
    <w:rsid w:val="000247AB"/>
    <w:rsid w:val="000265E7"/>
    <w:rsid w:val="000649F6"/>
    <w:rsid w:val="00070CA9"/>
    <w:rsid w:val="00092100"/>
    <w:rsid w:val="000B12B8"/>
    <w:rsid w:val="000B3EF3"/>
    <w:rsid w:val="000D6AD9"/>
    <w:rsid w:val="000F1847"/>
    <w:rsid w:val="00110EAF"/>
    <w:rsid w:val="00113BA7"/>
    <w:rsid w:val="00175492"/>
    <w:rsid w:val="001816E1"/>
    <w:rsid w:val="0019403B"/>
    <w:rsid w:val="001C18A1"/>
    <w:rsid w:val="001D07BB"/>
    <w:rsid w:val="001D440D"/>
    <w:rsid w:val="001D5215"/>
    <w:rsid w:val="001D6A5E"/>
    <w:rsid w:val="001F0AF9"/>
    <w:rsid w:val="002048A6"/>
    <w:rsid w:val="00223C41"/>
    <w:rsid w:val="0022602C"/>
    <w:rsid w:val="00233044"/>
    <w:rsid w:val="00240198"/>
    <w:rsid w:val="00242B75"/>
    <w:rsid w:val="00245C18"/>
    <w:rsid w:val="002505B7"/>
    <w:rsid w:val="00266E58"/>
    <w:rsid w:val="002C3321"/>
    <w:rsid w:val="002C6DD5"/>
    <w:rsid w:val="002D1E7B"/>
    <w:rsid w:val="002D2956"/>
    <w:rsid w:val="002E2608"/>
    <w:rsid w:val="002F0F90"/>
    <w:rsid w:val="003268B1"/>
    <w:rsid w:val="0033586A"/>
    <w:rsid w:val="003472C8"/>
    <w:rsid w:val="00347F45"/>
    <w:rsid w:val="00367AA0"/>
    <w:rsid w:val="003813FF"/>
    <w:rsid w:val="00390BDF"/>
    <w:rsid w:val="00393D6B"/>
    <w:rsid w:val="00423DD6"/>
    <w:rsid w:val="00424BFE"/>
    <w:rsid w:val="00443B05"/>
    <w:rsid w:val="00462D57"/>
    <w:rsid w:val="004846A3"/>
    <w:rsid w:val="00491BB3"/>
    <w:rsid w:val="004A570A"/>
    <w:rsid w:val="004C54D2"/>
    <w:rsid w:val="004C7133"/>
    <w:rsid w:val="004D0247"/>
    <w:rsid w:val="004E139D"/>
    <w:rsid w:val="00503E34"/>
    <w:rsid w:val="005075C2"/>
    <w:rsid w:val="005146A0"/>
    <w:rsid w:val="00520C90"/>
    <w:rsid w:val="00524B8D"/>
    <w:rsid w:val="00527857"/>
    <w:rsid w:val="00532621"/>
    <w:rsid w:val="00533021"/>
    <w:rsid w:val="00545CD9"/>
    <w:rsid w:val="00554354"/>
    <w:rsid w:val="0055444E"/>
    <w:rsid w:val="00560C5A"/>
    <w:rsid w:val="00561438"/>
    <w:rsid w:val="005751CE"/>
    <w:rsid w:val="005803CC"/>
    <w:rsid w:val="00581CA5"/>
    <w:rsid w:val="0059619A"/>
    <w:rsid w:val="005C0AC0"/>
    <w:rsid w:val="005C3D8E"/>
    <w:rsid w:val="005C714D"/>
    <w:rsid w:val="005D6F2D"/>
    <w:rsid w:val="005D7215"/>
    <w:rsid w:val="005F63B8"/>
    <w:rsid w:val="00607E30"/>
    <w:rsid w:val="006228F1"/>
    <w:rsid w:val="00626426"/>
    <w:rsid w:val="0063384A"/>
    <w:rsid w:val="00646D3C"/>
    <w:rsid w:val="00667076"/>
    <w:rsid w:val="00667567"/>
    <w:rsid w:val="0068589E"/>
    <w:rsid w:val="00691ECC"/>
    <w:rsid w:val="006B15F2"/>
    <w:rsid w:val="006C187C"/>
    <w:rsid w:val="006C6FEC"/>
    <w:rsid w:val="006E0957"/>
    <w:rsid w:val="006E435B"/>
    <w:rsid w:val="006E675F"/>
    <w:rsid w:val="006F176C"/>
    <w:rsid w:val="007036BD"/>
    <w:rsid w:val="007044FE"/>
    <w:rsid w:val="00780783"/>
    <w:rsid w:val="007A0AFD"/>
    <w:rsid w:val="007B281C"/>
    <w:rsid w:val="00807394"/>
    <w:rsid w:val="00827A5E"/>
    <w:rsid w:val="008407A1"/>
    <w:rsid w:val="00840DCE"/>
    <w:rsid w:val="0087388F"/>
    <w:rsid w:val="00881C48"/>
    <w:rsid w:val="008C748C"/>
    <w:rsid w:val="008E20BE"/>
    <w:rsid w:val="008E3778"/>
    <w:rsid w:val="00905290"/>
    <w:rsid w:val="00923BAB"/>
    <w:rsid w:val="00947C50"/>
    <w:rsid w:val="00955CCA"/>
    <w:rsid w:val="00963282"/>
    <w:rsid w:val="0097684C"/>
    <w:rsid w:val="0098768D"/>
    <w:rsid w:val="009900E4"/>
    <w:rsid w:val="009A09AA"/>
    <w:rsid w:val="009A584A"/>
    <w:rsid w:val="009C315A"/>
    <w:rsid w:val="00A014F2"/>
    <w:rsid w:val="00A067CE"/>
    <w:rsid w:val="00A541A7"/>
    <w:rsid w:val="00A56384"/>
    <w:rsid w:val="00A726AD"/>
    <w:rsid w:val="00A95349"/>
    <w:rsid w:val="00AC36B4"/>
    <w:rsid w:val="00AC6C5B"/>
    <w:rsid w:val="00AD5516"/>
    <w:rsid w:val="00AE3C32"/>
    <w:rsid w:val="00AE5796"/>
    <w:rsid w:val="00B11614"/>
    <w:rsid w:val="00B2328F"/>
    <w:rsid w:val="00B33104"/>
    <w:rsid w:val="00B34428"/>
    <w:rsid w:val="00B40CE7"/>
    <w:rsid w:val="00B42683"/>
    <w:rsid w:val="00B47297"/>
    <w:rsid w:val="00B63B97"/>
    <w:rsid w:val="00B655D4"/>
    <w:rsid w:val="00B71149"/>
    <w:rsid w:val="00B93480"/>
    <w:rsid w:val="00BA084E"/>
    <w:rsid w:val="00BB7006"/>
    <w:rsid w:val="00BC28A3"/>
    <w:rsid w:val="00BD528C"/>
    <w:rsid w:val="00BE36D5"/>
    <w:rsid w:val="00BE397C"/>
    <w:rsid w:val="00C02454"/>
    <w:rsid w:val="00C21CF4"/>
    <w:rsid w:val="00C23BE6"/>
    <w:rsid w:val="00C41CC5"/>
    <w:rsid w:val="00C468DE"/>
    <w:rsid w:val="00C63048"/>
    <w:rsid w:val="00C92EE9"/>
    <w:rsid w:val="00CA5326"/>
    <w:rsid w:val="00CA66A3"/>
    <w:rsid w:val="00CB1083"/>
    <w:rsid w:val="00CB7948"/>
    <w:rsid w:val="00CD0E14"/>
    <w:rsid w:val="00CE75E0"/>
    <w:rsid w:val="00D00580"/>
    <w:rsid w:val="00D14DCA"/>
    <w:rsid w:val="00D35663"/>
    <w:rsid w:val="00DB3858"/>
    <w:rsid w:val="00DB6713"/>
    <w:rsid w:val="00DC00FB"/>
    <w:rsid w:val="00DD232D"/>
    <w:rsid w:val="00DE1390"/>
    <w:rsid w:val="00E17506"/>
    <w:rsid w:val="00E31B4C"/>
    <w:rsid w:val="00E34401"/>
    <w:rsid w:val="00E35E31"/>
    <w:rsid w:val="00E52E84"/>
    <w:rsid w:val="00E60EC9"/>
    <w:rsid w:val="00E9465F"/>
    <w:rsid w:val="00EA4694"/>
    <w:rsid w:val="00EC5B11"/>
    <w:rsid w:val="00F439E2"/>
    <w:rsid w:val="00F62C5B"/>
    <w:rsid w:val="00F66B8B"/>
    <w:rsid w:val="00F7300D"/>
    <w:rsid w:val="00F73085"/>
    <w:rsid w:val="00F80B9C"/>
    <w:rsid w:val="00F8753B"/>
    <w:rsid w:val="00FC7AD5"/>
    <w:rsid w:val="00F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 id="V:Rule2" type="connector" idref="#_x0000_s1037"/>
        <o:r id="V:Rule3" type="connector" idref="#_x0000_s1040"/>
        <o:r id="V:Rule4" type="connector" idref="#_x0000_s1039"/>
        <o:r id="V:Rule5" type="connector" idref="#_x0000_s1042"/>
        <o:r id="V:Rule6" type="connector" idref="#_x0000_s1041"/>
      </o:rules>
    </o:shapelayout>
  </w:shapeDefaults>
  <w:decimalSymbol w:val="."/>
  <w:listSeparator w:val=","/>
  <w14:docId w14:val="6159A297"/>
  <w15:docId w15:val="{6427680E-D23D-47F9-98F0-215A3C4F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CA9"/>
    <w:rPr>
      <w:sz w:val="20"/>
      <w:szCs w:val="20"/>
    </w:rPr>
  </w:style>
  <w:style w:type="character" w:styleId="FootnoteReference">
    <w:name w:val="footnote reference"/>
    <w:basedOn w:val="DefaultParagraphFont"/>
    <w:uiPriority w:val="99"/>
    <w:semiHidden/>
    <w:unhideWhenUsed/>
    <w:rsid w:val="00070CA9"/>
    <w:rPr>
      <w:vertAlign w:val="superscript"/>
    </w:rPr>
  </w:style>
  <w:style w:type="paragraph" w:styleId="BalloonText">
    <w:name w:val="Balloon Text"/>
    <w:basedOn w:val="Normal"/>
    <w:link w:val="BalloonTextChar"/>
    <w:uiPriority w:val="99"/>
    <w:semiHidden/>
    <w:unhideWhenUsed/>
    <w:rsid w:val="001C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A1"/>
    <w:rPr>
      <w:rFonts w:ascii="Tahoma" w:hAnsi="Tahoma" w:cs="Tahoma"/>
      <w:sz w:val="16"/>
      <w:szCs w:val="16"/>
    </w:rPr>
  </w:style>
  <w:style w:type="paragraph" w:styleId="ListParagraph">
    <w:name w:val="List Paragraph"/>
    <w:basedOn w:val="Normal"/>
    <w:uiPriority w:val="34"/>
    <w:qFormat/>
    <w:rsid w:val="002D2956"/>
    <w:pPr>
      <w:ind w:left="720"/>
      <w:contextualSpacing/>
    </w:pPr>
  </w:style>
  <w:style w:type="paragraph" w:styleId="Header">
    <w:name w:val="header"/>
    <w:basedOn w:val="Normal"/>
    <w:link w:val="HeaderChar"/>
    <w:uiPriority w:val="99"/>
    <w:unhideWhenUsed/>
    <w:rsid w:val="0034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C8"/>
  </w:style>
  <w:style w:type="paragraph" w:styleId="Footer">
    <w:name w:val="footer"/>
    <w:basedOn w:val="Normal"/>
    <w:link w:val="FooterChar"/>
    <w:uiPriority w:val="99"/>
    <w:unhideWhenUsed/>
    <w:rsid w:val="0034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C8"/>
  </w:style>
  <w:style w:type="character" w:styleId="Hyperlink">
    <w:name w:val="Hyperlink"/>
    <w:basedOn w:val="DefaultParagraphFont"/>
    <w:uiPriority w:val="99"/>
    <w:unhideWhenUsed/>
    <w:rsid w:val="000D6AD9"/>
    <w:rPr>
      <w:color w:val="0000FF"/>
      <w:u w:val="single"/>
    </w:rPr>
  </w:style>
  <w:style w:type="paragraph" w:styleId="NormalWeb">
    <w:name w:val="Normal (Web)"/>
    <w:basedOn w:val="Normal"/>
    <w:uiPriority w:val="99"/>
    <w:semiHidden/>
    <w:unhideWhenUsed/>
    <w:rsid w:val="009C31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0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1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667E-1B82-40DB-978E-85FF17A3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25</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SUBHAN</cp:lastModifiedBy>
  <cp:revision>103</cp:revision>
  <cp:lastPrinted>2015-03-25T23:40:00Z</cp:lastPrinted>
  <dcterms:created xsi:type="dcterms:W3CDTF">2014-08-20T05:12:00Z</dcterms:created>
  <dcterms:modified xsi:type="dcterms:W3CDTF">2016-10-02T18:18:00Z</dcterms:modified>
</cp:coreProperties>
</file>