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35" w:rsidRPr="00A63719" w:rsidRDefault="002F3E59" w:rsidP="00545312">
      <w:pPr>
        <w:tabs>
          <w:tab w:val="center" w:pos="4128"/>
          <w:tab w:val="left" w:pos="5580"/>
        </w:tabs>
        <w:spacing w:line="480" w:lineRule="auto"/>
        <w:rPr>
          <w:b/>
        </w:rPr>
      </w:pPr>
      <w:r>
        <w:rPr>
          <w:b/>
          <w:noProof/>
        </w:rPr>
        <w:pict>
          <v:shapetype id="_x0000_t202" coordsize="21600,21600" o:spt="202" path="m,l,21600r21600,l21600,xe">
            <v:stroke joinstyle="miter"/>
            <v:path gradientshapeok="t" o:connecttype="rect"/>
          </v:shapetype>
          <v:shape id="_x0000_s1051" type="#_x0000_t202" style="position:absolute;margin-left:179.05pt;margin-top:633.25pt;width:57.6pt;height:22.95pt;z-index:251666944" stroked="f">
            <v:textbox style="mso-next-textbox:#_x0000_s1051">
              <w:txbxContent>
                <w:p w:rsidR="00D21FFD" w:rsidRPr="008023EC" w:rsidRDefault="00844FA1" w:rsidP="00D21FFD">
                  <w:pPr>
                    <w:pStyle w:val="Header"/>
                    <w:jc w:val="center"/>
                  </w:pPr>
                  <w:r>
                    <w:t>55</w:t>
                  </w:r>
                </w:p>
              </w:txbxContent>
            </v:textbox>
          </v:shape>
        </w:pict>
      </w:r>
      <w:r w:rsidR="00D21FFD" w:rsidRPr="00A63719">
        <w:rPr>
          <w:b/>
        </w:rPr>
        <w:tab/>
      </w:r>
      <w:r>
        <w:rPr>
          <w:b/>
          <w:noProof/>
        </w:rPr>
        <w:pict>
          <v:shape id="_x0000_s1050" type="#_x0000_t202" style="position:absolute;margin-left:368.05pt;margin-top:-84.5pt;width:57.6pt;height:43.2pt;z-index:251665920;mso-position-horizontal-relative:text;mso-position-vertical-relative:text" stroked="f">
            <v:textbox style="mso-next-textbox:#_x0000_s1050">
              <w:txbxContent>
                <w:p w:rsidR="00D21FFD" w:rsidRDefault="00D21FFD" w:rsidP="00D21FFD">
                  <w:pPr>
                    <w:pStyle w:val="Header"/>
                  </w:pPr>
                </w:p>
              </w:txbxContent>
            </v:textbox>
          </v:shape>
        </w:pict>
      </w:r>
      <w:r w:rsidR="00D84C35" w:rsidRPr="00A63719">
        <w:rPr>
          <w:b/>
        </w:rPr>
        <w:t>BAB III</w:t>
      </w:r>
      <w:r w:rsidR="00D21FFD" w:rsidRPr="00A63719">
        <w:rPr>
          <w:b/>
        </w:rPr>
        <w:tab/>
      </w:r>
    </w:p>
    <w:p w:rsidR="00D84C35" w:rsidRPr="00A63719" w:rsidRDefault="00D84C35" w:rsidP="00545312">
      <w:pPr>
        <w:spacing w:line="480" w:lineRule="auto"/>
        <w:jc w:val="center"/>
        <w:rPr>
          <w:b/>
        </w:rPr>
      </w:pPr>
      <w:r w:rsidRPr="00A63719">
        <w:rPr>
          <w:b/>
        </w:rPr>
        <w:t>METODE PENELITIAN</w:t>
      </w:r>
    </w:p>
    <w:p w:rsidR="00545312" w:rsidRPr="00A63719" w:rsidRDefault="00545312" w:rsidP="009E0B82">
      <w:pPr>
        <w:jc w:val="center"/>
        <w:rPr>
          <w:b/>
        </w:rPr>
      </w:pPr>
    </w:p>
    <w:p w:rsidR="00C016DC" w:rsidRPr="00A63719" w:rsidRDefault="00D84C35" w:rsidP="00C016DC">
      <w:pPr>
        <w:numPr>
          <w:ilvl w:val="0"/>
          <w:numId w:val="1"/>
        </w:numPr>
        <w:spacing w:line="480" w:lineRule="auto"/>
        <w:ind w:left="357" w:hanging="357"/>
        <w:jc w:val="both"/>
        <w:rPr>
          <w:b/>
        </w:rPr>
      </w:pPr>
      <w:r w:rsidRPr="00A63719">
        <w:rPr>
          <w:b/>
        </w:rPr>
        <w:t>Jenis Penelitian</w:t>
      </w:r>
    </w:p>
    <w:p w:rsidR="00D84C35" w:rsidRPr="00A63719" w:rsidRDefault="005F3ABA" w:rsidP="007875F9">
      <w:pPr>
        <w:spacing w:line="480" w:lineRule="auto"/>
        <w:ind w:firstLine="720"/>
        <w:jc w:val="both"/>
      </w:pPr>
      <w:r w:rsidRPr="00A63719">
        <w:t>Jenis p</w:t>
      </w:r>
      <w:r w:rsidR="00D84C35" w:rsidRPr="00A63719">
        <w:t xml:space="preserve">enelitian </w:t>
      </w:r>
      <w:r w:rsidRPr="00A63719">
        <w:t xml:space="preserve">yang dipilih </w:t>
      </w:r>
      <w:r w:rsidR="00D84C35" w:rsidRPr="00A63719">
        <w:t xml:space="preserve">adalah penelitian kuantitatif </w:t>
      </w:r>
      <w:r w:rsidR="00CB2C89" w:rsidRPr="00A63719">
        <w:t>sebagai</w:t>
      </w:r>
      <w:r w:rsidR="00D84C35" w:rsidRPr="00A63719">
        <w:t xml:space="preserve"> </w:t>
      </w:r>
      <w:r w:rsidRPr="00A63719">
        <w:t xml:space="preserve">model </w:t>
      </w:r>
      <w:r w:rsidR="00D84C35" w:rsidRPr="00A63719">
        <w:t xml:space="preserve">penelitian </w:t>
      </w:r>
      <w:r w:rsidRPr="00A63719">
        <w:t xml:space="preserve">yang dicirikan dengan pengukuran dari </w:t>
      </w:r>
      <w:r w:rsidR="00D84C35" w:rsidRPr="00A63719">
        <w:t>data</w:t>
      </w:r>
      <w:r w:rsidRPr="00A63719">
        <w:t>-data</w:t>
      </w:r>
      <w:r w:rsidR="00D84C35" w:rsidRPr="00A63719">
        <w:t xml:space="preserve"> </w:t>
      </w:r>
      <w:r w:rsidR="00333BB5" w:rsidRPr="00A63719">
        <w:t xml:space="preserve">yang dikumpulkan </w:t>
      </w:r>
      <w:r w:rsidR="00D84C35" w:rsidRPr="00A63719">
        <w:t>berupa angka-angka atau nilai-nilai tertentu</w:t>
      </w:r>
      <w:r w:rsidR="00F15FE7" w:rsidRPr="00A63719">
        <w:t>.</w:t>
      </w:r>
      <w:r w:rsidR="007875F9" w:rsidRPr="00A63719">
        <w:t xml:space="preserve"> </w:t>
      </w:r>
      <w:r w:rsidR="00D84C35" w:rsidRPr="00A63719">
        <w:t xml:space="preserve">Berdasarkan </w:t>
      </w:r>
      <w:r w:rsidRPr="00A63719">
        <w:t xml:space="preserve">jenisnya </w:t>
      </w:r>
      <w:r w:rsidR="00D84C35" w:rsidRPr="00A63719">
        <w:t xml:space="preserve">maka penelitian ini </w:t>
      </w:r>
      <w:r w:rsidRPr="00A63719">
        <w:t xml:space="preserve">diarahkan untuk mengukur </w:t>
      </w:r>
      <w:r w:rsidR="00D84C35" w:rsidRPr="00A63719">
        <w:t xml:space="preserve">secara kuantitatif </w:t>
      </w:r>
      <w:r w:rsidRPr="00A63719">
        <w:t xml:space="preserve">berbagai indikator </w:t>
      </w:r>
      <w:r w:rsidR="00D84C35" w:rsidRPr="00A63719">
        <w:t xml:space="preserve">variabel </w:t>
      </w:r>
      <w:r w:rsidR="000E25B9" w:rsidRPr="00A63719">
        <w:t>kedisiplinan siswa</w:t>
      </w:r>
      <w:r w:rsidR="00D84C35" w:rsidRPr="00A63719">
        <w:t xml:space="preserve"> </w:t>
      </w:r>
      <w:r w:rsidR="000E25B9" w:rsidRPr="00A63719">
        <w:t xml:space="preserve">dan </w:t>
      </w:r>
      <w:r w:rsidRPr="00A63719">
        <w:t xml:space="preserve">variabel </w:t>
      </w:r>
      <w:r w:rsidR="000E25B9" w:rsidRPr="00A63719">
        <w:t>prestasi belajar pendidikan agama Islam di SMP Negeri 4 Kendari.</w:t>
      </w:r>
    </w:p>
    <w:p w:rsidR="006F666D" w:rsidRPr="00A63719" w:rsidRDefault="006F666D" w:rsidP="006F666D">
      <w:pPr>
        <w:ind w:firstLine="720"/>
        <w:jc w:val="both"/>
      </w:pPr>
    </w:p>
    <w:p w:rsidR="00D84C35" w:rsidRPr="00A63719" w:rsidRDefault="00F15FE7" w:rsidP="00D84C35">
      <w:pPr>
        <w:numPr>
          <w:ilvl w:val="0"/>
          <w:numId w:val="1"/>
        </w:numPr>
        <w:spacing w:line="480" w:lineRule="auto"/>
        <w:jc w:val="both"/>
        <w:rPr>
          <w:b/>
        </w:rPr>
      </w:pPr>
      <w:r w:rsidRPr="00A63719">
        <w:rPr>
          <w:b/>
        </w:rPr>
        <w:t>Tempat</w:t>
      </w:r>
      <w:r w:rsidR="00D84C35" w:rsidRPr="00A63719">
        <w:rPr>
          <w:b/>
        </w:rPr>
        <w:t xml:space="preserve"> dan Waktu Penelitian</w:t>
      </w:r>
    </w:p>
    <w:p w:rsidR="00D33E98" w:rsidRPr="00A63719" w:rsidRDefault="00E52EAE" w:rsidP="00BA6935">
      <w:pPr>
        <w:spacing w:line="480" w:lineRule="auto"/>
        <w:ind w:firstLine="900"/>
        <w:jc w:val="both"/>
      </w:pPr>
      <w:r w:rsidRPr="00A63719">
        <w:rPr>
          <w:lang w:val="id-ID"/>
        </w:rPr>
        <w:t xml:space="preserve">Lokasi adalah di </w:t>
      </w:r>
      <w:r w:rsidR="007218B0" w:rsidRPr="00A63719">
        <w:rPr>
          <w:bCs/>
        </w:rPr>
        <w:t>SMP Negeri 4 Kendari</w:t>
      </w:r>
      <w:r w:rsidRPr="00A63719">
        <w:rPr>
          <w:spacing w:val="-1"/>
        </w:rPr>
        <w:t xml:space="preserve">, </w:t>
      </w:r>
      <w:r w:rsidRPr="00A63719">
        <w:rPr>
          <w:lang w:val="id-ID"/>
        </w:rPr>
        <w:t xml:space="preserve">pemilihan lokasi ini didasarkan pada pertimbangan </w:t>
      </w:r>
      <w:r w:rsidR="003B5DEA" w:rsidRPr="00A63719">
        <w:t xml:space="preserve">kemudahan jangkauan peneliti ini diharapkan akan mengefektifkan pelaksanaan penelitian, </w:t>
      </w:r>
      <w:r w:rsidRPr="00A63719">
        <w:rPr>
          <w:lang w:val="id-ID"/>
        </w:rPr>
        <w:t xml:space="preserve">sekilas </w:t>
      </w:r>
      <w:r w:rsidRPr="00A63719">
        <w:t xml:space="preserve">sekolah tersebut </w:t>
      </w:r>
      <w:r w:rsidRPr="00A63719">
        <w:rPr>
          <w:lang w:val="id-ID"/>
        </w:rPr>
        <w:t xml:space="preserve">memiliki </w:t>
      </w:r>
      <w:r w:rsidRPr="00A63719">
        <w:t xml:space="preserve">ciri tersendiri yang menarik karena </w:t>
      </w:r>
      <w:r w:rsidR="006B0399" w:rsidRPr="00A63719">
        <w:t>kondisin obyektif perilaku siswa tidak sejatinya ditunju</w:t>
      </w:r>
      <w:r w:rsidR="00AA0FAD">
        <w:t>k</w:t>
      </w:r>
      <w:r w:rsidR="006B0399" w:rsidRPr="00A63719">
        <w:t xml:space="preserve">kan hakikatnyan </w:t>
      </w:r>
      <w:r w:rsidR="008F024B">
        <w:t xml:space="preserve">secara menyeluruh </w:t>
      </w:r>
      <w:r w:rsidR="006B0399" w:rsidRPr="00A63719">
        <w:t xml:space="preserve">sebagai </w:t>
      </w:r>
      <w:r w:rsidR="00C17019">
        <w:t>individu</w:t>
      </w:r>
      <w:r w:rsidR="006B0399" w:rsidRPr="00A63719">
        <w:t xml:space="preserve"> terdidik dengan perilaku disiplin yang dimanisvestasikan pada lingkungan sekolah</w:t>
      </w:r>
      <w:r w:rsidR="003C2D26">
        <w:t>, hal</w:t>
      </w:r>
      <w:r w:rsidR="00C428F4" w:rsidRPr="00A63719">
        <w:t xml:space="preserve"> ini</w:t>
      </w:r>
      <w:r w:rsidRPr="00A63719">
        <w:rPr>
          <w:lang w:val="id-ID"/>
        </w:rPr>
        <w:t xml:space="preserve"> </w:t>
      </w:r>
      <w:r w:rsidR="00C428F4" w:rsidRPr="00A63719">
        <w:t>menarik</w:t>
      </w:r>
      <w:r w:rsidR="003A6DFF" w:rsidRPr="00A63719">
        <w:t xml:space="preserve"> </w:t>
      </w:r>
      <w:r w:rsidRPr="00A63719">
        <w:rPr>
          <w:lang w:val="id-ID"/>
        </w:rPr>
        <w:t>untuk diteliti</w:t>
      </w:r>
      <w:r w:rsidR="00D25DB0" w:rsidRPr="00A63719">
        <w:t xml:space="preserve"> </w:t>
      </w:r>
      <w:r w:rsidR="003A6DFF" w:rsidRPr="00A63719">
        <w:t>demi</w:t>
      </w:r>
      <w:r w:rsidR="00D25DB0" w:rsidRPr="00A63719">
        <w:t xml:space="preserve"> kemajuan dan perkembangan lembaga pendidikan</w:t>
      </w:r>
      <w:r w:rsidR="000C7F2E" w:rsidRPr="00A63719">
        <w:t xml:space="preserve">, </w:t>
      </w:r>
      <w:r w:rsidR="004D036E" w:rsidRPr="00A63719">
        <w:t xml:space="preserve">yang memberikan </w:t>
      </w:r>
      <w:r w:rsidR="00CB26D2">
        <w:t>efek</w:t>
      </w:r>
      <w:r w:rsidR="004D036E" w:rsidRPr="00A63719">
        <w:t xml:space="preserve"> </w:t>
      </w:r>
      <w:r w:rsidR="001F3931" w:rsidRPr="00A63719">
        <w:t>terhadap</w:t>
      </w:r>
      <w:r w:rsidRPr="00A63719">
        <w:t xml:space="preserve"> </w:t>
      </w:r>
      <w:r w:rsidR="000E25B9" w:rsidRPr="00A63719">
        <w:t>prestasi belajar pendidikan agama Islam di SMP Negeri 4 Kendari</w:t>
      </w:r>
      <w:r w:rsidR="00EB217C" w:rsidRPr="00A63719">
        <w:t xml:space="preserve">. </w:t>
      </w:r>
    </w:p>
    <w:p w:rsidR="00D84C35" w:rsidRPr="00A63719" w:rsidRDefault="00D33E98" w:rsidP="00672EEE">
      <w:pPr>
        <w:spacing w:line="480" w:lineRule="auto"/>
        <w:ind w:firstLine="720"/>
        <w:jc w:val="both"/>
        <w:rPr>
          <w:lang w:val="it-IT"/>
        </w:rPr>
      </w:pPr>
      <w:r w:rsidRPr="00A63719">
        <w:rPr>
          <w:lang w:val="id-ID"/>
        </w:rPr>
        <w:lastRenderedPageBreak/>
        <w:t>Penelitian</w:t>
      </w:r>
      <w:r w:rsidRPr="00A63719">
        <w:t xml:space="preserve"> </w:t>
      </w:r>
      <w:r w:rsidR="0080026B" w:rsidRPr="00A63719">
        <w:t xml:space="preserve">direncanakan </w:t>
      </w:r>
      <w:r w:rsidR="00E52EAE" w:rsidRPr="00A63719">
        <w:rPr>
          <w:lang w:val="id-ID"/>
        </w:rPr>
        <w:t xml:space="preserve">mulai dari </w:t>
      </w:r>
      <w:r w:rsidR="00E52EAE" w:rsidRPr="00A63719">
        <w:t>diterimanya judul peneliti hingga diseminarkannya proposal dan berakhir pada pengambilan data-data perimer terkait dengan kebutuhan peneltian</w:t>
      </w:r>
      <w:r w:rsidR="00E52EAE" w:rsidRPr="00A63719">
        <w:rPr>
          <w:lang w:val="id-ID"/>
        </w:rPr>
        <w:t xml:space="preserve">, yakni mulai bulan </w:t>
      </w:r>
      <w:r w:rsidR="00A91F4C" w:rsidRPr="00A63719">
        <w:t>Juni</w:t>
      </w:r>
      <w:r w:rsidR="00E52EAE" w:rsidRPr="00A63719">
        <w:rPr>
          <w:lang w:val="id-ID"/>
        </w:rPr>
        <w:t xml:space="preserve"> sampai </w:t>
      </w:r>
      <w:r w:rsidR="00B71A4A" w:rsidRPr="00A63719">
        <w:t xml:space="preserve">Agustus </w:t>
      </w:r>
      <w:r w:rsidR="00E52EAE" w:rsidRPr="00A63719">
        <w:rPr>
          <w:lang w:val="id-ID"/>
        </w:rPr>
        <w:t>201</w:t>
      </w:r>
      <w:r w:rsidR="004D0911" w:rsidRPr="00A63719">
        <w:t>4</w:t>
      </w:r>
      <w:r w:rsidR="00F15FE7" w:rsidRPr="00A63719">
        <w:rPr>
          <w:lang w:val="it-IT"/>
        </w:rPr>
        <w:t xml:space="preserve">. </w:t>
      </w:r>
    </w:p>
    <w:p w:rsidR="00BA6935" w:rsidRPr="00A63719" w:rsidRDefault="00BA6935" w:rsidP="009E0B82">
      <w:pPr>
        <w:ind w:firstLine="900"/>
        <w:jc w:val="both"/>
        <w:rPr>
          <w:lang w:val="it-IT"/>
        </w:rPr>
      </w:pPr>
    </w:p>
    <w:p w:rsidR="00C50F94" w:rsidRPr="00A63719" w:rsidRDefault="00C50F94" w:rsidP="00C50F94">
      <w:pPr>
        <w:spacing w:line="480" w:lineRule="auto"/>
        <w:rPr>
          <w:b/>
        </w:rPr>
      </w:pPr>
      <w:r w:rsidRPr="00A63719">
        <w:rPr>
          <w:b/>
        </w:rPr>
        <w:t>C. Varibel dan Desain Penelitian</w:t>
      </w:r>
    </w:p>
    <w:p w:rsidR="00C50F94" w:rsidRPr="00A63719" w:rsidRDefault="00C50F94" w:rsidP="00C50F94">
      <w:pPr>
        <w:pStyle w:val="ListParagraph"/>
        <w:numPr>
          <w:ilvl w:val="6"/>
          <w:numId w:val="20"/>
        </w:numPr>
        <w:spacing w:after="0" w:line="480" w:lineRule="auto"/>
        <w:ind w:left="567" w:hanging="294"/>
        <w:rPr>
          <w:rFonts w:ascii="Times New Roman" w:hAnsi="Times New Roman" w:cs="Times New Roman"/>
          <w:b/>
          <w:sz w:val="24"/>
          <w:szCs w:val="24"/>
        </w:rPr>
      </w:pPr>
      <w:r w:rsidRPr="00A63719">
        <w:rPr>
          <w:rFonts w:ascii="Times New Roman" w:hAnsi="Times New Roman" w:cs="Times New Roman"/>
          <w:b/>
          <w:sz w:val="24"/>
          <w:szCs w:val="24"/>
        </w:rPr>
        <w:t>Variabel Penelitian</w:t>
      </w:r>
    </w:p>
    <w:p w:rsidR="00C50F94" w:rsidRPr="00A63719" w:rsidRDefault="00C50F94" w:rsidP="00C50F94">
      <w:pPr>
        <w:pStyle w:val="ListParagraph"/>
        <w:numPr>
          <w:ilvl w:val="0"/>
          <w:numId w:val="22"/>
        </w:numPr>
        <w:spacing w:after="0" w:line="480" w:lineRule="auto"/>
        <w:ind w:left="851" w:hanging="284"/>
        <w:jc w:val="both"/>
        <w:rPr>
          <w:rFonts w:ascii="Times New Roman" w:hAnsi="Times New Roman" w:cs="Times New Roman"/>
          <w:sz w:val="24"/>
          <w:szCs w:val="24"/>
        </w:rPr>
      </w:pPr>
      <w:r w:rsidRPr="00A63719">
        <w:rPr>
          <w:rFonts w:ascii="Times New Roman" w:hAnsi="Times New Roman" w:cs="Times New Roman"/>
          <w:sz w:val="24"/>
          <w:szCs w:val="24"/>
        </w:rPr>
        <w:t xml:space="preserve">Variabel bebas yaitu variable yang dapat memberikan </w:t>
      </w:r>
      <w:r w:rsidR="0019734A" w:rsidRPr="00A63719">
        <w:rPr>
          <w:rFonts w:ascii="Times New Roman" w:hAnsi="Times New Roman" w:cs="Times New Roman"/>
          <w:sz w:val="24"/>
          <w:szCs w:val="24"/>
        </w:rPr>
        <w:t>hubungan</w:t>
      </w:r>
      <w:r w:rsidRPr="00A63719">
        <w:rPr>
          <w:rFonts w:ascii="Times New Roman" w:hAnsi="Times New Roman" w:cs="Times New Roman"/>
          <w:sz w:val="24"/>
          <w:szCs w:val="24"/>
        </w:rPr>
        <w:t xml:space="preserve"> terhadap variable lain, variable bebas</w:t>
      </w:r>
      <w:r w:rsidRPr="00A63719">
        <w:rPr>
          <w:rFonts w:ascii="Times New Roman" w:hAnsi="Times New Roman" w:cs="Times New Roman"/>
          <w:sz w:val="24"/>
          <w:szCs w:val="24"/>
          <w:lang w:val="id-ID"/>
        </w:rPr>
        <w:t xml:space="preserve"> dalam penelitian ini </w:t>
      </w:r>
      <w:r w:rsidRPr="00A63719">
        <w:rPr>
          <w:rFonts w:ascii="Times New Roman" w:hAnsi="Times New Roman" w:cs="Times New Roman"/>
          <w:sz w:val="24"/>
          <w:szCs w:val="24"/>
        </w:rPr>
        <w:t xml:space="preserve">adalah </w:t>
      </w:r>
      <w:r w:rsidR="00A47D7F" w:rsidRPr="00A63719">
        <w:rPr>
          <w:rFonts w:ascii="Times New Roman" w:hAnsi="Times New Roman" w:cs="Times New Roman"/>
          <w:sz w:val="24"/>
          <w:szCs w:val="24"/>
        </w:rPr>
        <w:t>kedisiplinan siswa di SMP Negeri 4 Kendari</w:t>
      </w:r>
      <w:r w:rsidRPr="00A63719">
        <w:rPr>
          <w:rFonts w:ascii="Times New Roman" w:hAnsi="Times New Roman" w:cs="Times New Roman"/>
          <w:sz w:val="24"/>
          <w:szCs w:val="24"/>
        </w:rPr>
        <w:t xml:space="preserve">. </w:t>
      </w:r>
    </w:p>
    <w:p w:rsidR="00C50F94" w:rsidRPr="00A63719" w:rsidRDefault="00C50F94" w:rsidP="00C50F94">
      <w:pPr>
        <w:pStyle w:val="ListParagraph"/>
        <w:numPr>
          <w:ilvl w:val="0"/>
          <w:numId w:val="22"/>
        </w:numPr>
        <w:spacing w:after="0" w:line="480" w:lineRule="auto"/>
        <w:ind w:left="851" w:hanging="284"/>
        <w:jc w:val="both"/>
        <w:rPr>
          <w:rFonts w:ascii="Times New Roman" w:hAnsi="Times New Roman" w:cs="Times New Roman"/>
          <w:sz w:val="24"/>
          <w:szCs w:val="24"/>
        </w:rPr>
      </w:pPr>
      <w:r w:rsidRPr="00A63719">
        <w:rPr>
          <w:rFonts w:ascii="Times New Roman" w:hAnsi="Times New Roman" w:cs="Times New Roman"/>
          <w:sz w:val="24"/>
          <w:szCs w:val="24"/>
        </w:rPr>
        <w:t xml:space="preserve">Variabel terikat yaitu variabel yang </w:t>
      </w:r>
      <w:r w:rsidR="007A254B" w:rsidRPr="00A63719">
        <w:rPr>
          <w:rFonts w:ascii="Times New Roman" w:hAnsi="Times New Roman" w:cs="Times New Roman"/>
          <w:sz w:val="24"/>
          <w:szCs w:val="24"/>
        </w:rPr>
        <w:t>dihubungkan</w:t>
      </w:r>
      <w:r w:rsidRPr="00A63719">
        <w:rPr>
          <w:rFonts w:ascii="Times New Roman" w:hAnsi="Times New Roman" w:cs="Times New Roman"/>
          <w:sz w:val="24"/>
          <w:szCs w:val="24"/>
        </w:rPr>
        <w:t xml:space="preserve"> oleh variabel bebas, variabel terikat </w:t>
      </w:r>
      <w:r w:rsidRPr="00A63719">
        <w:rPr>
          <w:rFonts w:ascii="Times New Roman" w:hAnsi="Times New Roman" w:cs="Times New Roman"/>
          <w:sz w:val="24"/>
          <w:szCs w:val="24"/>
          <w:lang w:val="id-ID"/>
        </w:rPr>
        <w:t>dalam penelitian</w:t>
      </w:r>
      <w:r w:rsidRPr="00A63719">
        <w:rPr>
          <w:rFonts w:ascii="Times New Roman" w:hAnsi="Times New Roman" w:cs="Times New Roman"/>
          <w:sz w:val="24"/>
          <w:szCs w:val="24"/>
        </w:rPr>
        <w:t xml:space="preserve"> </w:t>
      </w:r>
      <w:r w:rsidRPr="00A63719">
        <w:rPr>
          <w:rFonts w:ascii="Times New Roman" w:hAnsi="Times New Roman" w:cs="Times New Roman"/>
          <w:sz w:val="24"/>
          <w:szCs w:val="24"/>
          <w:lang w:val="id-ID"/>
        </w:rPr>
        <w:t>i</w:t>
      </w:r>
      <w:r w:rsidRPr="00A63719">
        <w:rPr>
          <w:rFonts w:ascii="Times New Roman" w:hAnsi="Times New Roman" w:cs="Times New Roman"/>
          <w:sz w:val="24"/>
          <w:szCs w:val="24"/>
        </w:rPr>
        <w:t>ni</w:t>
      </w:r>
      <w:r w:rsidRPr="00A63719">
        <w:rPr>
          <w:rFonts w:ascii="Times New Roman" w:hAnsi="Times New Roman" w:cs="Times New Roman"/>
          <w:sz w:val="24"/>
          <w:szCs w:val="24"/>
          <w:lang w:val="id-ID"/>
        </w:rPr>
        <w:t xml:space="preserve"> </w:t>
      </w:r>
      <w:r w:rsidRPr="00A63719">
        <w:rPr>
          <w:rFonts w:ascii="Times New Roman" w:hAnsi="Times New Roman" w:cs="Times New Roman"/>
          <w:sz w:val="24"/>
          <w:szCs w:val="24"/>
        </w:rPr>
        <w:t xml:space="preserve">adalah </w:t>
      </w:r>
      <w:r w:rsidR="00D6363F" w:rsidRPr="00A63719">
        <w:rPr>
          <w:rFonts w:ascii="Times New Roman" w:hAnsi="Times New Roman" w:cs="Times New Roman"/>
          <w:sz w:val="24"/>
          <w:szCs w:val="24"/>
        </w:rPr>
        <w:t>prestasi belajar pendidikan agama Islam di SMP Negeri 4 Kendari</w:t>
      </w:r>
      <w:r w:rsidRPr="00A63719">
        <w:rPr>
          <w:rFonts w:ascii="Times New Roman" w:hAnsi="Times New Roman" w:cs="Times New Roman"/>
          <w:sz w:val="24"/>
          <w:szCs w:val="24"/>
          <w:lang w:val="id-ID"/>
        </w:rPr>
        <w:t>.</w:t>
      </w:r>
    </w:p>
    <w:p w:rsidR="00C50F94" w:rsidRPr="00A63719" w:rsidRDefault="00C50F94" w:rsidP="00C50F94">
      <w:pPr>
        <w:pStyle w:val="ListParagraph"/>
        <w:numPr>
          <w:ilvl w:val="6"/>
          <w:numId w:val="20"/>
        </w:numPr>
        <w:spacing w:after="0" w:line="240" w:lineRule="auto"/>
        <w:ind w:left="720"/>
        <w:rPr>
          <w:rFonts w:ascii="Times New Roman" w:hAnsi="Times New Roman" w:cs="Times New Roman"/>
          <w:b/>
          <w:sz w:val="24"/>
          <w:szCs w:val="24"/>
        </w:rPr>
      </w:pPr>
      <w:r w:rsidRPr="00A63719">
        <w:rPr>
          <w:rFonts w:ascii="Times New Roman" w:hAnsi="Times New Roman" w:cs="Times New Roman"/>
          <w:b/>
          <w:sz w:val="24"/>
          <w:szCs w:val="24"/>
        </w:rPr>
        <w:t>Desain Penelitian</w:t>
      </w:r>
    </w:p>
    <w:p w:rsidR="00C50F94" w:rsidRPr="00A63719" w:rsidRDefault="00C50F94" w:rsidP="00C50F94">
      <w:pPr>
        <w:pStyle w:val="ListParagraph"/>
        <w:rPr>
          <w:rFonts w:ascii="Times New Roman" w:hAnsi="Times New Roman" w:cs="Times New Roman"/>
          <w:b/>
          <w:sz w:val="24"/>
          <w:szCs w:val="24"/>
        </w:rPr>
      </w:pPr>
    </w:p>
    <w:p w:rsidR="00C50F94" w:rsidRPr="00A63719" w:rsidRDefault="00C50F94" w:rsidP="004C266E">
      <w:pPr>
        <w:pStyle w:val="ListParagraph"/>
        <w:spacing w:line="480" w:lineRule="auto"/>
        <w:ind w:left="0" w:firstLine="720"/>
        <w:jc w:val="both"/>
        <w:rPr>
          <w:rFonts w:ascii="Times New Roman" w:hAnsi="Times New Roman" w:cs="Times New Roman"/>
          <w:sz w:val="24"/>
          <w:szCs w:val="24"/>
          <w:lang w:val="id-ID"/>
        </w:rPr>
      </w:pPr>
      <w:r w:rsidRPr="00A63719">
        <w:rPr>
          <w:rFonts w:ascii="Times New Roman" w:hAnsi="Times New Roman" w:cs="Times New Roman"/>
          <w:sz w:val="24"/>
          <w:szCs w:val="24"/>
        </w:rPr>
        <w:t xml:space="preserve">Penelitian ini dimaksudkan untuk mengetahui besarnya hubungan variabel bebas </w:t>
      </w:r>
      <w:r w:rsidRPr="00A63719">
        <w:rPr>
          <w:rFonts w:ascii="Times New Roman" w:hAnsi="Times New Roman" w:cs="Times New Roman"/>
          <w:sz w:val="24"/>
          <w:szCs w:val="24"/>
          <w:lang w:val="id-ID"/>
        </w:rPr>
        <w:t>terhadap</w:t>
      </w:r>
      <w:r w:rsidRPr="00A63719">
        <w:rPr>
          <w:rFonts w:ascii="Times New Roman" w:hAnsi="Times New Roman" w:cs="Times New Roman"/>
          <w:sz w:val="24"/>
          <w:szCs w:val="24"/>
        </w:rPr>
        <w:t xml:space="preserve"> variabel terikat. Desain penelitian ini adalah:</w:t>
      </w:r>
    </w:p>
    <w:p w:rsidR="00C50F94" w:rsidRPr="009E0B82" w:rsidRDefault="009E0B82" w:rsidP="009E0B8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Gambar 3.1</w:t>
      </w:r>
    </w:p>
    <w:p w:rsidR="00C50F94" w:rsidRPr="00A63719" w:rsidRDefault="002F3E59" w:rsidP="009E0B8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rPr>
        <w:pict>
          <v:group id="_x0000_s1066" style="position:absolute;left:0;text-align:left;margin-left:102.55pt;margin-top:17.95pt;width:200.25pt;height:25.5pt;z-index:251668992" coordorigin="3660,11190" coordsize="4005,510">
            <v:rect id="_x0000_s1067" style="position:absolute;left:3660;top:11205;width:945;height:495">
              <v:textbox style="mso-next-textbox:#_x0000_s1067">
                <w:txbxContent>
                  <w:p w:rsidR="00C50F94" w:rsidRPr="00763236" w:rsidRDefault="00C50F94" w:rsidP="00C50F94">
                    <w:pPr>
                      <w:jc w:val="center"/>
                      <w:rPr>
                        <w:sz w:val="32"/>
                        <w:szCs w:val="32"/>
                      </w:rPr>
                    </w:pPr>
                    <w:r w:rsidRPr="00763236">
                      <w:rPr>
                        <w:sz w:val="32"/>
                        <w:szCs w:val="32"/>
                      </w:rPr>
                      <w:t>X</w:t>
                    </w:r>
                  </w:p>
                </w:txbxContent>
              </v:textbox>
            </v:rect>
            <v:rect id="_x0000_s1068" style="position:absolute;left:6720;top:11190;width:945;height:495">
              <v:textbox style="mso-next-textbox:#_x0000_s1068">
                <w:txbxContent>
                  <w:p w:rsidR="00C50F94" w:rsidRPr="00763236" w:rsidRDefault="00C50F94" w:rsidP="00C50F94">
                    <w:pPr>
                      <w:jc w:val="center"/>
                      <w:rPr>
                        <w:sz w:val="32"/>
                        <w:szCs w:val="32"/>
                      </w:rPr>
                    </w:pPr>
                    <w:r w:rsidRPr="00763236">
                      <w:rPr>
                        <w:sz w:val="32"/>
                        <w:szCs w:val="32"/>
                      </w:rPr>
                      <w:t>Y</w:t>
                    </w:r>
                  </w:p>
                </w:txbxContent>
              </v:textbox>
            </v:rect>
            <v:shapetype id="_x0000_t32" coordsize="21600,21600" o:spt="32" o:oned="t" path="m,l21600,21600e" filled="f">
              <v:path arrowok="t" fillok="f" o:connecttype="none"/>
              <o:lock v:ext="edit" shapetype="t"/>
            </v:shapetype>
            <v:shape id="_x0000_s1069" type="#_x0000_t32" style="position:absolute;left:4605;top:11460;width:2115;height:0" o:connectortype="straight">
              <v:stroke endarrow="block"/>
            </v:shape>
          </v:group>
        </w:pict>
      </w:r>
      <w:r w:rsidR="00C50F94" w:rsidRPr="00A63719">
        <w:rPr>
          <w:rFonts w:ascii="Times New Roman" w:hAnsi="Times New Roman" w:cs="Times New Roman"/>
          <w:sz w:val="24"/>
          <w:szCs w:val="24"/>
          <w:lang w:val="id-ID"/>
        </w:rPr>
        <w:t>Desain Penelitian</w:t>
      </w:r>
    </w:p>
    <w:p w:rsidR="00C50F94" w:rsidRPr="00A63719" w:rsidRDefault="00854104" w:rsidP="009E0B82">
      <w:pPr>
        <w:pStyle w:val="ListParagraph"/>
        <w:spacing w:line="240" w:lineRule="auto"/>
        <w:ind w:left="0" w:firstLine="720"/>
        <w:rPr>
          <w:rFonts w:ascii="Times New Roman" w:hAnsi="Times New Roman" w:cs="Times New Roman"/>
          <w:i/>
          <w:sz w:val="24"/>
          <w:szCs w:val="24"/>
        </w:rPr>
      </w:pPr>
      <w:r w:rsidRPr="00A63719">
        <w:rPr>
          <w:rFonts w:ascii="Times New Roman" w:hAnsi="Times New Roman" w:cs="Times New Roman"/>
          <w:i/>
          <w:sz w:val="24"/>
          <w:szCs w:val="24"/>
        </w:rPr>
        <w:t xml:space="preserve">                                                      </w:t>
      </w:r>
      <w:r w:rsidR="00C50F94" w:rsidRPr="00A63719">
        <w:rPr>
          <w:rFonts w:ascii="Times New Roman" w:hAnsi="Times New Roman" w:cs="Times New Roman"/>
          <w:i/>
          <w:sz w:val="24"/>
          <w:szCs w:val="24"/>
        </w:rPr>
        <w:t>r</w:t>
      </w:r>
    </w:p>
    <w:p w:rsidR="00C50F94" w:rsidRPr="00723599" w:rsidRDefault="00C50F94" w:rsidP="00723599">
      <w:pPr>
        <w:ind w:firstLine="720"/>
        <w:jc w:val="both"/>
        <w:rPr>
          <w:lang w:val="id-ID"/>
        </w:rPr>
      </w:pPr>
      <w:r w:rsidRPr="00723599">
        <w:rPr>
          <w:lang w:val="id-ID"/>
        </w:rPr>
        <w:t>Keterangan.</w:t>
      </w:r>
    </w:p>
    <w:p w:rsidR="00BE5608" w:rsidRPr="00A63719" w:rsidRDefault="00C50F94" w:rsidP="00BE5608">
      <w:pPr>
        <w:pStyle w:val="ListParagraph"/>
        <w:ind w:left="0"/>
        <w:jc w:val="both"/>
        <w:rPr>
          <w:rFonts w:ascii="Times New Roman" w:hAnsi="Times New Roman" w:cs="Times New Roman"/>
          <w:sz w:val="24"/>
          <w:szCs w:val="24"/>
        </w:rPr>
      </w:pPr>
      <w:r w:rsidRPr="00A63719">
        <w:rPr>
          <w:rFonts w:ascii="Times New Roman" w:hAnsi="Times New Roman" w:cs="Times New Roman"/>
          <w:sz w:val="24"/>
          <w:szCs w:val="24"/>
          <w:lang w:val="id-ID"/>
        </w:rPr>
        <w:t xml:space="preserve">X : </w:t>
      </w:r>
      <w:r w:rsidR="00A47D7F" w:rsidRPr="00A63719">
        <w:rPr>
          <w:rFonts w:ascii="Times New Roman" w:hAnsi="Times New Roman" w:cs="Times New Roman"/>
          <w:sz w:val="24"/>
          <w:szCs w:val="24"/>
        </w:rPr>
        <w:t>Kedisiplinan siswa</w:t>
      </w:r>
      <w:r w:rsidR="00E70999">
        <w:rPr>
          <w:rFonts w:ascii="Times New Roman" w:hAnsi="Times New Roman" w:cs="Times New Roman"/>
          <w:sz w:val="24"/>
          <w:szCs w:val="24"/>
        </w:rPr>
        <w:t>.</w:t>
      </w:r>
    </w:p>
    <w:p w:rsidR="00C50F94" w:rsidRDefault="00C50F94" w:rsidP="007A0EC8">
      <w:pPr>
        <w:pStyle w:val="ListParagraph"/>
        <w:spacing w:after="0" w:line="240" w:lineRule="auto"/>
        <w:ind w:left="0"/>
        <w:jc w:val="both"/>
        <w:rPr>
          <w:rFonts w:ascii="Times New Roman" w:hAnsi="Times New Roman" w:cs="Times New Roman"/>
          <w:sz w:val="24"/>
          <w:szCs w:val="24"/>
        </w:rPr>
      </w:pPr>
      <w:r w:rsidRPr="00A63719">
        <w:rPr>
          <w:rFonts w:ascii="Times New Roman" w:hAnsi="Times New Roman" w:cs="Times New Roman"/>
          <w:sz w:val="24"/>
          <w:szCs w:val="24"/>
          <w:lang w:val="id-ID"/>
        </w:rPr>
        <w:t>Y</w:t>
      </w:r>
      <w:r w:rsidR="00BE5608" w:rsidRPr="00A63719">
        <w:rPr>
          <w:rFonts w:ascii="Times New Roman" w:hAnsi="Times New Roman" w:cs="Times New Roman"/>
          <w:sz w:val="24"/>
          <w:szCs w:val="24"/>
        </w:rPr>
        <w:t xml:space="preserve"> </w:t>
      </w:r>
      <w:r w:rsidRPr="00A63719">
        <w:rPr>
          <w:rFonts w:ascii="Times New Roman" w:hAnsi="Times New Roman" w:cs="Times New Roman"/>
          <w:sz w:val="24"/>
          <w:szCs w:val="24"/>
          <w:lang w:val="id-ID"/>
        </w:rPr>
        <w:t xml:space="preserve">: </w:t>
      </w:r>
      <w:r w:rsidR="00D6363F" w:rsidRPr="00A63719">
        <w:rPr>
          <w:rFonts w:ascii="Times New Roman" w:hAnsi="Times New Roman" w:cs="Times New Roman"/>
          <w:sz w:val="24"/>
          <w:szCs w:val="24"/>
        </w:rPr>
        <w:t>Prestasi belajar pendidikan agama Islam</w:t>
      </w:r>
      <w:r w:rsidR="00E70999">
        <w:rPr>
          <w:rFonts w:ascii="Times New Roman" w:hAnsi="Times New Roman" w:cs="Times New Roman"/>
          <w:sz w:val="24"/>
          <w:szCs w:val="24"/>
        </w:rPr>
        <w:t>.</w:t>
      </w:r>
    </w:p>
    <w:p w:rsidR="007A0EC8" w:rsidRDefault="007A0EC8" w:rsidP="00592ADA">
      <w:pPr>
        <w:pStyle w:val="ListParagraph"/>
        <w:spacing w:after="0" w:line="480" w:lineRule="auto"/>
        <w:ind w:left="0"/>
        <w:jc w:val="both"/>
        <w:rPr>
          <w:rFonts w:ascii="Times New Roman" w:hAnsi="Times New Roman" w:cs="Times New Roman"/>
          <w:sz w:val="24"/>
          <w:szCs w:val="24"/>
        </w:rPr>
      </w:pPr>
    </w:p>
    <w:p w:rsidR="00592ADA" w:rsidRDefault="00592ADA" w:rsidP="00592ADA">
      <w:pPr>
        <w:pStyle w:val="ListParagraph"/>
        <w:spacing w:after="0" w:line="480" w:lineRule="auto"/>
        <w:ind w:left="0"/>
        <w:jc w:val="both"/>
        <w:rPr>
          <w:rFonts w:ascii="Times New Roman" w:hAnsi="Times New Roman" w:cs="Times New Roman"/>
          <w:sz w:val="24"/>
          <w:szCs w:val="24"/>
        </w:rPr>
      </w:pPr>
    </w:p>
    <w:p w:rsidR="00592ADA" w:rsidRDefault="00592ADA" w:rsidP="00592ADA">
      <w:pPr>
        <w:pStyle w:val="ListParagraph"/>
        <w:spacing w:after="0" w:line="480" w:lineRule="auto"/>
        <w:ind w:left="0"/>
        <w:jc w:val="both"/>
        <w:rPr>
          <w:rFonts w:ascii="Times New Roman" w:hAnsi="Times New Roman" w:cs="Times New Roman"/>
          <w:sz w:val="24"/>
          <w:szCs w:val="24"/>
        </w:rPr>
      </w:pPr>
    </w:p>
    <w:p w:rsidR="00D84C35" w:rsidRPr="00A63719" w:rsidRDefault="00AA7FB4" w:rsidP="00592ADA">
      <w:pPr>
        <w:spacing w:line="480" w:lineRule="auto"/>
        <w:jc w:val="both"/>
        <w:rPr>
          <w:b/>
        </w:rPr>
      </w:pPr>
      <w:r w:rsidRPr="00A63719">
        <w:rPr>
          <w:b/>
        </w:rPr>
        <w:lastRenderedPageBreak/>
        <w:t xml:space="preserve">D. </w:t>
      </w:r>
      <w:r w:rsidR="00D84C35" w:rsidRPr="00A63719">
        <w:rPr>
          <w:b/>
        </w:rPr>
        <w:t>Populasi dan Sampel Penelitian</w:t>
      </w:r>
    </w:p>
    <w:p w:rsidR="002725A3" w:rsidRPr="00A63719" w:rsidRDefault="002725A3" w:rsidP="00592ADA">
      <w:pPr>
        <w:numPr>
          <w:ilvl w:val="0"/>
          <w:numId w:val="11"/>
        </w:numPr>
        <w:spacing w:line="480" w:lineRule="auto"/>
        <w:rPr>
          <w:b/>
          <w:lang w:val="id-ID"/>
        </w:rPr>
      </w:pPr>
      <w:r w:rsidRPr="00A63719">
        <w:rPr>
          <w:b/>
          <w:lang w:val="id-ID"/>
        </w:rPr>
        <w:t>Populasi</w:t>
      </w:r>
    </w:p>
    <w:p w:rsidR="000A62B5" w:rsidRDefault="002725A3" w:rsidP="00BD245A">
      <w:pPr>
        <w:spacing w:line="480" w:lineRule="auto"/>
        <w:ind w:firstLine="720"/>
        <w:jc w:val="both"/>
      </w:pPr>
      <w:r w:rsidRPr="00A63719">
        <w:t xml:space="preserve">Diterangkan </w:t>
      </w:r>
      <w:r w:rsidR="00022D62" w:rsidRPr="00A63719">
        <w:t xml:space="preserve">Burhan Bungin </w:t>
      </w:r>
      <w:r w:rsidRPr="00A63719">
        <w:t>dalam metode penelitian kuantitatif</w:t>
      </w:r>
      <w:r w:rsidR="00BD245A">
        <w:t xml:space="preserve"> ”</w:t>
      </w:r>
      <w:r w:rsidR="00BD245A" w:rsidRPr="00FA608B">
        <w:rPr>
          <w:lang w:val="id-ID"/>
        </w:rPr>
        <w:t xml:space="preserve">Populasi </w:t>
      </w:r>
      <w:r w:rsidR="00BD245A" w:rsidRPr="00FA608B">
        <w:t>penelitian merupakan keseluruhan (u</w:t>
      </w:r>
      <w:r w:rsidR="00BD245A" w:rsidRPr="00FA608B">
        <w:rPr>
          <w:i/>
        </w:rPr>
        <w:t>niversum</w:t>
      </w:r>
      <w:r w:rsidR="00BD245A" w:rsidRPr="00FA608B">
        <w:t>) dari objek penelitian yang dapat berupa manusia, hewan, tumbuh-tumbuhan, gejala, nilai, sikap hidup, dan sebagainya, sehingga o</w:t>
      </w:r>
      <w:r w:rsidR="00BD245A" w:rsidRPr="00FA608B">
        <w:rPr>
          <w:lang w:val="id-ID"/>
        </w:rPr>
        <w:t>b</w:t>
      </w:r>
      <w:r w:rsidR="00BD245A" w:rsidRPr="00FA608B">
        <w:t>jek-objek ini dapat menjadi sumber data penelitian</w:t>
      </w:r>
      <w:r w:rsidR="00BD245A">
        <w:t>”</w:t>
      </w:r>
      <w:r w:rsidR="00BD245A" w:rsidRPr="00A63719">
        <w:rPr>
          <w:rStyle w:val="FootnoteReference"/>
        </w:rPr>
        <w:footnoteReference w:id="2"/>
      </w:r>
      <w:r w:rsidR="00BD245A">
        <w:t xml:space="preserve">, </w:t>
      </w:r>
      <w:r w:rsidRPr="00A63719">
        <w:rPr>
          <w:lang w:val="id-ID"/>
        </w:rPr>
        <w:t xml:space="preserve">yang dimaksud disini adalah jumlah </w:t>
      </w:r>
      <w:r w:rsidR="006D74F3" w:rsidRPr="00A63719">
        <w:rPr>
          <w:lang w:val="id-ID"/>
        </w:rPr>
        <w:t>siswa</w:t>
      </w:r>
      <w:r w:rsidRPr="00A63719">
        <w:rPr>
          <w:lang w:val="id-ID"/>
        </w:rPr>
        <w:t xml:space="preserve"> </w:t>
      </w:r>
      <w:r w:rsidR="006D74F3" w:rsidRPr="00A63719">
        <w:t xml:space="preserve">di </w:t>
      </w:r>
      <w:r w:rsidR="002F742F" w:rsidRPr="00A63719">
        <w:t>SMP Negeri 4 Kendari</w:t>
      </w:r>
      <w:r w:rsidRPr="00A63719">
        <w:t xml:space="preserve"> </w:t>
      </w:r>
      <w:r w:rsidRPr="00A63719">
        <w:rPr>
          <w:lang w:val="id-ID"/>
        </w:rPr>
        <w:t>tahun ajaran 20</w:t>
      </w:r>
      <w:r w:rsidRPr="00A63719">
        <w:t>1</w:t>
      </w:r>
      <w:r w:rsidR="00D25D74">
        <w:t>3</w:t>
      </w:r>
      <w:r w:rsidRPr="00A63719">
        <w:rPr>
          <w:lang w:val="id-ID"/>
        </w:rPr>
        <w:t>/20</w:t>
      </w:r>
      <w:r w:rsidRPr="00A63719">
        <w:t>1</w:t>
      </w:r>
      <w:r w:rsidR="00D25D74">
        <w:t>4</w:t>
      </w:r>
      <w:r w:rsidRPr="00A63719">
        <w:rPr>
          <w:lang w:val="id-ID"/>
        </w:rPr>
        <w:t xml:space="preserve"> adalah </w:t>
      </w:r>
      <w:r w:rsidR="00F0723A" w:rsidRPr="00A63719">
        <w:t xml:space="preserve">keseluruhan subyek yang bertalian dengan penelitian ini </w:t>
      </w:r>
      <w:r w:rsidR="00172216">
        <w:t xml:space="preserve">yakni </w:t>
      </w:r>
      <w:r w:rsidR="00F0723A" w:rsidRPr="00A63719">
        <w:t xml:space="preserve">siswa </w:t>
      </w:r>
      <w:r w:rsidR="00F0723A" w:rsidRPr="00A63719">
        <w:rPr>
          <w:color w:val="000000"/>
        </w:rPr>
        <w:t>SMPN 4 Kendari</w:t>
      </w:r>
      <w:r w:rsidR="00F0723A" w:rsidRPr="00A63719">
        <w:t xml:space="preserve"> 1.102 orang yang tersebar di 28 kelompok Kelas. Kelas VII dibagi dalam 10 kelompok kelas dan kelas VIII dibagi dalam 9 kelompok kelas dan kelas IX dibagi 9 Kelas.</w:t>
      </w:r>
    </w:p>
    <w:p w:rsidR="003E6071" w:rsidRDefault="00F0723A" w:rsidP="000A62B5">
      <w:pPr>
        <w:spacing w:line="480" w:lineRule="auto"/>
        <w:ind w:firstLine="720"/>
        <w:jc w:val="both"/>
        <w:rPr>
          <w:color w:val="000000"/>
        </w:rPr>
      </w:pPr>
      <w:r w:rsidRPr="00A63719">
        <w:t xml:space="preserve">Mengingat besarnya jumlah populasi yang akan diteliti, maka penulis </w:t>
      </w:r>
      <w:r w:rsidRPr="00A63719">
        <w:rPr>
          <w:color w:val="000000"/>
        </w:rPr>
        <w:t xml:space="preserve">memilih </w:t>
      </w:r>
      <w:r w:rsidR="00030411">
        <w:rPr>
          <w:color w:val="000000"/>
        </w:rPr>
        <w:t>populasi pada</w:t>
      </w:r>
      <w:r w:rsidRPr="00A63719">
        <w:rPr>
          <w:color w:val="000000"/>
        </w:rPr>
        <w:t xml:space="preserve"> kelas VIII dengan 4 rombongan belajar </w:t>
      </w:r>
      <w:r w:rsidR="006B248A">
        <w:rPr>
          <w:color w:val="000000"/>
        </w:rPr>
        <w:t xml:space="preserve">yakni kelas </w:t>
      </w:r>
      <w:r w:rsidR="006B248A" w:rsidRPr="00A63719">
        <w:rPr>
          <w:color w:val="000000"/>
        </w:rPr>
        <w:t>VIII</w:t>
      </w:r>
      <w:r w:rsidR="006B248A">
        <w:rPr>
          <w:color w:val="000000"/>
        </w:rPr>
        <w:t>.</w:t>
      </w:r>
      <w:r w:rsidR="006B248A" w:rsidRPr="006B248A">
        <w:rPr>
          <w:color w:val="000000"/>
          <w:vertAlign w:val="superscript"/>
        </w:rPr>
        <w:t>1</w:t>
      </w:r>
      <w:r w:rsidR="006B248A">
        <w:rPr>
          <w:color w:val="000000"/>
        </w:rPr>
        <w:t>,</w:t>
      </w:r>
      <w:r w:rsidR="006B248A" w:rsidRPr="006B248A">
        <w:rPr>
          <w:color w:val="000000"/>
        </w:rPr>
        <w:t xml:space="preserve"> </w:t>
      </w:r>
      <w:r w:rsidR="006B248A">
        <w:rPr>
          <w:color w:val="000000"/>
        </w:rPr>
        <w:t xml:space="preserve">kelas </w:t>
      </w:r>
      <w:r w:rsidR="006B248A" w:rsidRPr="00A63719">
        <w:rPr>
          <w:color w:val="000000"/>
        </w:rPr>
        <w:t>VIII</w:t>
      </w:r>
      <w:r w:rsidR="006B248A">
        <w:rPr>
          <w:color w:val="000000"/>
        </w:rPr>
        <w:t>.</w:t>
      </w:r>
      <w:r w:rsidR="006B248A">
        <w:rPr>
          <w:color w:val="000000"/>
          <w:vertAlign w:val="superscript"/>
        </w:rPr>
        <w:t>2</w:t>
      </w:r>
      <w:r w:rsidR="006B248A">
        <w:rPr>
          <w:color w:val="000000"/>
        </w:rPr>
        <w:t xml:space="preserve">, kelas </w:t>
      </w:r>
      <w:r w:rsidR="006B248A" w:rsidRPr="00A63719">
        <w:rPr>
          <w:color w:val="000000"/>
        </w:rPr>
        <w:t>VIII</w:t>
      </w:r>
      <w:r w:rsidR="006B248A">
        <w:rPr>
          <w:color w:val="000000"/>
        </w:rPr>
        <w:t>.</w:t>
      </w:r>
      <w:r w:rsidR="006B248A">
        <w:rPr>
          <w:color w:val="000000"/>
          <w:vertAlign w:val="superscript"/>
        </w:rPr>
        <w:t xml:space="preserve">4 </w:t>
      </w:r>
      <w:r w:rsidR="006B248A">
        <w:rPr>
          <w:color w:val="000000"/>
        </w:rPr>
        <w:t xml:space="preserve">dan kelas </w:t>
      </w:r>
      <w:r w:rsidR="006B248A" w:rsidRPr="00A63719">
        <w:rPr>
          <w:color w:val="000000"/>
        </w:rPr>
        <w:t>VIII</w:t>
      </w:r>
      <w:r w:rsidR="006B248A">
        <w:rPr>
          <w:color w:val="000000"/>
        </w:rPr>
        <w:t>.</w:t>
      </w:r>
      <w:r w:rsidR="00EF58E1" w:rsidRPr="00EF58E1">
        <w:rPr>
          <w:color w:val="000000"/>
          <w:vertAlign w:val="superscript"/>
        </w:rPr>
        <w:t>9</w:t>
      </w:r>
      <w:r w:rsidR="00EF58E1">
        <w:rPr>
          <w:color w:val="000000"/>
        </w:rPr>
        <w:t xml:space="preserve">, </w:t>
      </w:r>
      <w:r w:rsidR="002A5564" w:rsidRPr="00EF58E1">
        <w:rPr>
          <w:color w:val="000000"/>
        </w:rPr>
        <w:t>atas</w:t>
      </w:r>
      <w:r w:rsidR="002A5564">
        <w:rPr>
          <w:color w:val="000000"/>
        </w:rPr>
        <w:t xml:space="preserve"> pertimbangan kelas tersebut </w:t>
      </w:r>
      <w:r w:rsidR="00030411">
        <w:rPr>
          <w:color w:val="000000"/>
        </w:rPr>
        <w:t>yang telah memiliki nilai pada mata Pendidikan Agama</w:t>
      </w:r>
      <w:r w:rsidR="00564922">
        <w:rPr>
          <w:color w:val="000000"/>
        </w:rPr>
        <w:t xml:space="preserve"> </w:t>
      </w:r>
      <w:r w:rsidR="00030411">
        <w:rPr>
          <w:color w:val="000000"/>
        </w:rPr>
        <w:t xml:space="preserve">Islam </w:t>
      </w:r>
      <w:r w:rsidRPr="00A63719">
        <w:rPr>
          <w:color w:val="000000"/>
        </w:rPr>
        <w:t xml:space="preserve">berjumlah sebanyak </w:t>
      </w:r>
      <w:r w:rsidR="00D1598D">
        <w:rPr>
          <w:color w:val="000000"/>
        </w:rPr>
        <w:t>398</w:t>
      </w:r>
      <w:r w:rsidRPr="00A63719">
        <w:rPr>
          <w:color w:val="000000"/>
        </w:rPr>
        <w:t xml:space="preserve"> orang siswa</w:t>
      </w:r>
      <w:r w:rsidR="00C90C5A">
        <w:rPr>
          <w:color w:val="000000"/>
        </w:rPr>
        <w:t>. Sedangkan sisanya pada 5 rombongan belajar saat penelitian dilaksanakan belum memiliki input data nilai Pendidikan Agama Islam</w:t>
      </w:r>
      <w:r w:rsidR="00C93F1B">
        <w:rPr>
          <w:color w:val="000000"/>
        </w:rPr>
        <w:t xml:space="preserve"> termasuk kelas VII</w:t>
      </w:r>
      <w:r w:rsidR="00BB63E1">
        <w:rPr>
          <w:color w:val="000000"/>
        </w:rPr>
        <w:t>.</w:t>
      </w:r>
    </w:p>
    <w:p w:rsidR="00490667" w:rsidRDefault="00490667" w:rsidP="00490667">
      <w:pPr>
        <w:ind w:firstLine="720"/>
        <w:jc w:val="both"/>
        <w:rPr>
          <w:color w:val="000000"/>
        </w:rPr>
      </w:pPr>
    </w:p>
    <w:p w:rsidR="00490667" w:rsidRDefault="00490667" w:rsidP="00490667">
      <w:pPr>
        <w:ind w:firstLine="720"/>
        <w:jc w:val="both"/>
        <w:rPr>
          <w:color w:val="000000"/>
        </w:rPr>
      </w:pPr>
    </w:p>
    <w:p w:rsidR="00490667" w:rsidRDefault="00490667" w:rsidP="00490667">
      <w:pPr>
        <w:ind w:firstLine="720"/>
        <w:jc w:val="both"/>
        <w:rPr>
          <w:color w:val="000000"/>
        </w:rPr>
      </w:pPr>
    </w:p>
    <w:p w:rsidR="00490667" w:rsidRDefault="00490667" w:rsidP="00490667">
      <w:pPr>
        <w:ind w:firstLine="720"/>
        <w:jc w:val="both"/>
        <w:rPr>
          <w:color w:val="000000"/>
        </w:rPr>
      </w:pPr>
    </w:p>
    <w:p w:rsidR="00490667" w:rsidRDefault="00490667" w:rsidP="00490667">
      <w:pPr>
        <w:ind w:firstLine="720"/>
        <w:jc w:val="both"/>
        <w:rPr>
          <w:color w:val="000000"/>
        </w:rPr>
      </w:pPr>
    </w:p>
    <w:p w:rsidR="00490667" w:rsidRDefault="00490667" w:rsidP="00490667">
      <w:pPr>
        <w:ind w:firstLine="720"/>
        <w:jc w:val="both"/>
        <w:rPr>
          <w:color w:val="000000"/>
        </w:rPr>
      </w:pPr>
    </w:p>
    <w:p w:rsidR="002725A3" w:rsidRPr="00430E79" w:rsidRDefault="00A15772" w:rsidP="00EE6587">
      <w:pPr>
        <w:spacing w:line="480" w:lineRule="auto"/>
        <w:ind w:firstLine="630"/>
        <w:jc w:val="both"/>
        <w:rPr>
          <w:b/>
          <w:lang w:val="id-ID"/>
        </w:rPr>
      </w:pPr>
      <w:r w:rsidRPr="00430E79">
        <w:rPr>
          <w:b/>
          <w:color w:val="000000"/>
        </w:rPr>
        <w:lastRenderedPageBreak/>
        <w:t xml:space="preserve">2. </w:t>
      </w:r>
      <w:r w:rsidR="00F0723A" w:rsidRPr="00430E79">
        <w:rPr>
          <w:b/>
          <w:color w:val="000000"/>
        </w:rPr>
        <w:t xml:space="preserve"> </w:t>
      </w:r>
      <w:r w:rsidR="0019218D" w:rsidRPr="00430E79">
        <w:rPr>
          <w:b/>
          <w:lang w:val="id-ID"/>
        </w:rPr>
        <w:t>Sampel</w:t>
      </w:r>
    </w:p>
    <w:p w:rsidR="00E26B82" w:rsidRDefault="002725A3" w:rsidP="001E4A51">
      <w:pPr>
        <w:spacing w:line="480" w:lineRule="auto"/>
        <w:ind w:firstLine="720"/>
        <w:jc w:val="both"/>
        <w:rPr>
          <w:color w:val="000000"/>
        </w:rPr>
      </w:pPr>
      <w:r w:rsidRPr="00A63719">
        <w:rPr>
          <w:lang w:val="id-ID"/>
        </w:rPr>
        <w:t xml:space="preserve">Karena besarnya jumlah subyek penelitian yang tidak mungkin dapat dijangkau secara keseluruhan dan analisis ciri dan sifatnya secara tepat maka diperlukan </w:t>
      </w:r>
      <w:r w:rsidR="004D2DE7" w:rsidRPr="00A63719">
        <w:t>“</w:t>
      </w:r>
      <w:r w:rsidRPr="00A63719">
        <w:rPr>
          <w:lang w:val="id-ID"/>
        </w:rPr>
        <w:t>penetapan</w:t>
      </w:r>
      <w:r w:rsidR="004D2DE7" w:rsidRPr="00A63719">
        <w:t xml:space="preserve"> </w:t>
      </w:r>
      <w:r w:rsidRPr="00A63719">
        <w:rPr>
          <w:lang w:val="id-ID"/>
        </w:rPr>
        <w:t>sampel</w:t>
      </w:r>
      <w:r w:rsidR="00B0012F" w:rsidRPr="00A63719">
        <w:t>”</w:t>
      </w:r>
      <w:r w:rsidR="008970C7" w:rsidRPr="00A63719">
        <w:rPr>
          <w:rStyle w:val="FootnoteReference"/>
          <w:lang w:val="id-ID"/>
        </w:rPr>
        <w:footnoteReference w:customMarkFollows="1" w:id="3"/>
        <w:t>2</w:t>
      </w:r>
      <w:r w:rsidR="008970C7" w:rsidRPr="00A63719">
        <w:rPr>
          <w:rStyle w:val="FootnoteReference"/>
        </w:rPr>
        <w:t>.</w:t>
      </w:r>
      <w:r w:rsidR="00F06AD8" w:rsidRPr="00A63719">
        <w:t>.</w:t>
      </w:r>
      <w:r w:rsidR="00F06AD8" w:rsidRPr="00A63719">
        <w:rPr>
          <w:color w:val="000000"/>
        </w:rPr>
        <w:t>Dalam p</w:t>
      </w:r>
      <w:r w:rsidR="004B6047">
        <w:rPr>
          <w:color w:val="000000"/>
        </w:rPr>
        <w:t>enetapan sampel penelitian ini.</w:t>
      </w:r>
    </w:p>
    <w:p w:rsidR="00E26B82" w:rsidRDefault="00E26B82" w:rsidP="00E26B82">
      <w:pPr>
        <w:ind w:left="540"/>
        <w:jc w:val="both"/>
      </w:pPr>
      <w:r w:rsidRPr="00FA608B">
        <w:rPr>
          <w:lang w:val="id-ID"/>
        </w:rPr>
        <w:t>Apabilah subyeknya kurang dari 100, lebih baik diambil semua sehingga penelitiannya merupakan populasi, selanjutnya jika jumlah subjeknya besar dapat diambil antara 10-15 % atau 20-25 % atau lebih</w:t>
      </w:r>
      <w:r w:rsidRPr="00FA608B">
        <w:t>, berdasarkan pertimbangan populasi yang ada, peneliti menentukan presisi sebesar 1</w:t>
      </w:r>
      <w:r w:rsidR="001C6C02">
        <w:t>5</w:t>
      </w:r>
      <w:r w:rsidRPr="00FA608B">
        <w:t>% dari jumlah populasi yang ada sebagai jumlah yang dianggap representatif untuk mewakili seluruh populasi yang ada</w:t>
      </w:r>
      <w:r>
        <w:rPr>
          <w:rStyle w:val="FootnoteReference"/>
        </w:rPr>
        <w:footnoteReference w:id="4"/>
      </w:r>
      <w:r w:rsidRPr="00FA608B">
        <w:t>.</w:t>
      </w:r>
    </w:p>
    <w:p w:rsidR="00E26B82" w:rsidRDefault="00E26B82" w:rsidP="00E26B82">
      <w:pPr>
        <w:ind w:left="540"/>
        <w:jc w:val="both"/>
        <w:rPr>
          <w:color w:val="000000"/>
        </w:rPr>
      </w:pPr>
    </w:p>
    <w:p w:rsidR="00904971" w:rsidRPr="009F6D5C" w:rsidRDefault="00F06AD8" w:rsidP="004D07FC">
      <w:pPr>
        <w:spacing w:line="480" w:lineRule="auto"/>
        <w:ind w:firstLine="720"/>
        <w:jc w:val="both"/>
        <w:rPr>
          <w:spacing w:val="-1"/>
        </w:rPr>
      </w:pPr>
      <w:r w:rsidRPr="00A63719">
        <w:rPr>
          <w:color w:val="000000"/>
        </w:rPr>
        <w:t xml:space="preserve">penulis menggunakan teknik </w:t>
      </w:r>
      <w:r w:rsidRPr="00A63719">
        <w:rPr>
          <w:i/>
          <w:iCs/>
        </w:rPr>
        <w:t>Stratified sampling</w:t>
      </w:r>
      <w:r w:rsidRPr="00A63719">
        <w:t xml:space="preserve"> atau pengambilan sampel secara berti</w:t>
      </w:r>
      <w:r w:rsidR="00A3026F">
        <w:t xml:space="preserve">ngkat, dengan mengambil presisi </w:t>
      </w:r>
      <w:r w:rsidR="004D07FC">
        <w:t>15</w:t>
      </w:r>
      <w:r w:rsidRPr="00A63719">
        <w:t>% dari jumlah populasi</w:t>
      </w:r>
      <w:r w:rsidR="001E4A51">
        <w:rPr>
          <w:color w:val="000000"/>
        </w:rPr>
        <w:t xml:space="preserve"> </w:t>
      </w:r>
      <w:r w:rsidR="004D07FC">
        <w:rPr>
          <w:color w:val="000000"/>
        </w:rPr>
        <w:t>sebanyak 398 siswa, dengan demikian diperoleh sampel penelitian sebesar 59,7 dibulatkan menjadi 60 responden.</w:t>
      </w:r>
    </w:p>
    <w:p w:rsidR="009F6D5C" w:rsidRPr="00C40477" w:rsidRDefault="009F6D5C" w:rsidP="009F6D5C">
      <w:pPr>
        <w:pStyle w:val="ListParagraph"/>
        <w:spacing w:after="0" w:line="240" w:lineRule="auto"/>
        <w:jc w:val="both"/>
        <w:rPr>
          <w:rFonts w:ascii="Times New Roman" w:hAnsi="Times New Roman" w:cs="Times New Roman"/>
          <w:spacing w:val="-1"/>
          <w:sz w:val="24"/>
          <w:szCs w:val="24"/>
        </w:rPr>
      </w:pPr>
    </w:p>
    <w:p w:rsidR="00D84C35" w:rsidRPr="00A63719" w:rsidRDefault="00D84C35" w:rsidP="001E7FF4">
      <w:pPr>
        <w:numPr>
          <w:ilvl w:val="0"/>
          <w:numId w:val="1"/>
        </w:numPr>
        <w:spacing w:line="480" w:lineRule="auto"/>
        <w:ind w:left="357" w:hanging="357"/>
        <w:jc w:val="both"/>
        <w:rPr>
          <w:b/>
        </w:rPr>
      </w:pPr>
      <w:r w:rsidRPr="00A63719">
        <w:rPr>
          <w:b/>
        </w:rPr>
        <w:t>Teknik Pengumpulan Data</w:t>
      </w:r>
    </w:p>
    <w:p w:rsidR="000D2F0D" w:rsidRPr="00A63719" w:rsidRDefault="00D84C35" w:rsidP="003D6E57">
      <w:pPr>
        <w:spacing w:line="480" w:lineRule="auto"/>
        <w:ind w:firstLine="717"/>
        <w:jc w:val="both"/>
      </w:pPr>
      <w:r w:rsidRPr="00A63719">
        <w:t>Mengenai teknik pengumpulan data, instrumen-instrumen yang dipergunakan selengkapnya dapat diuraikan sebagai berikut:</w:t>
      </w:r>
    </w:p>
    <w:p w:rsidR="000E0825" w:rsidRPr="0020247C" w:rsidRDefault="005772C0" w:rsidP="0066071D">
      <w:pPr>
        <w:pStyle w:val="ListParagraph"/>
        <w:numPr>
          <w:ilvl w:val="1"/>
          <w:numId w:val="1"/>
        </w:numPr>
        <w:tabs>
          <w:tab w:val="clear" w:pos="1440"/>
        </w:tabs>
        <w:spacing w:after="0" w:line="480" w:lineRule="auto"/>
        <w:ind w:left="720"/>
        <w:jc w:val="both"/>
        <w:rPr>
          <w:rFonts w:ascii="Times New Roman" w:hAnsi="Times New Roman" w:cs="Times New Roman"/>
          <w:sz w:val="24"/>
          <w:szCs w:val="24"/>
        </w:rPr>
      </w:pPr>
      <w:r w:rsidRPr="00A63719">
        <w:rPr>
          <w:rFonts w:ascii="Times New Roman" w:hAnsi="Times New Roman" w:cs="Times New Roman"/>
          <w:sz w:val="24"/>
          <w:szCs w:val="24"/>
        </w:rPr>
        <w:t>“</w:t>
      </w:r>
      <w:r w:rsidR="005D4ADE" w:rsidRPr="00A63719">
        <w:rPr>
          <w:rFonts w:ascii="Times New Roman" w:hAnsi="Times New Roman" w:cs="Times New Roman"/>
          <w:sz w:val="24"/>
          <w:szCs w:val="24"/>
        </w:rPr>
        <w:t>Kuesioner</w:t>
      </w:r>
      <w:r w:rsidR="005D4ADE" w:rsidRPr="00A63719">
        <w:rPr>
          <w:rFonts w:ascii="Times New Roman" w:hAnsi="Times New Roman" w:cs="Times New Roman"/>
          <w:i/>
          <w:sz w:val="24"/>
          <w:szCs w:val="24"/>
        </w:rPr>
        <w:t xml:space="preserve"> </w:t>
      </w:r>
      <w:r w:rsidR="005D4ADE" w:rsidRPr="00A63719">
        <w:rPr>
          <w:rFonts w:ascii="Times New Roman" w:hAnsi="Times New Roman" w:cs="Times New Roman"/>
          <w:sz w:val="24"/>
          <w:szCs w:val="24"/>
        </w:rPr>
        <w:t>(</w:t>
      </w:r>
      <w:r w:rsidR="005D4ADE" w:rsidRPr="00A63719">
        <w:rPr>
          <w:rFonts w:ascii="Times New Roman" w:hAnsi="Times New Roman" w:cs="Times New Roman"/>
          <w:sz w:val="24"/>
          <w:szCs w:val="24"/>
          <w:lang w:val="id-ID"/>
        </w:rPr>
        <w:t>angket</w:t>
      </w:r>
      <w:r w:rsidR="005D4ADE" w:rsidRPr="00A63719">
        <w:rPr>
          <w:rFonts w:ascii="Times New Roman" w:hAnsi="Times New Roman" w:cs="Times New Roman"/>
          <w:sz w:val="24"/>
          <w:szCs w:val="24"/>
        </w:rPr>
        <w:t>)</w:t>
      </w:r>
      <w:r w:rsidR="0020247C">
        <w:rPr>
          <w:rFonts w:ascii="Times New Roman" w:hAnsi="Times New Roman" w:cs="Times New Roman"/>
          <w:sz w:val="24"/>
          <w:szCs w:val="24"/>
        </w:rPr>
        <w:t xml:space="preserve"> dijelaskan T</w:t>
      </w:r>
      <w:r w:rsidR="0020247C" w:rsidRPr="0020247C">
        <w:rPr>
          <w:rFonts w:ascii="Times New Roman" w:hAnsi="Times New Roman" w:cs="Times New Roman"/>
          <w:sz w:val="24"/>
          <w:szCs w:val="24"/>
        </w:rPr>
        <w:t>ukiran Taniredja dan Hidayati Mustafidah</w:t>
      </w:r>
      <w:r w:rsidR="0020247C">
        <w:rPr>
          <w:rFonts w:ascii="Times New Roman" w:hAnsi="Times New Roman" w:cs="Times New Roman"/>
          <w:sz w:val="24"/>
          <w:szCs w:val="24"/>
        </w:rPr>
        <w:t>:</w:t>
      </w:r>
    </w:p>
    <w:p w:rsidR="000E0825" w:rsidRDefault="000E0825" w:rsidP="000E0825">
      <w:pPr>
        <w:ind w:left="540"/>
        <w:jc w:val="both"/>
      </w:pPr>
      <w:r w:rsidRPr="00FA608B">
        <w:t xml:space="preserve">Merupakan alat penilaian berupa daftar pertanyaan atau pernyataan untuk memperoleh keterangan dari sejumlah responden, keterangan dalam penelitian ini yang diinginkan memuat aspek pikiran,  perasaan,  sikap atau kelakuan mansuia yang dapat dipancing melalui angket. Angket yang yang dipergunakan </w:t>
      </w:r>
      <w:r w:rsidRPr="00FA608B">
        <w:lastRenderedPageBreak/>
        <w:t>dalam penelitian ini merupakan angket tertutup karena jawaban pertanyaan atau pernyataan telah disertakan /disediakan oleh peneliti dalam angket tersebut</w:t>
      </w:r>
      <w:r w:rsidRPr="00A63719">
        <w:rPr>
          <w:rStyle w:val="FootnoteReference"/>
        </w:rPr>
        <w:footnoteReference w:id="5"/>
      </w:r>
      <w:r>
        <w:t>.</w:t>
      </w:r>
    </w:p>
    <w:p w:rsidR="000E0825" w:rsidRPr="000E0825" w:rsidRDefault="000E0825" w:rsidP="000E0825">
      <w:pPr>
        <w:ind w:left="540"/>
        <w:jc w:val="both"/>
      </w:pPr>
    </w:p>
    <w:p w:rsidR="009562AA" w:rsidRDefault="00E53241" w:rsidP="00786161">
      <w:pPr>
        <w:spacing w:line="480" w:lineRule="auto"/>
        <w:ind w:firstLine="720"/>
        <w:jc w:val="both"/>
      </w:pPr>
      <w:r w:rsidRPr="00786161">
        <w:rPr>
          <w:lang w:val="id-ID"/>
        </w:rPr>
        <w:t>Angket</w:t>
      </w:r>
      <w:r w:rsidRPr="00786161">
        <w:t xml:space="preserve"> sebagai salah satu </w:t>
      </w:r>
      <w:r w:rsidR="005D4ADE" w:rsidRPr="00786161">
        <w:t>teknik pengumpulan data dengan menggunakan angket yang memuat sejumlah per</w:t>
      </w:r>
      <w:r w:rsidR="005D4ADE" w:rsidRPr="00786161">
        <w:rPr>
          <w:lang w:val="id-ID"/>
        </w:rPr>
        <w:t>tanyaan</w:t>
      </w:r>
      <w:r w:rsidR="005D4ADE" w:rsidRPr="00786161">
        <w:t xml:space="preserve"> tertulis tentang </w:t>
      </w:r>
      <w:r w:rsidR="00A47D7F" w:rsidRPr="00786161">
        <w:t>kedisiplinan siswa di SMP Negeri 4 Kendari</w:t>
      </w:r>
      <w:r w:rsidR="000B7078" w:rsidRPr="00786161">
        <w:t xml:space="preserve"> yang diajukan kepada</w:t>
      </w:r>
      <w:r w:rsidR="005D4ADE" w:rsidRPr="00786161">
        <w:t xml:space="preserve"> </w:t>
      </w:r>
      <w:r w:rsidR="0090408D">
        <w:t>60</w:t>
      </w:r>
      <w:r w:rsidR="005D4ADE" w:rsidRPr="00786161">
        <w:t xml:space="preserve"> </w:t>
      </w:r>
      <w:r w:rsidR="006D74F3" w:rsidRPr="00786161">
        <w:t>siswa</w:t>
      </w:r>
      <w:r w:rsidR="005D4ADE" w:rsidRPr="00786161">
        <w:t xml:space="preserve"> </w:t>
      </w:r>
      <w:r w:rsidR="005D4ADE" w:rsidRPr="00786161">
        <w:rPr>
          <w:lang w:val="id-ID"/>
        </w:rPr>
        <w:t xml:space="preserve">sebagai </w:t>
      </w:r>
      <w:r w:rsidR="005D4ADE" w:rsidRPr="00786161">
        <w:t>responden yang dipilih sebagai sampel, untuk mendapatkan jawaban secara obyektif.</w:t>
      </w:r>
      <w:r w:rsidR="005D4ADE" w:rsidRPr="00786161">
        <w:rPr>
          <w:lang w:val="id-ID"/>
        </w:rPr>
        <w:t xml:space="preserve"> Pertanyaan</w:t>
      </w:r>
      <w:r w:rsidR="00661816" w:rsidRPr="00786161">
        <w:t xml:space="preserve"> atau pernyataan</w:t>
      </w:r>
      <w:r w:rsidR="005D4ADE" w:rsidRPr="00786161">
        <w:t xml:space="preserve"> angket ini untuk mengukur variabel X </w:t>
      </w:r>
      <w:r w:rsidR="005D4ADE" w:rsidRPr="00786161">
        <w:rPr>
          <w:lang w:val="id-ID"/>
        </w:rPr>
        <w:t>(</w:t>
      </w:r>
      <w:r w:rsidR="00A47D7F" w:rsidRPr="00786161">
        <w:rPr>
          <w:lang w:val="id-ID"/>
        </w:rPr>
        <w:t>Kedisiplinan siswa di SMP Negeri 4 Kendari</w:t>
      </w:r>
      <w:r w:rsidR="00A23483" w:rsidRPr="00786161">
        <w:t xml:space="preserve">) </w:t>
      </w:r>
      <w:r w:rsidR="005D4ADE" w:rsidRPr="00786161">
        <w:t xml:space="preserve">menggunakan bentuk </w:t>
      </w:r>
      <w:r w:rsidR="005D4ADE" w:rsidRPr="00786161">
        <w:rPr>
          <w:lang w:val="id-ID"/>
        </w:rPr>
        <w:t xml:space="preserve">angket </w:t>
      </w:r>
      <w:r w:rsidR="000B19B1" w:rsidRPr="00786161">
        <w:t>“</w:t>
      </w:r>
      <w:r w:rsidR="00F47DE6" w:rsidRPr="00786161">
        <w:rPr>
          <w:lang w:val="id-ID"/>
        </w:rPr>
        <w:t>Skala</w:t>
      </w:r>
      <w:r w:rsidR="00F47DE6" w:rsidRPr="00786161">
        <w:t xml:space="preserve"> </w:t>
      </w:r>
      <w:r w:rsidR="00E22146" w:rsidRPr="00786161">
        <w:t>L</w:t>
      </w:r>
      <w:r w:rsidR="008C3576" w:rsidRPr="00786161">
        <w:t>ikert</w:t>
      </w:r>
      <w:r w:rsidR="009562AA">
        <w:t>:</w:t>
      </w:r>
      <w:r w:rsidR="008C3576" w:rsidRPr="00786161">
        <w:t xml:space="preserve"> </w:t>
      </w:r>
    </w:p>
    <w:p w:rsidR="009562AA" w:rsidRDefault="009562AA" w:rsidP="009562AA">
      <w:pPr>
        <w:ind w:left="540"/>
        <w:jc w:val="both"/>
      </w:pPr>
      <w:r w:rsidRPr="00FA608B">
        <w:rPr>
          <w:lang w:val="id-ID"/>
        </w:rPr>
        <w:t>Skala</w:t>
      </w:r>
      <w:r w:rsidRPr="00FA608B">
        <w:t xml:space="preserve"> Likert digunakan dalam oleh peneliti untuk mengukur sikap, pendapat, dan persepsi seseorang atau kelompok orang tentang kajadian atau gejala sosial, setiap jawaban dihubungkan dengan bentuk pernyataan atau dukungan sikap yang diungkapkan dengan kata-kata atau opsi pilihan pernyataan postif dan pernyataan negatif dengan konstribusi pilihan a. Sangat setuju, b. Setuju, c, Netral, dan d. Tidak setuju</w:t>
      </w:r>
      <w:r w:rsidRPr="00A63719">
        <w:rPr>
          <w:rStyle w:val="FootnoteReference"/>
        </w:rPr>
        <w:footnoteReference w:id="6"/>
      </w:r>
      <w:r w:rsidRPr="00FA608B">
        <w:t>.</w:t>
      </w:r>
    </w:p>
    <w:p w:rsidR="00150B39" w:rsidRDefault="00150B39" w:rsidP="009562AA">
      <w:pPr>
        <w:ind w:left="540"/>
        <w:jc w:val="both"/>
      </w:pPr>
    </w:p>
    <w:p w:rsidR="009E0B82" w:rsidRPr="00786161" w:rsidRDefault="00D747C9" w:rsidP="00786161">
      <w:pPr>
        <w:spacing w:line="480" w:lineRule="auto"/>
        <w:ind w:firstLine="720"/>
        <w:jc w:val="both"/>
      </w:pPr>
      <w:r w:rsidRPr="00786161">
        <w:t xml:space="preserve">Kontribusi </w:t>
      </w:r>
      <w:r w:rsidR="00051761" w:rsidRPr="00786161">
        <w:t xml:space="preserve">yang akan dimodifikasi sesuai bentuk pernyataan </w:t>
      </w:r>
      <w:r w:rsidR="008C3576" w:rsidRPr="00786161">
        <w:t>sebagai berikut:</w:t>
      </w:r>
    </w:p>
    <w:p w:rsidR="008C3576" w:rsidRPr="00A63719" w:rsidRDefault="008C3576" w:rsidP="00FE68D4">
      <w:pPr>
        <w:ind w:left="720"/>
        <w:jc w:val="center"/>
        <w:rPr>
          <w:lang w:val="id-ID"/>
        </w:rPr>
      </w:pPr>
      <w:r w:rsidRPr="00A63719">
        <w:rPr>
          <w:lang w:val="id-ID"/>
        </w:rPr>
        <w:t>Tabel 3.1.</w:t>
      </w:r>
    </w:p>
    <w:p w:rsidR="008C3576" w:rsidRPr="00A63719" w:rsidRDefault="008C3576" w:rsidP="00FE68D4">
      <w:pPr>
        <w:ind w:left="720"/>
        <w:jc w:val="center"/>
        <w:rPr>
          <w:lang w:val="id-ID"/>
        </w:rPr>
      </w:pPr>
      <w:r w:rsidRPr="00A63719">
        <w:rPr>
          <w:lang w:val="id-ID"/>
        </w:rPr>
        <w:t xml:space="preserve">Opsi pernyataan </w:t>
      </w:r>
      <w:r w:rsidRPr="00A63719">
        <w:t>Skala Likert</w:t>
      </w:r>
      <w:r w:rsidRPr="00A63719">
        <w:rPr>
          <w:lang w:val="id-ID"/>
        </w:rPr>
        <w:t xml:space="preserve"> yang telah dimodifikasi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1934"/>
        <w:gridCol w:w="1962"/>
        <w:gridCol w:w="1713"/>
      </w:tblGrid>
      <w:tr w:rsidR="008C3576" w:rsidRPr="00A63719" w:rsidTr="00CE3F4D">
        <w:tc>
          <w:tcPr>
            <w:tcW w:w="1962" w:type="dxa"/>
          </w:tcPr>
          <w:p w:rsidR="008C3576" w:rsidRPr="00A63719" w:rsidRDefault="008C3576" w:rsidP="00C6596C">
            <w:pPr>
              <w:jc w:val="center"/>
              <w:rPr>
                <w:b/>
                <w:lang w:val="id-ID"/>
              </w:rPr>
            </w:pPr>
            <w:r w:rsidRPr="00A63719">
              <w:rPr>
                <w:b/>
                <w:lang w:val="id-ID"/>
              </w:rPr>
              <w:t>Pernyataan ( + )</w:t>
            </w:r>
          </w:p>
        </w:tc>
        <w:tc>
          <w:tcPr>
            <w:tcW w:w="1934" w:type="dxa"/>
          </w:tcPr>
          <w:p w:rsidR="008C3576" w:rsidRPr="00A63719" w:rsidRDefault="008C3576" w:rsidP="00C6596C">
            <w:pPr>
              <w:jc w:val="center"/>
              <w:rPr>
                <w:b/>
              </w:rPr>
            </w:pPr>
            <w:r w:rsidRPr="00A63719">
              <w:rPr>
                <w:b/>
              </w:rPr>
              <w:t>Skor Nilai</w:t>
            </w:r>
          </w:p>
        </w:tc>
        <w:tc>
          <w:tcPr>
            <w:tcW w:w="1962" w:type="dxa"/>
          </w:tcPr>
          <w:p w:rsidR="008C3576" w:rsidRPr="00A63719" w:rsidRDefault="008C3576" w:rsidP="00C6596C">
            <w:pPr>
              <w:rPr>
                <w:b/>
                <w:lang w:val="id-ID"/>
              </w:rPr>
            </w:pPr>
            <w:r w:rsidRPr="00A63719">
              <w:rPr>
                <w:b/>
                <w:lang w:val="id-ID"/>
              </w:rPr>
              <w:t>Pernyataan ( - )</w:t>
            </w:r>
          </w:p>
        </w:tc>
        <w:tc>
          <w:tcPr>
            <w:tcW w:w="1713" w:type="dxa"/>
          </w:tcPr>
          <w:p w:rsidR="008C3576" w:rsidRPr="00A63719" w:rsidRDefault="008C3576" w:rsidP="000D2F0D">
            <w:pPr>
              <w:jc w:val="center"/>
              <w:rPr>
                <w:b/>
              </w:rPr>
            </w:pPr>
            <w:r w:rsidRPr="00A63719">
              <w:rPr>
                <w:b/>
              </w:rPr>
              <w:t>Skor Nilai</w:t>
            </w:r>
          </w:p>
        </w:tc>
      </w:tr>
      <w:tr w:rsidR="00695216" w:rsidRPr="00A63719" w:rsidTr="00CE3F4D">
        <w:tc>
          <w:tcPr>
            <w:tcW w:w="1962" w:type="dxa"/>
            <w:vAlign w:val="center"/>
          </w:tcPr>
          <w:p w:rsidR="00695216" w:rsidRPr="00A63719" w:rsidRDefault="00695216" w:rsidP="007A72AD">
            <w:pPr>
              <w:jc w:val="both"/>
            </w:pPr>
            <w:r w:rsidRPr="00A63719">
              <w:t>Sangat Sering</w:t>
            </w:r>
          </w:p>
        </w:tc>
        <w:tc>
          <w:tcPr>
            <w:tcW w:w="1934" w:type="dxa"/>
            <w:vAlign w:val="center"/>
          </w:tcPr>
          <w:p w:rsidR="00695216" w:rsidRPr="00A63719" w:rsidRDefault="00695216" w:rsidP="00C6596C">
            <w:pPr>
              <w:jc w:val="center"/>
              <w:rPr>
                <w:lang w:val="id-ID"/>
              </w:rPr>
            </w:pPr>
            <w:r w:rsidRPr="00A63719">
              <w:rPr>
                <w:lang w:val="id-ID"/>
              </w:rPr>
              <w:t>4</w:t>
            </w:r>
          </w:p>
        </w:tc>
        <w:tc>
          <w:tcPr>
            <w:tcW w:w="1962" w:type="dxa"/>
            <w:vAlign w:val="center"/>
          </w:tcPr>
          <w:p w:rsidR="00695216" w:rsidRPr="00A63719" w:rsidRDefault="00695216" w:rsidP="000348B0">
            <w:pPr>
              <w:jc w:val="both"/>
            </w:pPr>
            <w:r w:rsidRPr="00A63719">
              <w:t>Sangat Sering</w:t>
            </w:r>
          </w:p>
        </w:tc>
        <w:tc>
          <w:tcPr>
            <w:tcW w:w="1713" w:type="dxa"/>
            <w:vAlign w:val="center"/>
          </w:tcPr>
          <w:p w:rsidR="00695216" w:rsidRPr="00A63719" w:rsidRDefault="00695216" w:rsidP="00C6596C">
            <w:pPr>
              <w:jc w:val="center"/>
              <w:rPr>
                <w:lang w:val="id-ID"/>
              </w:rPr>
            </w:pPr>
            <w:r w:rsidRPr="00A63719">
              <w:rPr>
                <w:lang w:val="id-ID"/>
              </w:rPr>
              <w:t>1</w:t>
            </w:r>
          </w:p>
        </w:tc>
      </w:tr>
      <w:tr w:rsidR="00695216" w:rsidRPr="00A63719" w:rsidTr="00CE3F4D">
        <w:tc>
          <w:tcPr>
            <w:tcW w:w="1962" w:type="dxa"/>
            <w:vAlign w:val="center"/>
          </w:tcPr>
          <w:p w:rsidR="00695216" w:rsidRPr="00A63719" w:rsidRDefault="00695216" w:rsidP="00C6596C">
            <w:pPr>
              <w:jc w:val="both"/>
            </w:pPr>
            <w:r w:rsidRPr="00A63719">
              <w:t>Sering</w:t>
            </w:r>
          </w:p>
        </w:tc>
        <w:tc>
          <w:tcPr>
            <w:tcW w:w="1934" w:type="dxa"/>
            <w:vAlign w:val="center"/>
          </w:tcPr>
          <w:p w:rsidR="00695216" w:rsidRPr="00A63719" w:rsidRDefault="00695216" w:rsidP="00C6596C">
            <w:pPr>
              <w:jc w:val="center"/>
              <w:rPr>
                <w:lang w:val="id-ID"/>
              </w:rPr>
            </w:pPr>
            <w:r w:rsidRPr="00A63719">
              <w:rPr>
                <w:lang w:val="id-ID"/>
              </w:rPr>
              <w:t>3</w:t>
            </w:r>
          </w:p>
        </w:tc>
        <w:tc>
          <w:tcPr>
            <w:tcW w:w="1962" w:type="dxa"/>
            <w:vAlign w:val="center"/>
          </w:tcPr>
          <w:p w:rsidR="00695216" w:rsidRPr="00A63719" w:rsidRDefault="00695216" w:rsidP="000348B0">
            <w:pPr>
              <w:jc w:val="both"/>
            </w:pPr>
            <w:r w:rsidRPr="00A63719">
              <w:t>Sering</w:t>
            </w:r>
          </w:p>
        </w:tc>
        <w:tc>
          <w:tcPr>
            <w:tcW w:w="1713" w:type="dxa"/>
            <w:vAlign w:val="center"/>
          </w:tcPr>
          <w:p w:rsidR="00695216" w:rsidRPr="00A63719" w:rsidRDefault="00695216" w:rsidP="00C6596C">
            <w:pPr>
              <w:jc w:val="center"/>
              <w:rPr>
                <w:lang w:val="id-ID"/>
              </w:rPr>
            </w:pPr>
            <w:r w:rsidRPr="00A63719">
              <w:rPr>
                <w:lang w:val="id-ID"/>
              </w:rPr>
              <w:t>2</w:t>
            </w:r>
          </w:p>
        </w:tc>
      </w:tr>
      <w:tr w:rsidR="00695216" w:rsidRPr="00A63719" w:rsidTr="00CE3F4D">
        <w:tc>
          <w:tcPr>
            <w:tcW w:w="1962" w:type="dxa"/>
            <w:vAlign w:val="center"/>
          </w:tcPr>
          <w:p w:rsidR="00695216" w:rsidRPr="00A63719" w:rsidRDefault="00695216" w:rsidP="00C6596C">
            <w:pPr>
              <w:jc w:val="both"/>
            </w:pPr>
            <w:r w:rsidRPr="00A63719">
              <w:t>Kadang-Kadang</w:t>
            </w:r>
          </w:p>
        </w:tc>
        <w:tc>
          <w:tcPr>
            <w:tcW w:w="1934" w:type="dxa"/>
            <w:vAlign w:val="center"/>
          </w:tcPr>
          <w:p w:rsidR="00695216" w:rsidRPr="00A63719" w:rsidRDefault="00695216" w:rsidP="00C6596C">
            <w:pPr>
              <w:jc w:val="center"/>
              <w:rPr>
                <w:lang w:val="id-ID"/>
              </w:rPr>
            </w:pPr>
            <w:r w:rsidRPr="00A63719">
              <w:rPr>
                <w:lang w:val="id-ID"/>
              </w:rPr>
              <w:t>2</w:t>
            </w:r>
          </w:p>
        </w:tc>
        <w:tc>
          <w:tcPr>
            <w:tcW w:w="1962" w:type="dxa"/>
            <w:vAlign w:val="center"/>
          </w:tcPr>
          <w:p w:rsidR="00695216" w:rsidRPr="00A63719" w:rsidRDefault="00695216" w:rsidP="000348B0">
            <w:pPr>
              <w:jc w:val="both"/>
            </w:pPr>
            <w:r w:rsidRPr="00A63719">
              <w:t>Kadang-Kadang</w:t>
            </w:r>
          </w:p>
        </w:tc>
        <w:tc>
          <w:tcPr>
            <w:tcW w:w="1713" w:type="dxa"/>
            <w:vAlign w:val="center"/>
          </w:tcPr>
          <w:p w:rsidR="00695216" w:rsidRPr="00A63719" w:rsidRDefault="00695216" w:rsidP="00C6596C">
            <w:pPr>
              <w:jc w:val="center"/>
              <w:rPr>
                <w:lang w:val="id-ID"/>
              </w:rPr>
            </w:pPr>
            <w:r w:rsidRPr="00A63719">
              <w:rPr>
                <w:lang w:val="id-ID"/>
              </w:rPr>
              <w:t>3</w:t>
            </w:r>
          </w:p>
        </w:tc>
      </w:tr>
      <w:tr w:rsidR="00695216" w:rsidRPr="00A63719" w:rsidTr="00CE3F4D">
        <w:tc>
          <w:tcPr>
            <w:tcW w:w="1962" w:type="dxa"/>
            <w:vAlign w:val="center"/>
          </w:tcPr>
          <w:p w:rsidR="00695216" w:rsidRPr="00A63719" w:rsidRDefault="00695216" w:rsidP="00932A24">
            <w:pPr>
              <w:jc w:val="both"/>
            </w:pPr>
            <w:r w:rsidRPr="00A63719">
              <w:t>Tidak Pernah</w:t>
            </w:r>
          </w:p>
        </w:tc>
        <w:tc>
          <w:tcPr>
            <w:tcW w:w="1934" w:type="dxa"/>
            <w:vAlign w:val="center"/>
          </w:tcPr>
          <w:p w:rsidR="00695216" w:rsidRPr="00A63719" w:rsidRDefault="00695216" w:rsidP="00C6596C">
            <w:pPr>
              <w:jc w:val="center"/>
              <w:rPr>
                <w:lang w:val="id-ID"/>
              </w:rPr>
            </w:pPr>
            <w:r w:rsidRPr="00A63719">
              <w:rPr>
                <w:lang w:val="id-ID"/>
              </w:rPr>
              <w:t>1</w:t>
            </w:r>
          </w:p>
        </w:tc>
        <w:tc>
          <w:tcPr>
            <w:tcW w:w="1962" w:type="dxa"/>
            <w:vAlign w:val="center"/>
          </w:tcPr>
          <w:p w:rsidR="00695216" w:rsidRPr="00A63719" w:rsidRDefault="00695216" w:rsidP="000348B0">
            <w:pPr>
              <w:jc w:val="both"/>
            </w:pPr>
            <w:r w:rsidRPr="00A63719">
              <w:t>Tidak Pernah</w:t>
            </w:r>
          </w:p>
        </w:tc>
        <w:tc>
          <w:tcPr>
            <w:tcW w:w="1713" w:type="dxa"/>
            <w:vAlign w:val="center"/>
          </w:tcPr>
          <w:p w:rsidR="00695216" w:rsidRPr="00A63719" w:rsidRDefault="00695216" w:rsidP="00C6596C">
            <w:pPr>
              <w:jc w:val="center"/>
              <w:rPr>
                <w:lang w:val="id-ID"/>
              </w:rPr>
            </w:pPr>
            <w:r w:rsidRPr="00A63719">
              <w:rPr>
                <w:lang w:val="id-ID"/>
              </w:rPr>
              <w:t>4</w:t>
            </w:r>
          </w:p>
        </w:tc>
      </w:tr>
    </w:tbl>
    <w:p w:rsidR="00B55FFB" w:rsidRPr="00A63719" w:rsidRDefault="00B55FFB" w:rsidP="00B55FFB">
      <w:pPr>
        <w:pStyle w:val="ListParagraph"/>
        <w:spacing w:after="0" w:line="240" w:lineRule="auto"/>
        <w:jc w:val="both"/>
        <w:rPr>
          <w:rFonts w:ascii="Times New Roman" w:hAnsi="Times New Roman" w:cs="Times New Roman"/>
          <w:sz w:val="24"/>
          <w:szCs w:val="24"/>
        </w:rPr>
      </w:pPr>
    </w:p>
    <w:p w:rsidR="005D4ADE" w:rsidRPr="00A63719" w:rsidRDefault="005D4ADE" w:rsidP="001C1691">
      <w:pPr>
        <w:pStyle w:val="ListParagraph"/>
        <w:numPr>
          <w:ilvl w:val="1"/>
          <w:numId w:val="1"/>
        </w:numPr>
        <w:tabs>
          <w:tab w:val="clear" w:pos="1440"/>
        </w:tabs>
        <w:spacing w:after="0" w:line="480" w:lineRule="auto"/>
        <w:ind w:left="720"/>
        <w:jc w:val="both"/>
        <w:rPr>
          <w:rFonts w:ascii="Times New Roman" w:hAnsi="Times New Roman" w:cs="Times New Roman"/>
          <w:sz w:val="24"/>
          <w:szCs w:val="24"/>
        </w:rPr>
      </w:pPr>
      <w:r w:rsidRPr="00A63719">
        <w:rPr>
          <w:rFonts w:ascii="Times New Roman" w:hAnsi="Times New Roman" w:cs="Times New Roman"/>
          <w:sz w:val="24"/>
          <w:szCs w:val="24"/>
          <w:lang w:val="id-ID"/>
        </w:rPr>
        <w:t>Dokumentasi</w:t>
      </w:r>
      <w:r w:rsidRPr="00A63719">
        <w:rPr>
          <w:rFonts w:ascii="Times New Roman" w:eastAsia="Calibri" w:hAnsi="Times New Roman" w:cs="Times New Roman"/>
          <w:sz w:val="24"/>
          <w:szCs w:val="24"/>
        </w:rPr>
        <w:t xml:space="preserve"> yakni peneliti maksudkan sebagai berkas dari apa yang hendak </w:t>
      </w:r>
      <w:r w:rsidR="008604DD" w:rsidRPr="00A63719">
        <w:rPr>
          <w:rFonts w:ascii="Times New Roman" w:eastAsia="Calibri" w:hAnsi="Times New Roman" w:cs="Times New Roman"/>
          <w:sz w:val="24"/>
          <w:szCs w:val="24"/>
        </w:rPr>
        <w:t xml:space="preserve">disertakan, diteliti meliputi: </w:t>
      </w:r>
      <w:r w:rsidR="00E01A1D" w:rsidRPr="00A63719">
        <w:rPr>
          <w:rFonts w:ascii="Times New Roman" w:eastAsia="Calibri" w:hAnsi="Times New Roman" w:cs="Times New Roman"/>
          <w:sz w:val="24"/>
          <w:szCs w:val="24"/>
        </w:rPr>
        <w:t xml:space="preserve">nilai </w:t>
      </w:r>
      <w:r w:rsidR="00BE382C" w:rsidRPr="00A63719">
        <w:rPr>
          <w:rFonts w:ascii="Times New Roman" w:eastAsia="Calibri" w:hAnsi="Times New Roman" w:cs="Times New Roman"/>
          <w:sz w:val="24"/>
          <w:szCs w:val="24"/>
        </w:rPr>
        <w:t xml:space="preserve">raport sebagai </w:t>
      </w:r>
      <w:r w:rsidR="00E01A1D" w:rsidRPr="00A63719">
        <w:rPr>
          <w:rFonts w:ascii="Times New Roman" w:eastAsia="Calibri" w:hAnsi="Times New Roman" w:cs="Times New Roman"/>
          <w:sz w:val="24"/>
          <w:szCs w:val="24"/>
        </w:rPr>
        <w:t>prestasi</w:t>
      </w:r>
      <w:r w:rsidR="00C6015C">
        <w:rPr>
          <w:rFonts w:ascii="Times New Roman" w:eastAsia="Calibri" w:hAnsi="Times New Roman" w:cs="Times New Roman"/>
          <w:sz w:val="24"/>
          <w:szCs w:val="24"/>
        </w:rPr>
        <w:t xml:space="preserve"> belajar Pendidikan </w:t>
      </w:r>
      <w:r w:rsidR="00C6015C">
        <w:rPr>
          <w:rFonts w:ascii="Times New Roman" w:eastAsia="Calibri" w:hAnsi="Times New Roman" w:cs="Times New Roman"/>
          <w:sz w:val="24"/>
          <w:szCs w:val="24"/>
        </w:rPr>
        <w:lastRenderedPageBreak/>
        <w:t xml:space="preserve">Agama Islam, </w:t>
      </w:r>
      <w:r w:rsidRPr="00A63719">
        <w:rPr>
          <w:rFonts w:ascii="Times New Roman" w:eastAsia="Calibri" w:hAnsi="Times New Roman" w:cs="Times New Roman"/>
          <w:sz w:val="24"/>
          <w:szCs w:val="24"/>
        </w:rPr>
        <w:t xml:space="preserve">profil sekolah, terdiri dari jumlah </w:t>
      </w:r>
      <w:r w:rsidR="006D74F3" w:rsidRPr="00A63719">
        <w:rPr>
          <w:rFonts w:ascii="Times New Roman" w:eastAsia="Calibri" w:hAnsi="Times New Roman" w:cs="Times New Roman"/>
          <w:sz w:val="24"/>
          <w:szCs w:val="24"/>
        </w:rPr>
        <w:t>siswa</w:t>
      </w:r>
      <w:r w:rsidRPr="00A63719">
        <w:rPr>
          <w:rFonts w:ascii="Times New Roman" w:eastAsia="Calibri" w:hAnsi="Times New Roman" w:cs="Times New Roman"/>
          <w:sz w:val="24"/>
          <w:szCs w:val="24"/>
        </w:rPr>
        <w:t xml:space="preserve">, </w:t>
      </w:r>
      <w:r w:rsidR="00A04B43" w:rsidRPr="00A63719">
        <w:rPr>
          <w:rFonts w:ascii="Times New Roman" w:eastAsia="Calibri" w:hAnsi="Times New Roman" w:cs="Times New Roman"/>
          <w:sz w:val="24"/>
          <w:szCs w:val="24"/>
        </w:rPr>
        <w:t xml:space="preserve">data </w:t>
      </w:r>
      <w:r w:rsidRPr="00A63719">
        <w:rPr>
          <w:rFonts w:ascii="Times New Roman" w:eastAsia="Calibri" w:hAnsi="Times New Roman" w:cs="Times New Roman"/>
          <w:sz w:val="24"/>
          <w:szCs w:val="24"/>
        </w:rPr>
        <w:t>sarana dan prasarana.</w:t>
      </w:r>
    </w:p>
    <w:p w:rsidR="001C1691" w:rsidRPr="00A63719" w:rsidRDefault="001C1691" w:rsidP="001B4820">
      <w:pPr>
        <w:pStyle w:val="ListParagraph"/>
        <w:spacing w:after="0" w:line="240" w:lineRule="auto"/>
        <w:jc w:val="both"/>
        <w:rPr>
          <w:rFonts w:ascii="Times New Roman" w:hAnsi="Times New Roman" w:cs="Times New Roman"/>
          <w:sz w:val="24"/>
          <w:szCs w:val="24"/>
        </w:rPr>
      </w:pPr>
    </w:p>
    <w:p w:rsidR="00D84C35" w:rsidRPr="00A63719" w:rsidRDefault="003201E2" w:rsidP="009B1AA2">
      <w:pPr>
        <w:numPr>
          <w:ilvl w:val="0"/>
          <w:numId w:val="1"/>
        </w:numPr>
        <w:spacing w:line="480" w:lineRule="auto"/>
        <w:ind w:left="357" w:hanging="357"/>
        <w:jc w:val="both"/>
        <w:rPr>
          <w:b/>
        </w:rPr>
      </w:pPr>
      <w:r w:rsidRPr="00A63719">
        <w:rPr>
          <w:b/>
        </w:rPr>
        <w:t>K</w:t>
      </w:r>
      <w:r w:rsidR="00D84C35" w:rsidRPr="00A63719">
        <w:rPr>
          <w:b/>
          <w:lang w:val="id-ID"/>
        </w:rPr>
        <w:t>isi-kisi Instrumen Penelitian</w:t>
      </w:r>
    </w:p>
    <w:p w:rsidR="00D84C35" w:rsidRDefault="00C6015C" w:rsidP="00D84C35">
      <w:pPr>
        <w:spacing w:line="480" w:lineRule="auto"/>
        <w:ind w:firstLine="709"/>
        <w:jc w:val="both"/>
      </w:pPr>
      <w:r w:rsidRPr="00A63719">
        <w:rPr>
          <w:lang w:val="id-ID"/>
        </w:rPr>
        <w:t xml:space="preserve">Instrumen </w:t>
      </w:r>
      <w:r w:rsidR="00D84C35" w:rsidRPr="00A63719">
        <w:rPr>
          <w:lang w:val="id-ID"/>
        </w:rPr>
        <w:t xml:space="preserve">penelitian </w:t>
      </w:r>
      <w:r w:rsidR="00FA209C">
        <w:t xml:space="preserve">merupakan subtansi </w:t>
      </w:r>
      <w:r w:rsidR="00650ED7">
        <w:t>pembentuk</w:t>
      </w:r>
      <w:r w:rsidR="000C1BC8" w:rsidRPr="00A63719">
        <w:t xml:space="preserve"> </w:t>
      </w:r>
      <w:r w:rsidR="00802D2F" w:rsidRPr="00A63719">
        <w:t xml:space="preserve">variabel </w:t>
      </w:r>
      <w:r w:rsidR="00557695">
        <w:t xml:space="preserve">penelitian, </w:t>
      </w:r>
      <w:r w:rsidR="00F10559">
        <w:t>dikembangkan menjadi</w:t>
      </w:r>
      <w:r w:rsidR="000C1BC8" w:rsidRPr="00A63719">
        <w:t xml:space="preserve"> indi</w:t>
      </w:r>
      <w:r w:rsidR="00802D2F" w:rsidRPr="00A63719">
        <w:t>k</w:t>
      </w:r>
      <w:r w:rsidR="000C1BC8" w:rsidRPr="00A63719">
        <w:t xml:space="preserve">ator-indikator </w:t>
      </w:r>
      <w:r w:rsidR="00F10559">
        <w:t xml:space="preserve">variabel sebagai </w:t>
      </w:r>
      <w:r w:rsidR="00970915">
        <w:t>tolak ukur variabel</w:t>
      </w:r>
      <w:r w:rsidR="00802D2F" w:rsidRPr="00A63719">
        <w:t xml:space="preserve">. Dalam penelitian </w:t>
      </w:r>
      <w:r w:rsidR="00A02D27" w:rsidRPr="00A63719">
        <w:t xml:space="preserve">kuantitatif </w:t>
      </w:r>
      <w:r w:rsidR="00802D2F" w:rsidRPr="00A63719">
        <w:t xml:space="preserve">kisi-kisi tersebut </w:t>
      </w:r>
      <w:r w:rsidR="00D84C35" w:rsidRPr="00A63719">
        <w:rPr>
          <w:lang w:val="id-ID"/>
        </w:rPr>
        <w:t xml:space="preserve">dipergunakan sebagai acuan </w:t>
      </w:r>
      <w:r w:rsidR="00802D2F" w:rsidRPr="00A63719">
        <w:t>untuk menyusun angket secara sistematis.</w:t>
      </w:r>
      <w:r w:rsidR="00D84C35" w:rsidRPr="00A63719">
        <w:rPr>
          <w:lang w:val="id-ID"/>
        </w:rPr>
        <w:t xml:space="preserve"> </w:t>
      </w:r>
      <w:r w:rsidR="00802D2F" w:rsidRPr="00A63719">
        <w:t>Berdasarkan perspektif tersebut intrumen penelitian disajikan dalam tabel berikut</w:t>
      </w:r>
      <w:r w:rsidR="00D84C35" w:rsidRPr="00A63719">
        <w:rPr>
          <w:lang w:val="id-ID"/>
        </w:rPr>
        <w:t>:</w:t>
      </w:r>
    </w:p>
    <w:p w:rsidR="001B4820" w:rsidRPr="001B4820" w:rsidRDefault="001B4820" w:rsidP="001B4820">
      <w:pPr>
        <w:ind w:firstLine="709"/>
        <w:jc w:val="both"/>
      </w:pPr>
    </w:p>
    <w:p w:rsidR="00723478" w:rsidRPr="00A63719" w:rsidRDefault="00D84C35" w:rsidP="002F470C">
      <w:pPr>
        <w:jc w:val="center"/>
      </w:pPr>
      <w:r w:rsidRPr="00A63719">
        <w:t xml:space="preserve">Tabel </w:t>
      </w:r>
      <w:r w:rsidR="00723478" w:rsidRPr="00A63719">
        <w:t>3.</w:t>
      </w:r>
      <w:r w:rsidR="00745D1E" w:rsidRPr="00A63719">
        <w:t>2</w:t>
      </w:r>
    </w:p>
    <w:p w:rsidR="00D84C35" w:rsidRPr="00A63719" w:rsidRDefault="007379A2" w:rsidP="002F470C">
      <w:pPr>
        <w:jc w:val="center"/>
        <w:rPr>
          <w:b/>
        </w:rPr>
      </w:pPr>
      <w:r w:rsidRPr="00A63719">
        <w:t xml:space="preserve">Kisi-Kisi Instrumen </w:t>
      </w:r>
      <w:r w:rsidR="00D84C35" w:rsidRPr="00A63719">
        <w:t>Penelitian</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3384"/>
        <w:gridCol w:w="2461"/>
      </w:tblGrid>
      <w:tr w:rsidR="001A6E87" w:rsidRPr="00A63719" w:rsidTr="00F81C61">
        <w:trPr>
          <w:jc w:val="center"/>
        </w:trPr>
        <w:tc>
          <w:tcPr>
            <w:tcW w:w="2520" w:type="dxa"/>
          </w:tcPr>
          <w:p w:rsidR="001A6E87" w:rsidRPr="00A63719" w:rsidRDefault="001A6E87" w:rsidP="00E6185E">
            <w:pPr>
              <w:spacing w:line="360" w:lineRule="auto"/>
              <w:jc w:val="center"/>
              <w:rPr>
                <w:b/>
                <w:lang w:val="id-ID"/>
              </w:rPr>
            </w:pPr>
            <w:r w:rsidRPr="00A63719">
              <w:rPr>
                <w:b/>
                <w:lang w:val="id-ID"/>
              </w:rPr>
              <w:t>Variabel</w:t>
            </w:r>
          </w:p>
        </w:tc>
        <w:tc>
          <w:tcPr>
            <w:tcW w:w="3384" w:type="dxa"/>
          </w:tcPr>
          <w:p w:rsidR="001A6E87" w:rsidRPr="00A63719" w:rsidRDefault="001A6E87" w:rsidP="00E6185E">
            <w:pPr>
              <w:spacing w:line="360" w:lineRule="auto"/>
              <w:jc w:val="center"/>
              <w:rPr>
                <w:b/>
              </w:rPr>
            </w:pPr>
            <w:r w:rsidRPr="00A63719">
              <w:rPr>
                <w:b/>
                <w:lang w:val="id-ID"/>
              </w:rPr>
              <w:t>Indikator</w:t>
            </w:r>
          </w:p>
        </w:tc>
        <w:tc>
          <w:tcPr>
            <w:tcW w:w="2461" w:type="dxa"/>
          </w:tcPr>
          <w:p w:rsidR="001A6E87" w:rsidRPr="00A63719" w:rsidRDefault="004B4B34" w:rsidP="00E6185E">
            <w:pPr>
              <w:spacing w:line="360" w:lineRule="auto"/>
              <w:jc w:val="center"/>
              <w:rPr>
                <w:b/>
              </w:rPr>
            </w:pPr>
            <w:r w:rsidRPr="00A63719">
              <w:rPr>
                <w:b/>
              </w:rPr>
              <w:t>Item Angket</w:t>
            </w:r>
            <w:r w:rsidR="000877C7" w:rsidRPr="00A63719">
              <w:rPr>
                <w:b/>
              </w:rPr>
              <w:t>.</w:t>
            </w:r>
          </w:p>
        </w:tc>
      </w:tr>
      <w:tr w:rsidR="001A6E87" w:rsidRPr="00A63719" w:rsidTr="00F81C61">
        <w:trPr>
          <w:trHeight w:val="1099"/>
          <w:jc w:val="center"/>
        </w:trPr>
        <w:tc>
          <w:tcPr>
            <w:tcW w:w="2520" w:type="dxa"/>
            <w:vAlign w:val="center"/>
          </w:tcPr>
          <w:p w:rsidR="001A6E87" w:rsidRPr="00A63719" w:rsidRDefault="00A47D7F" w:rsidP="00E6185E">
            <w:pPr>
              <w:spacing w:line="360" w:lineRule="auto"/>
              <w:jc w:val="center"/>
              <w:rPr>
                <w:b/>
              </w:rPr>
            </w:pPr>
            <w:r w:rsidRPr="00A63719">
              <w:rPr>
                <w:b/>
              </w:rPr>
              <w:t>Kedisiplinan siswa di SMP Negeri 4 Kendari</w:t>
            </w:r>
          </w:p>
          <w:p w:rsidR="001A6E87" w:rsidRPr="00A63719" w:rsidRDefault="001A6E87" w:rsidP="00E6185E">
            <w:pPr>
              <w:spacing w:line="360" w:lineRule="auto"/>
              <w:jc w:val="center"/>
              <w:rPr>
                <w:b/>
              </w:rPr>
            </w:pPr>
            <w:r w:rsidRPr="00A63719">
              <w:rPr>
                <w:b/>
              </w:rPr>
              <w:t>(X)</w:t>
            </w:r>
          </w:p>
        </w:tc>
        <w:tc>
          <w:tcPr>
            <w:tcW w:w="3384" w:type="dxa"/>
          </w:tcPr>
          <w:p w:rsidR="000E718C" w:rsidRPr="00A63719" w:rsidRDefault="000E718C" w:rsidP="00E6185E">
            <w:pPr>
              <w:pStyle w:val="ListParagraph"/>
              <w:numPr>
                <w:ilvl w:val="0"/>
                <w:numId w:val="26"/>
              </w:numPr>
              <w:spacing w:line="360" w:lineRule="auto"/>
              <w:ind w:left="360"/>
              <w:rPr>
                <w:rFonts w:ascii="Times New Roman" w:hAnsi="Times New Roman" w:cs="Times New Roman"/>
                <w:color w:val="262626"/>
                <w:sz w:val="24"/>
                <w:szCs w:val="24"/>
              </w:rPr>
            </w:pPr>
            <w:r w:rsidRPr="00A63719">
              <w:rPr>
                <w:rFonts w:ascii="Times New Roman" w:hAnsi="Times New Roman" w:cs="Times New Roman"/>
                <w:sz w:val="24"/>
                <w:szCs w:val="24"/>
              </w:rPr>
              <w:t>Keteraturan pedoman prilaku siswa</w:t>
            </w:r>
          </w:p>
          <w:p w:rsidR="000E718C" w:rsidRPr="00A63719" w:rsidRDefault="000E718C" w:rsidP="00E6185E">
            <w:pPr>
              <w:pStyle w:val="ListParagraph"/>
              <w:numPr>
                <w:ilvl w:val="0"/>
                <w:numId w:val="26"/>
              </w:numPr>
              <w:spacing w:line="360" w:lineRule="auto"/>
              <w:ind w:left="360"/>
              <w:rPr>
                <w:rFonts w:ascii="Times New Roman" w:hAnsi="Times New Roman" w:cs="Times New Roman"/>
                <w:color w:val="262626"/>
                <w:sz w:val="24"/>
                <w:szCs w:val="24"/>
              </w:rPr>
            </w:pPr>
            <w:r w:rsidRPr="00A63719">
              <w:rPr>
                <w:rFonts w:ascii="Times New Roman" w:hAnsi="Times New Roman" w:cs="Times New Roman"/>
                <w:sz w:val="24"/>
                <w:szCs w:val="24"/>
              </w:rPr>
              <w:t>Kepatuhan atau ketaatan</w:t>
            </w:r>
          </w:p>
          <w:p w:rsidR="000E718C" w:rsidRPr="00A63719" w:rsidRDefault="000E718C" w:rsidP="00E6185E">
            <w:pPr>
              <w:pStyle w:val="ListParagraph"/>
              <w:numPr>
                <w:ilvl w:val="0"/>
                <w:numId w:val="26"/>
              </w:numPr>
              <w:spacing w:line="360" w:lineRule="auto"/>
              <w:ind w:left="360"/>
              <w:rPr>
                <w:rFonts w:ascii="Times New Roman" w:hAnsi="Times New Roman" w:cs="Times New Roman"/>
                <w:color w:val="262626"/>
                <w:sz w:val="24"/>
                <w:szCs w:val="24"/>
              </w:rPr>
            </w:pPr>
            <w:r w:rsidRPr="00A63719">
              <w:rPr>
                <w:rFonts w:ascii="Times New Roman" w:hAnsi="Times New Roman" w:cs="Times New Roman"/>
                <w:sz w:val="24"/>
                <w:szCs w:val="24"/>
              </w:rPr>
              <w:t>Hukuman untuk pelanggaran peraturan.</w:t>
            </w:r>
          </w:p>
          <w:p w:rsidR="000E718C" w:rsidRPr="00A63719" w:rsidRDefault="000E718C" w:rsidP="00E6185E">
            <w:pPr>
              <w:pStyle w:val="ListParagraph"/>
              <w:numPr>
                <w:ilvl w:val="0"/>
                <w:numId w:val="26"/>
              </w:numPr>
              <w:spacing w:line="360" w:lineRule="auto"/>
              <w:ind w:left="360"/>
              <w:rPr>
                <w:rFonts w:ascii="Times New Roman" w:hAnsi="Times New Roman" w:cs="Times New Roman"/>
                <w:color w:val="262626"/>
                <w:sz w:val="24"/>
                <w:szCs w:val="24"/>
              </w:rPr>
            </w:pPr>
            <w:r w:rsidRPr="00A63719">
              <w:rPr>
                <w:rFonts w:ascii="Times New Roman" w:hAnsi="Times New Roman" w:cs="Times New Roman"/>
                <w:sz w:val="24"/>
                <w:szCs w:val="24"/>
              </w:rPr>
              <w:t>Penghargaan untuk prilaku yang baik sejalan dengan peraturan.</w:t>
            </w:r>
          </w:p>
          <w:p w:rsidR="00ED0C38" w:rsidRPr="00A63719" w:rsidRDefault="000E718C" w:rsidP="00E6185E">
            <w:pPr>
              <w:pStyle w:val="ListParagraph"/>
              <w:numPr>
                <w:ilvl w:val="0"/>
                <w:numId w:val="26"/>
              </w:numPr>
              <w:spacing w:line="360" w:lineRule="auto"/>
              <w:ind w:left="360"/>
              <w:rPr>
                <w:rFonts w:ascii="Times New Roman" w:hAnsi="Times New Roman" w:cs="Times New Roman"/>
                <w:sz w:val="24"/>
                <w:szCs w:val="24"/>
              </w:rPr>
            </w:pPr>
            <w:r w:rsidRPr="00A63719">
              <w:rPr>
                <w:rFonts w:ascii="Times New Roman" w:hAnsi="Times New Roman" w:cs="Times New Roman"/>
                <w:sz w:val="24"/>
                <w:szCs w:val="24"/>
              </w:rPr>
              <w:t>Konsistensi dalam peraturan.</w:t>
            </w:r>
          </w:p>
        </w:tc>
        <w:tc>
          <w:tcPr>
            <w:tcW w:w="2461" w:type="dxa"/>
          </w:tcPr>
          <w:p w:rsidR="00C459A2" w:rsidRDefault="009F64F9" w:rsidP="00E6185E">
            <w:pPr>
              <w:spacing w:line="360" w:lineRule="auto"/>
              <w:jc w:val="center"/>
            </w:pPr>
            <w:r>
              <w:t>+</w:t>
            </w:r>
            <w:r w:rsidR="00C459A2">
              <w:t xml:space="preserve">1, </w:t>
            </w:r>
            <w:r>
              <w:t>+</w:t>
            </w:r>
            <w:r w:rsidR="00C459A2">
              <w:t xml:space="preserve">2, </w:t>
            </w:r>
            <w:r>
              <w:t>-</w:t>
            </w:r>
            <w:r w:rsidR="00C459A2">
              <w:t xml:space="preserve">3, </w:t>
            </w:r>
            <w:r>
              <w:t>-</w:t>
            </w:r>
            <w:r w:rsidR="00C459A2">
              <w:t>4.</w:t>
            </w:r>
          </w:p>
          <w:p w:rsidR="00C459A2" w:rsidRDefault="00C459A2" w:rsidP="00E6185E">
            <w:pPr>
              <w:spacing w:line="360" w:lineRule="auto"/>
              <w:jc w:val="center"/>
            </w:pPr>
          </w:p>
          <w:p w:rsidR="00C459A2" w:rsidRDefault="00BC25EB" w:rsidP="00E6185E">
            <w:pPr>
              <w:spacing w:line="360" w:lineRule="auto"/>
              <w:jc w:val="center"/>
            </w:pPr>
            <w:r>
              <w:t>-</w:t>
            </w:r>
            <w:r w:rsidR="00C459A2">
              <w:t xml:space="preserve">5, </w:t>
            </w:r>
            <w:r>
              <w:t>+</w:t>
            </w:r>
            <w:r w:rsidR="00481771" w:rsidRPr="00A63719">
              <w:t>6</w:t>
            </w:r>
            <w:r w:rsidR="00F73985" w:rsidRPr="00A63719">
              <w:t xml:space="preserve">, </w:t>
            </w:r>
            <w:r>
              <w:t>+</w:t>
            </w:r>
            <w:r w:rsidR="00481771" w:rsidRPr="00A63719">
              <w:t>7</w:t>
            </w:r>
            <w:r w:rsidR="003436BE" w:rsidRPr="00A63719">
              <w:t xml:space="preserve">, </w:t>
            </w:r>
            <w:r>
              <w:t>-</w:t>
            </w:r>
            <w:r w:rsidR="00C459A2">
              <w:t>8.</w:t>
            </w:r>
          </w:p>
          <w:p w:rsidR="00C459A2" w:rsidRDefault="00481771" w:rsidP="00E6185E">
            <w:pPr>
              <w:spacing w:line="360" w:lineRule="auto"/>
              <w:jc w:val="center"/>
            </w:pPr>
            <w:r w:rsidRPr="00A63719">
              <w:t xml:space="preserve"> </w:t>
            </w:r>
            <w:r w:rsidR="007C260F">
              <w:t>-</w:t>
            </w:r>
            <w:r w:rsidRPr="00A63719">
              <w:t xml:space="preserve">9, </w:t>
            </w:r>
            <w:r w:rsidR="007C260F">
              <w:t>-</w:t>
            </w:r>
            <w:r w:rsidRPr="00A63719">
              <w:t>10</w:t>
            </w:r>
            <w:r w:rsidR="00C459A2">
              <w:t>,</w:t>
            </w:r>
            <w:r w:rsidR="003436BE" w:rsidRPr="00A63719">
              <w:t xml:space="preserve"> </w:t>
            </w:r>
            <w:r w:rsidR="007C260F">
              <w:t>-</w:t>
            </w:r>
            <w:r w:rsidR="00C459A2">
              <w:t xml:space="preserve">11, </w:t>
            </w:r>
            <w:r w:rsidR="007C260F">
              <w:t>-</w:t>
            </w:r>
            <w:r w:rsidR="00C459A2">
              <w:t>12.</w:t>
            </w:r>
          </w:p>
          <w:p w:rsidR="00C459A2" w:rsidRDefault="00C459A2" w:rsidP="00E6185E">
            <w:pPr>
              <w:spacing w:line="360" w:lineRule="auto"/>
              <w:jc w:val="center"/>
            </w:pPr>
          </w:p>
          <w:p w:rsidR="00C459A2" w:rsidRDefault="00481771" w:rsidP="00E6185E">
            <w:pPr>
              <w:spacing w:line="360" w:lineRule="auto"/>
              <w:jc w:val="center"/>
            </w:pPr>
            <w:r w:rsidRPr="00A63719">
              <w:t xml:space="preserve"> </w:t>
            </w:r>
            <w:r w:rsidR="00C92789">
              <w:t>+</w:t>
            </w:r>
            <w:r w:rsidRPr="00A63719">
              <w:t>13</w:t>
            </w:r>
            <w:r w:rsidR="003436BE" w:rsidRPr="00A63719">
              <w:t xml:space="preserve">, </w:t>
            </w:r>
            <w:r w:rsidR="00C92789">
              <w:t>+</w:t>
            </w:r>
            <w:r w:rsidR="003436BE" w:rsidRPr="00A63719">
              <w:t xml:space="preserve">14, </w:t>
            </w:r>
            <w:r w:rsidR="00C92789">
              <w:t>+</w:t>
            </w:r>
            <w:r w:rsidR="003436BE" w:rsidRPr="00A63719">
              <w:t>15</w:t>
            </w:r>
            <w:r w:rsidR="00C459A2">
              <w:t xml:space="preserve">, </w:t>
            </w:r>
            <w:r w:rsidR="00C92789">
              <w:t>+</w:t>
            </w:r>
            <w:r w:rsidRPr="00A63719">
              <w:t>16</w:t>
            </w:r>
            <w:r w:rsidR="00C459A2">
              <w:t>.</w:t>
            </w:r>
          </w:p>
          <w:p w:rsidR="00C459A2" w:rsidRDefault="00C459A2" w:rsidP="00E6185E">
            <w:pPr>
              <w:spacing w:line="360" w:lineRule="auto"/>
              <w:jc w:val="center"/>
            </w:pPr>
          </w:p>
          <w:p w:rsidR="00C459A2" w:rsidRDefault="00C459A2" w:rsidP="00E6185E">
            <w:pPr>
              <w:spacing w:line="360" w:lineRule="auto"/>
              <w:jc w:val="center"/>
            </w:pPr>
          </w:p>
          <w:p w:rsidR="00CB28CE" w:rsidRPr="00A63719" w:rsidRDefault="0059589C" w:rsidP="00E6185E">
            <w:pPr>
              <w:spacing w:line="360" w:lineRule="auto"/>
              <w:jc w:val="center"/>
            </w:pPr>
            <w:r>
              <w:t>+</w:t>
            </w:r>
            <w:r w:rsidR="00481771" w:rsidRPr="00A63719">
              <w:t xml:space="preserve">17, </w:t>
            </w:r>
            <w:r>
              <w:t>-</w:t>
            </w:r>
            <w:r w:rsidR="00481771" w:rsidRPr="00A63719">
              <w:t xml:space="preserve">18, </w:t>
            </w:r>
            <w:r>
              <w:t>+</w:t>
            </w:r>
            <w:r w:rsidR="00481771" w:rsidRPr="00A63719">
              <w:t xml:space="preserve">19, </w:t>
            </w:r>
            <w:r>
              <w:t>-</w:t>
            </w:r>
            <w:r w:rsidR="00481771" w:rsidRPr="00A63719">
              <w:t>20</w:t>
            </w:r>
            <w:r w:rsidR="0072588E">
              <w:t>.</w:t>
            </w:r>
          </w:p>
        </w:tc>
      </w:tr>
      <w:tr w:rsidR="001C450A" w:rsidRPr="00A63719" w:rsidTr="00F11C87">
        <w:trPr>
          <w:trHeight w:val="352"/>
          <w:jc w:val="center"/>
        </w:trPr>
        <w:tc>
          <w:tcPr>
            <w:tcW w:w="2520" w:type="dxa"/>
            <w:vAlign w:val="center"/>
          </w:tcPr>
          <w:p w:rsidR="001C450A" w:rsidRPr="00A63719" w:rsidRDefault="001C450A" w:rsidP="00E6185E">
            <w:pPr>
              <w:spacing w:line="360" w:lineRule="auto"/>
              <w:jc w:val="center"/>
              <w:rPr>
                <w:b/>
              </w:rPr>
            </w:pPr>
            <w:r w:rsidRPr="00A63719">
              <w:rPr>
                <w:b/>
              </w:rPr>
              <w:t>Prestasi Belajar Pendidikan Agama Islam (Y)</w:t>
            </w:r>
          </w:p>
        </w:tc>
        <w:tc>
          <w:tcPr>
            <w:tcW w:w="5845" w:type="dxa"/>
            <w:gridSpan w:val="2"/>
          </w:tcPr>
          <w:p w:rsidR="001C450A" w:rsidRPr="00A63719" w:rsidRDefault="001C450A" w:rsidP="00E6185E">
            <w:pPr>
              <w:spacing w:line="360" w:lineRule="auto"/>
              <w:jc w:val="center"/>
            </w:pPr>
            <w:r w:rsidRPr="00A63719">
              <w:t>Nil</w:t>
            </w:r>
            <w:r w:rsidR="00C26830">
              <w:t>ai raport siswa sebagai prestas</w:t>
            </w:r>
            <w:r w:rsidRPr="00A63719">
              <w:t xml:space="preserve">i belajar Pendidikan Agama Islam </w:t>
            </w:r>
            <w:r w:rsidR="001E08F1">
              <w:t xml:space="preserve">pada </w:t>
            </w:r>
            <w:r w:rsidRPr="00A63719">
              <w:t xml:space="preserve">semester genap tahun ajaran </w:t>
            </w:r>
            <w:r w:rsidR="007137EF" w:rsidRPr="00A63719">
              <w:t>2013/2014</w:t>
            </w:r>
          </w:p>
        </w:tc>
      </w:tr>
    </w:tbl>
    <w:p w:rsidR="0045377A" w:rsidRDefault="0045377A" w:rsidP="001B4820">
      <w:pPr>
        <w:spacing w:line="360" w:lineRule="auto"/>
        <w:rPr>
          <w:b/>
        </w:rPr>
      </w:pPr>
    </w:p>
    <w:p w:rsidR="000B54A3" w:rsidRPr="00A63719" w:rsidRDefault="000B54A3" w:rsidP="001B4820">
      <w:pPr>
        <w:spacing w:line="360" w:lineRule="auto"/>
        <w:rPr>
          <w:b/>
        </w:rPr>
      </w:pPr>
    </w:p>
    <w:p w:rsidR="00CC1AB5" w:rsidRPr="00A63719" w:rsidRDefault="00CC1AB5" w:rsidP="00CC1AB5">
      <w:pPr>
        <w:spacing w:line="480" w:lineRule="auto"/>
        <w:rPr>
          <w:b/>
        </w:rPr>
      </w:pPr>
      <w:r w:rsidRPr="00A63719">
        <w:rPr>
          <w:b/>
        </w:rPr>
        <w:lastRenderedPageBreak/>
        <w:t>G. Teknik Analisis Data</w:t>
      </w:r>
    </w:p>
    <w:p w:rsidR="003D1FF3" w:rsidRDefault="00CC1AB5" w:rsidP="00F81D6D">
      <w:pPr>
        <w:spacing w:line="480" w:lineRule="auto"/>
        <w:ind w:firstLine="720"/>
        <w:jc w:val="both"/>
      </w:pPr>
      <w:r w:rsidRPr="00A63719">
        <w:rPr>
          <w:lang w:val="id-ID"/>
        </w:rPr>
        <w:t xml:space="preserve">Data hasil penelitian dianalisis melalui teknik analisis statistik deskriptif dan inferensial. Analisis statistik deskriptif diperlukan untuk menjawab permasalahan pertama dan kedua dengan mendeskripsikan keadaan sampel untuk menghitung, </w:t>
      </w:r>
      <w:r w:rsidRPr="00A63719">
        <w:t xml:space="preserve">nilai </w:t>
      </w:r>
      <w:r w:rsidR="00A536F3" w:rsidRPr="00A63719">
        <w:t>“</w:t>
      </w:r>
      <w:r w:rsidRPr="00A63719">
        <w:rPr>
          <w:i/>
        </w:rPr>
        <w:t>mean</w:t>
      </w:r>
      <w:r w:rsidRPr="00A63719">
        <w:rPr>
          <w:lang w:val="id-ID"/>
        </w:rPr>
        <w:t xml:space="preserve">, </w:t>
      </w:r>
      <w:r w:rsidRPr="00A63719">
        <w:rPr>
          <w:i/>
          <w:lang w:val="id-ID"/>
        </w:rPr>
        <w:t xml:space="preserve">median, modus, standar deviasi, </w:t>
      </w:r>
      <w:r w:rsidRPr="00A63719">
        <w:rPr>
          <w:i/>
        </w:rPr>
        <w:t>varians</w:t>
      </w:r>
      <w:r w:rsidR="00A536F3" w:rsidRPr="00A63719">
        <w:rPr>
          <w:i/>
        </w:rPr>
        <w:t>”</w:t>
      </w:r>
      <w:r w:rsidR="001951A2">
        <w:rPr>
          <w:i/>
        </w:rPr>
        <w:t xml:space="preserve"> </w:t>
      </w:r>
      <w:r w:rsidRPr="00A63719">
        <w:rPr>
          <w:lang w:val="id-ID"/>
        </w:rPr>
        <w:t xml:space="preserve">persentase, nilai terendah </w:t>
      </w:r>
      <w:r w:rsidRPr="00A63719">
        <w:t>(</w:t>
      </w:r>
      <w:r w:rsidRPr="00A63719">
        <w:rPr>
          <w:i/>
        </w:rPr>
        <w:t>minimum</w:t>
      </w:r>
      <w:r w:rsidRPr="00A63719">
        <w:t xml:space="preserve">) </w:t>
      </w:r>
      <w:r w:rsidRPr="00A63719">
        <w:rPr>
          <w:lang w:val="id-ID"/>
        </w:rPr>
        <w:t xml:space="preserve">dan nilai tertinggi </w:t>
      </w:r>
      <w:r w:rsidRPr="00A63719">
        <w:t>(</w:t>
      </w:r>
      <w:r w:rsidRPr="00A63719">
        <w:rPr>
          <w:i/>
        </w:rPr>
        <w:t>maksimum</w:t>
      </w:r>
      <w:r w:rsidRPr="00A63719">
        <w:t xml:space="preserve">) </w:t>
      </w:r>
      <w:r w:rsidRPr="00A63719">
        <w:rPr>
          <w:lang w:val="id-ID"/>
        </w:rPr>
        <w:t xml:space="preserve">dengan kategori serta grafik </w:t>
      </w:r>
      <w:r w:rsidRPr="00A63719">
        <w:t xml:space="preserve">sebagai upaya </w:t>
      </w:r>
      <w:r w:rsidRPr="00A63719">
        <w:rPr>
          <w:lang w:val="id-ID"/>
        </w:rPr>
        <w:t>untuk mempermudah membaca data.</w:t>
      </w:r>
      <w:r w:rsidR="00673AD0" w:rsidRPr="00A63719">
        <w:t xml:space="preserve"> </w:t>
      </w:r>
    </w:p>
    <w:p w:rsidR="003D1FF3" w:rsidRDefault="003D1FF3" w:rsidP="003D1FF3">
      <w:pPr>
        <w:ind w:left="540"/>
        <w:jc w:val="both"/>
      </w:pPr>
      <w:r w:rsidRPr="00FA608B">
        <w:rPr>
          <w:i/>
        </w:rPr>
        <w:t>Mean</w:t>
      </w:r>
      <w:r w:rsidRPr="00FA608B">
        <w:t xml:space="preserve"> disebut juga rata-rata hitung, penggunaan rata-rata hitung untuk sampel bersimbolkan (</w:t>
      </w:r>
      <w:r w:rsidRPr="00FA608B">
        <w:rPr>
          <w:i/>
          <w:position w:val="-4"/>
          <w:sz w:val="20"/>
          <w:szCs w:val="20"/>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05pt" o:ole="">
            <v:imagedata r:id="rId8" o:title=""/>
          </v:shape>
          <o:OLEObject Type="Embed" ProgID="Equation.3" ShapeID="_x0000_i1025" DrawAspect="Content" ObjectID="_1477675316" r:id="rId9"/>
        </w:object>
      </w:r>
      <w:r w:rsidRPr="00FA608B">
        <w:rPr>
          <w:i/>
        </w:rPr>
        <w:t>,</w:t>
      </w:r>
      <w:r w:rsidRPr="00FA608B">
        <w:t xml:space="preserve">dibaca eks bar). </w:t>
      </w:r>
      <w:r w:rsidRPr="00FA608B">
        <w:rPr>
          <w:i/>
        </w:rPr>
        <w:t>Mode</w:t>
      </w:r>
      <w:r w:rsidRPr="00FA608B">
        <w:t xml:space="preserve"> iyalah nilai dari data yang mempunyai frekuansi tertinggi baik data tunggal maupun data distribusi atau nilai yang sering muncul dalam kelompok data. </w:t>
      </w:r>
      <w:r w:rsidRPr="00FA608B">
        <w:rPr>
          <w:i/>
        </w:rPr>
        <w:t>Median</w:t>
      </w:r>
      <w:r w:rsidRPr="00FA608B">
        <w:t xml:space="preserve"> iyalah nilai tengah dari gugusan data yang telah diurutkan (disusun) mulai dari data terkecil sampai data terbesar atau sebaliknya dari data terbesar hingga data terkecil. </w:t>
      </w:r>
      <w:r w:rsidRPr="00FA608B">
        <w:rPr>
          <w:i/>
        </w:rPr>
        <w:t>Range</w:t>
      </w:r>
      <w:r w:rsidRPr="00FA608B">
        <w:t xml:space="preserve"> (rentangan) iayalah data tertinggi dikurangi data terrendah. </w:t>
      </w:r>
      <w:r w:rsidRPr="00FA608B">
        <w:rPr>
          <w:i/>
          <w:lang w:val="id-ID"/>
        </w:rPr>
        <w:t>Standar Devia</w:t>
      </w:r>
      <w:r w:rsidRPr="00FA608B">
        <w:rPr>
          <w:i/>
        </w:rPr>
        <w:t xml:space="preserve">tion </w:t>
      </w:r>
      <w:r w:rsidRPr="00FA608B">
        <w:t xml:space="preserve">(simpangan baku) ialah suatu nilai yang menunjukan tingkat (derajat) variasi kelompok atau ukuran standari penyimpangan dari reretannya dan </w:t>
      </w:r>
      <w:r w:rsidRPr="00FA608B">
        <w:rPr>
          <w:i/>
        </w:rPr>
        <w:t xml:space="preserve">Variance </w:t>
      </w:r>
      <w:r w:rsidRPr="00FA608B">
        <w:t>adalah kuadrat dari simpangan baku</w:t>
      </w:r>
      <w:r w:rsidR="001951A2" w:rsidRPr="00A63719">
        <w:rPr>
          <w:rStyle w:val="FootnoteReference"/>
          <w:i/>
        </w:rPr>
        <w:footnoteReference w:id="7"/>
      </w:r>
      <w:r w:rsidRPr="00FA608B">
        <w:t>.</w:t>
      </w:r>
    </w:p>
    <w:p w:rsidR="00815406" w:rsidRDefault="00815406" w:rsidP="003D1FF3">
      <w:pPr>
        <w:ind w:left="540"/>
        <w:jc w:val="both"/>
      </w:pPr>
    </w:p>
    <w:p w:rsidR="00E90883" w:rsidRPr="00A63719" w:rsidRDefault="00E90883" w:rsidP="00F81D6D">
      <w:pPr>
        <w:spacing w:line="480" w:lineRule="auto"/>
        <w:ind w:firstLine="720"/>
        <w:jc w:val="both"/>
      </w:pPr>
      <w:r w:rsidRPr="00A63719">
        <w:rPr>
          <w:lang w:val="id-ID"/>
        </w:rPr>
        <w:t xml:space="preserve">Secara deskriptif kedua data penelitian dijelaskan berdasarkan kategori nilai berikut: </w:t>
      </w:r>
    </w:p>
    <w:p w:rsidR="006E2F1E" w:rsidRPr="00A63719" w:rsidRDefault="006E2F1E" w:rsidP="006E2F1E">
      <w:pPr>
        <w:pStyle w:val="ListParagraph"/>
        <w:spacing w:after="0" w:line="240" w:lineRule="auto"/>
        <w:ind w:left="547"/>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( 81-100%) = Tinggi Sekali.</w:t>
      </w:r>
    </w:p>
    <w:p w:rsidR="006E2F1E" w:rsidRPr="00A63719" w:rsidRDefault="006E2F1E" w:rsidP="006E2F1E">
      <w:pPr>
        <w:pStyle w:val="ListParagraph"/>
        <w:spacing w:after="0" w:line="240" w:lineRule="auto"/>
        <w:ind w:left="547"/>
        <w:jc w:val="both"/>
        <w:rPr>
          <w:rFonts w:ascii="Times New Roman" w:hAnsi="Times New Roman" w:cs="Times New Roman"/>
          <w:sz w:val="24"/>
          <w:szCs w:val="24"/>
        </w:rPr>
      </w:pPr>
      <w:r w:rsidRPr="00A63719">
        <w:rPr>
          <w:rFonts w:ascii="Times New Roman" w:hAnsi="Times New Roman" w:cs="Times New Roman"/>
          <w:sz w:val="24"/>
          <w:szCs w:val="24"/>
          <w:lang w:val="id-ID"/>
        </w:rPr>
        <w:t xml:space="preserve">( 61-80%) = Tinggi </w:t>
      </w:r>
    </w:p>
    <w:p w:rsidR="006E2F1E" w:rsidRPr="00A63719" w:rsidRDefault="006E2F1E" w:rsidP="006E2F1E">
      <w:pPr>
        <w:pStyle w:val="ListParagraph"/>
        <w:spacing w:after="0" w:line="240" w:lineRule="auto"/>
        <w:ind w:left="547"/>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 xml:space="preserve">( 41-60%) = Sedang </w:t>
      </w:r>
    </w:p>
    <w:p w:rsidR="006E2F1E" w:rsidRPr="00A63719" w:rsidRDefault="006E2F1E" w:rsidP="006E2F1E">
      <w:pPr>
        <w:pStyle w:val="ListParagraph"/>
        <w:spacing w:after="0" w:line="240" w:lineRule="auto"/>
        <w:ind w:left="547"/>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(21-40%) = Rendah</w:t>
      </w:r>
    </w:p>
    <w:p w:rsidR="006E2F1E" w:rsidRPr="00A63719" w:rsidRDefault="006E2F1E" w:rsidP="006E2F1E">
      <w:pPr>
        <w:pStyle w:val="ListParagraph"/>
        <w:spacing w:after="0" w:line="240" w:lineRule="auto"/>
        <w:ind w:left="547"/>
        <w:jc w:val="both"/>
        <w:rPr>
          <w:rFonts w:ascii="Times New Roman" w:hAnsi="Times New Roman" w:cs="Times New Roman"/>
          <w:sz w:val="24"/>
          <w:szCs w:val="24"/>
        </w:rPr>
      </w:pPr>
      <w:r w:rsidRPr="00A63719">
        <w:rPr>
          <w:rFonts w:ascii="Times New Roman" w:hAnsi="Times New Roman" w:cs="Times New Roman"/>
          <w:sz w:val="24"/>
          <w:szCs w:val="24"/>
          <w:lang w:val="id-ID"/>
        </w:rPr>
        <w:t xml:space="preserve">(0-20%) = Sangat rendah </w:t>
      </w:r>
      <w:r w:rsidRPr="00A63719">
        <w:rPr>
          <w:rStyle w:val="FootnoteReference"/>
          <w:rFonts w:ascii="Times New Roman" w:hAnsi="Times New Roman" w:cs="Times New Roman"/>
          <w:sz w:val="24"/>
          <w:szCs w:val="24"/>
          <w:lang w:val="id-ID"/>
        </w:rPr>
        <w:footnoteReference w:id="8"/>
      </w:r>
      <w:r w:rsidRPr="00A63719">
        <w:rPr>
          <w:rFonts w:ascii="Times New Roman" w:hAnsi="Times New Roman" w:cs="Times New Roman"/>
          <w:sz w:val="24"/>
          <w:szCs w:val="24"/>
          <w:lang w:val="id-ID"/>
        </w:rPr>
        <w:t>.</w:t>
      </w:r>
    </w:p>
    <w:p w:rsidR="006E2F1E" w:rsidRPr="00A63719" w:rsidRDefault="006E2F1E" w:rsidP="006E2F1E">
      <w:pPr>
        <w:pStyle w:val="ListParagraph"/>
        <w:spacing w:after="0" w:line="240" w:lineRule="auto"/>
        <w:ind w:left="547"/>
        <w:jc w:val="both"/>
        <w:rPr>
          <w:rFonts w:ascii="Times New Roman" w:hAnsi="Times New Roman" w:cs="Times New Roman"/>
          <w:sz w:val="24"/>
          <w:szCs w:val="24"/>
        </w:rPr>
      </w:pPr>
    </w:p>
    <w:p w:rsidR="006E2F1E" w:rsidRDefault="006E2F1E" w:rsidP="000D71B4">
      <w:pPr>
        <w:pStyle w:val="ListParagraph"/>
        <w:spacing w:after="0" w:line="480" w:lineRule="auto"/>
        <w:ind w:left="0" w:firstLine="720"/>
        <w:jc w:val="both"/>
        <w:rPr>
          <w:rFonts w:ascii="Times New Roman" w:hAnsi="Times New Roman" w:cs="Times New Roman"/>
          <w:sz w:val="24"/>
          <w:szCs w:val="24"/>
        </w:rPr>
      </w:pPr>
      <w:r w:rsidRPr="00A63719">
        <w:rPr>
          <w:rFonts w:ascii="Times New Roman" w:hAnsi="Times New Roman" w:cs="Times New Roman"/>
          <w:sz w:val="24"/>
          <w:szCs w:val="24"/>
          <w:lang w:val="id-ID"/>
        </w:rPr>
        <w:t xml:space="preserve">Selanjutnya data penelitian ini diolah dengan mengunakan statistik inferensial untuk menguji hipotesis. Adapun langkah-langkah dalam analisis data adalah sebagai berikut: </w:t>
      </w:r>
    </w:p>
    <w:p w:rsidR="006E2F1E" w:rsidRPr="00A63719" w:rsidRDefault="006E2F1E" w:rsidP="006E2F1E">
      <w:pPr>
        <w:pStyle w:val="ListParagraph"/>
        <w:numPr>
          <w:ilvl w:val="2"/>
          <w:numId w:val="16"/>
        </w:numPr>
        <w:spacing w:after="0" w:line="480" w:lineRule="auto"/>
        <w:ind w:left="567" w:hanging="283"/>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lastRenderedPageBreak/>
        <w:t>Uji Persyaratan Analisis</w:t>
      </w:r>
    </w:p>
    <w:p w:rsidR="006E2F1E" w:rsidRPr="00A63719" w:rsidRDefault="006E2F1E" w:rsidP="00343D94">
      <w:pPr>
        <w:spacing w:line="480" w:lineRule="auto"/>
        <w:ind w:firstLine="720"/>
        <w:jc w:val="both"/>
      </w:pPr>
      <w:r w:rsidRPr="00A63719">
        <w:rPr>
          <w:lang w:val="id-ID"/>
        </w:rPr>
        <w:t>Langkah ini dilakukan untuk menguji normalitas data, menguji normalitas data dapat dilakukan dengan menggunakan rumus kemiringan/rumus kemiringan</w:t>
      </w:r>
      <w:r w:rsidRPr="00A63719">
        <w:t xml:space="preserve">  </w:t>
      </w:r>
      <w:r w:rsidRPr="00A63719">
        <w:rPr>
          <w:lang w:val="id-ID"/>
        </w:rPr>
        <w:t>kurva.</w:t>
      </w:r>
    </w:p>
    <w:p w:rsidR="006E2F1E" w:rsidRPr="00A63719" w:rsidRDefault="002F3E59" w:rsidP="006E2F1E">
      <w:pPr>
        <w:spacing w:line="480" w:lineRule="auto"/>
        <w:jc w:val="both"/>
      </w:pPr>
      <w:r w:rsidRPr="002F3E59">
        <w:rPr>
          <w:noProof/>
          <w:position w:val="-24"/>
        </w:rPr>
        <w:pict>
          <v:shape id="_x0000_s1083" type="#_x0000_t75" style="position:absolute;left:0;text-align:left;margin-left:0;margin-top:.45pt;width:80.7pt;height:32.65pt;z-index:251672064">
            <v:imagedata r:id="rId10" o:title=""/>
            <w10:wrap type="square" side="right"/>
          </v:shape>
          <o:OLEObject Type="Embed" ProgID="Equation.3" ShapeID="_x0000_s1083" DrawAspect="Content" ObjectID="_1477675321" r:id="rId11"/>
        </w:pict>
      </w:r>
    </w:p>
    <w:p w:rsidR="006E2F1E" w:rsidRPr="00A63719" w:rsidRDefault="006E2F1E" w:rsidP="006E2F1E">
      <w:pPr>
        <w:jc w:val="both"/>
      </w:pPr>
    </w:p>
    <w:p w:rsidR="006E2F1E" w:rsidRPr="00A63719" w:rsidRDefault="006E2F1E" w:rsidP="006E2F1E">
      <w:pPr>
        <w:pStyle w:val="ListParagraph"/>
        <w:spacing w:after="0" w:line="240" w:lineRule="auto"/>
        <w:ind w:left="540"/>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 xml:space="preserve">Keterangan: </w:t>
      </w:r>
    </w:p>
    <w:p w:rsidR="006E2F1E" w:rsidRPr="00A63719" w:rsidRDefault="006E2F1E" w:rsidP="006E2F1E">
      <w:pPr>
        <w:pStyle w:val="ListParagraph"/>
        <w:spacing w:after="0" w:line="240" w:lineRule="auto"/>
        <w:ind w:left="540"/>
        <w:jc w:val="both"/>
        <w:rPr>
          <w:rFonts w:ascii="Times New Roman" w:hAnsi="Times New Roman" w:cs="Times New Roman"/>
          <w:sz w:val="24"/>
          <w:szCs w:val="24"/>
          <w:lang w:val="id-ID"/>
        </w:rPr>
      </w:pPr>
      <m:oMath>
        <m:r>
          <w:rPr>
            <w:rFonts w:ascii="Cambria Math" w:hAnsi="Cambria Math" w:cs="Times New Roman"/>
            <w:sz w:val="24"/>
            <w:szCs w:val="24"/>
            <w:lang w:val="id-ID"/>
          </w:rPr>
          <m:t>X</m:t>
        </m:r>
      </m:oMath>
      <w:r w:rsidRPr="00A63719">
        <w:rPr>
          <w:rFonts w:ascii="Times New Roman" w:hAnsi="Times New Roman" w:cs="Times New Roman"/>
          <w:sz w:val="24"/>
          <w:szCs w:val="24"/>
          <w:lang w:val="id-ID"/>
        </w:rPr>
        <w:t xml:space="preserve"> = Rata-rata variabel penelitian </w:t>
      </w:r>
    </w:p>
    <w:p w:rsidR="006E2F1E" w:rsidRPr="00A63719" w:rsidRDefault="006E2F1E" w:rsidP="006E2F1E">
      <w:pPr>
        <w:pStyle w:val="ListParagraph"/>
        <w:spacing w:after="0" w:line="240" w:lineRule="auto"/>
        <w:ind w:left="540"/>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 xml:space="preserve">Mo = Modus variabel penelitian </w:t>
      </w:r>
    </w:p>
    <w:p w:rsidR="006E2F1E" w:rsidRPr="00A63719" w:rsidRDefault="006E2F1E" w:rsidP="006E2F1E">
      <w:pPr>
        <w:pStyle w:val="ListParagraph"/>
        <w:spacing w:after="0" w:line="240" w:lineRule="auto"/>
        <w:ind w:left="540"/>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Sd = Standar deviasi variabel penelitian</w:t>
      </w:r>
    </w:p>
    <w:p w:rsidR="006E2F1E" w:rsidRPr="00A63719" w:rsidRDefault="006E2F1E" w:rsidP="006E2F1E">
      <w:pPr>
        <w:pStyle w:val="ListParagraph"/>
        <w:spacing w:after="0" w:line="240" w:lineRule="auto"/>
        <w:ind w:left="540"/>
        <w:jc w:val="both"/>
        <w:rPr>
          <w:rFonts w:ascii="Times New Roman" w:hAnsi="Times New Roman" w:cs="Times New Roman"/>
          <w:sz w:val="24"/>
          <w:szCs w:val="24"/>
        </w:rPr>
      </w:pPr>
      <w:r w:rsidRPr="00A63719">
        <w:rPr>
          <w:rFonts w:ascii="Times New Roman" w:hAnsi="Times New Roman" w:cs="Times New Roman"/>
          <w:sz w:val="24"/>
          <w:szCs w:val="24"/>
          <w:lang w:val="id-ID"/>
        </w:rPr>
        <w:t>Dengan keriteria</w:t>
      </w:r>
      <w:r w:rsidRPr="00A63719">
        <w:rPr>
          <w:rFonts w:ascii="Times New Roman" w:hAnsi="Times New Roman" w:cs="Times New Roman"/>
          <w:sz w:val="24"/>
          <w:szCs w:val="24"/>
        </w:rPr>
        <w:t xml:space="preserve">. </w:t>
      </w:r>
    </w:p>
    <w:p w:rsidR="006E2F1E" w:rsidRPr="00A63719" w:rsidRDefault="006E2F1E" w:rsidP="006E2F1E">
      <w:pPr>
        <w:pStyle w:val="ListParagraph"/>
        <w:numPr>
          <w:ilvl w:val="7"/>
          <w:numId w:val="15"/>
        </w:numPr>
        <w:spacing w:after="0" w:line="240" w:lineRule="auto"/>
        <w:ind w:left="900"/>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Data normal jika -1 ≤ Km ≤ +1.</w:t>
      </w:r>
    </w:p>
    <w:p w:rsidR="006E2F1E" w:rsidRPr="00A63719" w:rsidRDefault="006E2F1E" w:rsidP="006E2F1E">
      <w:pPr>
        <w:pStyle w:val="ListParagraph"/>
        <w:numPr>
          <w:ilvl w:val="7"/>
          <w:numId w:val="15"/>
        </w:numPr>
        <w:spacing w:after="0" w:line="240" w:lineRule="auto"/>
        <w:ind w:left="900"/>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Data tidak normal jika  Km</w:t>
      </w:r>
      <w:r w:rsidRPr="00A63719">
        <w:rPr>
          <w:rStyle w:val="FootnoteReference"/>
          <w:rFonts w:ascii="Times New Roman" w:hAnsi="Times New Roman" w:cs="Times New Roman"/>
          <w:sz w:val="24"/>
          <w:szCs w:val="24"/>
          <w:lang w:val="id-ID"/>
        </w:rPr>
        <w:t xml:space="preserve"> </w:t>
      </w:r>
      <w:r w:rsidRPr="00A63719">
        <w:rPr>
          <w:rFonts w:ascii="Times New Roman" w:hAnsi="Times New Roman" w:cs="Times New Roman"/>
          <w:sz w:val="24"/>
          <w:szCs w:val="24"/>
          <w:lang w:val="id-ID"/>
        </w:rPr>
        <w:t xml:space="preserve"> &lt; 1 atau Km</w:t>
      </w:r>
      <w:r w:rsidRPr="00A63719">
        <w:rPr>
          <w:rStyle w:val="FootnoteReference"/>
          <w:rFonts w:ascii="Times New Roman" w:hAnsi="Times New Roman" w:cs="Times New Roman"/>
          <w:sz w:val="24"/>
          <w:szCs w:val="24"/>
          <w:lang w:val="id-ID"/>
        </w:rPr>
        <w:t xml:space="preserve"> </w:t>
      </w:r>
      <w:r w:rsidRPr="00A63719">
        <w:rPr>
          <w:rFonts w:ascii="Times New Roman" w:hAnsi="Times New Roman" w:cs="Times New Roman"/>
          <w:sz w:val="24"/>
          <w:szCs w:val="24"/>
          <w:lang w:val="id-ID"/>
        </w:rPr>
        <w:t>&gt; +1.</w:t>
      </w:r>
      <w:r w:rsidRPr="00A63719">
        <w:rPr>
          <w:rStyle w:val="FootnoteReference"/>
          <w:rFonts w:ascii="Times New Roman" w:hAnsi="Times New Roman" w:cs="Times New Roman"/>
          <w:sz w:val="24"/>
          <w:szCs w:val="24"/>
          <w:lang w:val="id-ID"/>
        </w:rPr>
        <w:footnoteReference w:id="9"/>
      </w:r>
    </w:p>
    <w:p w:rsidR="00DD49DD" w:rsidRDefault="00DD49DD" w:rsidP="00DD49DD">
      <w:pPr>
        <w:tabs>
          <w:tab w:val="left" w:pos="3315"/>
        </w:tabs>
        <w:jc w:val="both"/>
      </w:pPr>
      <w:r w:rsidRPr="00A63719">
        <w:tab/>
      </w:r>
    </w:p>
    <w:p w:rsidR="005814C6" w:rsidRPr="00A63719" w:rsidRDefault="005814C6" w:rsidP="00AC44A7">
      <w:pPr>
        <w:tabs>
          <w:tab w:val="left" w:pos="3315"/>
        </w:tabs>
        <w:jc w:val="both"/>
      </w:pPr>
    </w:p>
    <w:p w:rsidR="006E2F1E" w:rsidRPr="00A63719" w:rsidRDefault="006E2F1E" w:rsidP="006E2F1E">
      <w:pPr>
        <w:pStyle w:val="ListParagraph"/>
        <w:numPr>
          <w:ilvl w:val="2"/>
          <w:numId w:val="16"/>
        </w:numPr>
        <w:spacing w:after="0" w:line="480" w:lineRule="auto"/>
        <w:ind w:left="567" w:hanging="247"/>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Persamaan Regresi Linear Sederhana</w:t>
      </w:r>
    </w:p>
    <w:p w:rsidR="006E2F1E" w:rsidRPr="00A63719" w:rsidRDefault="006E2F1E" w:rsidP="00D76A18">
      <w:pPr>
        <w:spacing w:line="480" w:lineRule="auto"/>
        <w:ind w:firstLine="720"/>
        <w:jc w:val="both"/>
        <w:rPr>
          <w:lang w:val="id-ID"/>
        </w:rPr>
      </w:pPr>
      <w:r w:rsidRPr="00A63719">
        <w:rPr>
          <w:lang w:val="id-ID"/>
        </w:rPr>
        <w:t>Langkah ini dilakukan dengan menggunakan rumus persamaan regresi linear sederhana</w:t>
      </w:r>
    </w:p>
    <w:p w:rsidR="006E2F1E" w:rsidRPr="00A63719" w:rsidRDefault="006E2F1E" w:rsidP="006E2F1E">
      <w:pPr>
        <w:jc w:val="both"/>
        <w:rPr>
          <w:bCs/>
          <w:lang w:val="id-ID" w:eastAsia="id-ID"/>
        </w:rPr>
      </w:pPr>
      <w:r w:rsidRPr="00A63719">
        <w:rPr>
          <w:position w:val="-6"/>
          <w:lang w:val="id-ID"/>
        </w:rPr>
        <w:t xml:space="preserve">           </w:t>
      </w:r>
      <w:r w:rsidRPr="00A63719">
        <w:rPr>
          <w:position w:val="-6"/>
          <w:lang w:val="es-ES"/>
        </w:rPr>
        <w:object w:dxaOrig="1140" w:dyaOrig="340">
          <v:shape id="_x0000_i1026" type="#_x0000_t75" style="width:56.1pt;height:16.75pt" o:ole="">
            <v:imagedata r:id="rId12" o:title=""/>
          </v:shape>
          <o:OLEObject Type="Embed" ProgID="Equation.3" ShapeID="_x0000_i1026" DrawAspect="Content" ObjectID="_1477675317" r:id="rId13"/>
        </w:object>
      </w:r>
    </w:p>
    <w:p w:rsidR="006E2F1E" w:rsidRPr="00A63719" w:rsidRDefault="006E2F1E" w:rsidP="006E2F1E">
      <w:pPr>
        <w:ind w:firstLine="540"/>
        <w:jc w:val="both"/>
        <w:rPr>
          <w:lang w:val="id-ID"/>
        </w:rPr>
      </w:pPr>
      <w:r w:rsidRPr="00A63719">
        <w:rPr>
          <w:lang w:val="id-ID"/>
        </w:rPr>
        <w:t xml:space="preserve">Dengan menentukan harga b dan a sebagai berikut: </w:t>
      </w:r>
    </w:p>
    <w:p w:rsidR="006E2F1E" w:rsidRPr="00A63719" w:rsidRDefault="006E2F1E" w:rsidP="000B54A3">
      <w:pPr>
        <w:spacing w:line="480" w:lineRule="auto"/>
        <w:ind w:firstLine="539"/>
        <w:jc w:val="both"/>
        <w:rPr>
          <w:lang w:val="id-ID"/>
        </w:rPr>
      </w:pPr>
      <w:r w:rsidRPr="00A63719">
        <w:rPr>
          <w:lang w:val="sv-SE"/>
        </w:rPr>
        <w:t xml:space="preserve">b = </w:t>
      </w:r>
      <w:r w:rsidRPr="00A63719">
        <w:rPr>
          <w:position w:val="-30"/>
        </w:rPr>
        <w:object w:dxaOrig="1980" w:dyaOrig="680">
          <v:shape id="_x0000_i1027" type="#_x0000_t75" style="width:98.8pt;height:33.5pt" o:ole="">
            <v:imagedata r:id="rId14" o:title=""/>
          </v:shape>
          <o:OLEObject Type="Embed" ProgID="Equation.3" ShapeID="_x0000_i1027" DrawAspect="Content" ObjectID="_1477675318" r:id="rId15"/>
        </w:object>
      </w:r>
      <w:r w:rsidRPr="00A63719">
        <w:rPr>
          <w:lang w:val="sv-SE"/>
        </w:rPr>
        <w:tab/>
      </w:r>
    </w:p>
    <w:p w:rsidR="006E2F1E" w:rsidRPr="00A63719" w:rsidRDefault="006E2F1E" w:rsidP="000B54A3">
      <w:pPr>
        <w:spacing w:line="480" w:lineRule="auto"/>
        <w:ind w:firstLine="539"/>
        <w:jc w:val="both"/>
        <w:rPr>
          <w:position w:val="-24"/>
          <w:lang w:val="id-ID"/>
        </w:rPr>
      </w:pPr>
      <w:r w:rsidRPr="00A63719">
        <w:rPr>
          <w:lang w:val="sv-SE"/>
        </w:rPr>
        <w:t xml:space="preserve">a = </w:t>
      </w:r>
      <w:r w:rsidRPr="00A63719">
        <w:rPr>
          <w:position w:val="-24"/>
        </w:rPr>
        <w:object w:dxaOrig="1160" w:dyaOrig="620">
          <v:shape id="_x0000_i1028" type="#_x0000_t75" style="width:57.75pt;height:31pt" o:ole="">
            <v:imagedata r:id="rId16" o:title=""/>
          </v:shape>
          <o:OLEObject Type="Embed" ProgID="Equation.3" ShapeID="_x0000_i1028" DrawAspect="Content" ObjectID="_1477675319" r:id="rId17"/>
        </w:object>
      </w:r>
    </w:p>
    <w:p w:rsidR="006E2F1E" w:rsidRPr="00A63719" w:rsidRDefault="006E2F1E" w:rsidP="006E2F1E">
      <w:pPr>
        <w:ind w:left="540"/>
        <w:jc w:val="both"/>
        <w:rPr>
          <w:lang w:val="id-ID"/>
        </w:rPr>
      </w:pPr>
      <w:r w:rsidRPr="00A63719">
        <w:rPr>
          <w:lang w:val="id-ID"/>
        </w:rPr>
        <w:t>Keterangan.</w:t>
      </w:r>
    </w:p>
    <w:p w:rsidR="006E2F1E" w:rsidRPr="00A63719" w:rsidRDefault="006E2F1E" w:rsidP="006E2F1E">
      <w:pPr>
        <w:ind w:left="540"/>
        <w:jc w:val="both"/>
        <w:rPr>
          <w:lang w:val="id-ID"/>
        </w:rPr>
      </w:pPr>
      <w:r w:rsidRPr="00A63719">
        <w:rPr>
          <w:lang w:val="id-ID"/>
        </w:rPr>
        <w:t xml:space="preserve">Y= Variabel terikat yang diproyeksikan </w:t>
      </w:r>
    </w:p>
    <w:p w:rsidR="006E2F1E" w:rsidRPr="00A63719" w:rsidRDefault="006E2F1E" w:rsidP="006E2F1E">
      <w:pPr>
        <w:ind w:left="540"/>
        <w:jc w:val="both"/>
        <w:rPr>
          <w:lang w:val="id-ID"/>
        </w:rPr>
      </w:pPr>
      <w:r w:rsidRPr="00A63719">
        <w:rPr>
          <w:lang w:val="id-ID"/>
        </w:rPr>
        <w:t xml:space="preserve">X= Variabel bebas yang mempunyai nilai tertentu untuk diprediksikan </w:t>
      </w:r>
    </w:p>
    <w:p w:rsidR="006E2F1E" w:rsidRPr="00A63719" w:rsidRDefault="006E2F1E" w:rsidP="006E2F1E">
      <w:pPr>
        <w:tabs>
          <w:tab w:val="left" w:pos="4605"/>
        </w:tabs>
        <w:ind w:left="540"/>
        <w:jc w:val="both"/>
        <w:rPr>
          <w:lang w:val="id-ID"/>
        </w:rPr>
      </w:pPr>
      <w:r w:rsidRPr="00A63719">
        <w:rPr>
          <w:lang w:val="id-ID"/>
        </w:rPr>
        <w:t>a=  Nilai konstan harga Y jika X= 0.</w:t>
      </w:r>
      <w:r w:rsidRPr="00A63719">
        <w:rPr>
          <w:lang w:val="id-ID"/>
        </w:rPr>
        <w:tab/>
      </w:r>
    </w:p>
    <w:p w:rsidR="006E2F1E" w:rsidRPr="00A63719" w:rsidRDefault="006E2F1E" w:rsidP="006E2F1E">
      <w:pPr>
        <w:ind w:left="900" w:hanging="360"/>
        <w:jc w:val="both"/>
      </w:pPr>
      <w:r w:rsidRPr="00A63719">
        <w:rPr>
          <w:lang w:val="id-ID"/>
        </w:rPr>
        <w:t>b= Nilai arah sebagai penentu yang menunjukan nilai peningkatan (+) atau penurunan (-) variabel Y</w:t>
      </w:r>
      <w:r w:rsidRPr="00A63719">
        <w:rPr>
          <w:rStyle w:val="FootnoteReference"/>
          <w:lang w:val="id-ID"/>
        </w:rPr>
        <w:footnoteReference w:id="10"/>
      </w:r>
      <w:r w:rsidRPr="00A63719">
        <w:rPr>
          <w:lang w:val="id-ID"/>
        </w:rPr>
        <w:t>.</w:t>
      </w:r>
    </w:p>
    <w:p w:rsidR="006E2F1E" w:rsidRPr="00A63719" w:rsidRDefault="006E2F1E" w:rsidP="006E2F1E">
      <w:pPr>
        <w:pStyle w:val="ListParagraph"/>
        <w:numPr>
          <w:ilvl w:val="2"/>
          <w:numId w:val="16"/>
        </w:numPr>
        <w:spacing w:after="0" w:line="480" w:lineRule="auto"/>
        <w:ind w:left="567" w:hanging="247"/>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lastRenderedPageBreak/>
        <w:t xml:space="preserve">Menentukan </w:t>
      </w:r>
      <w:r w:rsidR="00A63719">
        <w:rPr>
          <w:rFonts w:ascii="Times New Roman" w:hAnsi="Times New Roman" w:cs="Times New Roman"/>
          <w:sz w:val="24"/>
          <w:szCs w:val="24"/>
          <w:lang w:val="id-ID"/>
        </w:rPr>
        <w:t>Angka Indek Korelasi</w:t>
      </w:r>
    </w:p>
    <w:p w:rsidR="006E2F1E" w:rsidRPr="00A63719" w:rsidRDefault="006E2F1E" w:rsidP="006E2F1E">
      <w:pPr>
        <w:pStyle w:val="ListParagraph"/>
        <w:spacing w:after="0" w:line="240" w:lineRule="auto"/>
        <w:ind w:left="540"/>
        <w:jc w:val="both"/>
        <w:rPr>
          <w:rFonts w:ascii="Times New Roman" w:hAnsi="Times New Roman" w:cs="Times New Roman"/>
          <w:noProof/>
          <w:sz w:val="24"/>
          <w:szCs w:val="24"/>
        </w:rPr>
      </w:pPr>
      <w:r w:rsidRPr="00A63719">
        <w:rPr>
          <w:rFonts w:ascii="Times New Roman" w:hAnsi="Times New Roman" w:cs="Times New Roman"/>
          <w:noProof/>
          <w:position w:val="-60"/>
          <w:sz w:val="24"/>
          <w:szCs w:val="24"/>
        </w:rPr>
        <w:object w:dxaOrig="4400" w:dyaOrig="1080">
          <v:shape id="_x0000_i1029" type="#_x0000_t75" style="width:220.2pt;height:42.7pt" o:ole="">
            <v:imagedata r:id="rId18" o:title=""/>
          </v:shape>
          <o:OLEObject Type="Embed" ProgID="Unknown" ShapeID="_x0000_i1029" DrawAspect="Content" ObjectID="_1477675320" r:id="rId19"/>
        </w:object>
      </w:r>
    </w:p>
    <w:p w:rsidR="006E2F1E" w:rsidRPr="00A63719" w:rsidRDefault="006E2F1E" w:rsidP="006E2F1E">
      <w:pPr>
        <w:pStyle w:val="ListParagraph"/>
        <w:spacing w:line="240" w:lineRule="auto"/>
        <w:ind w:left="540"/>
        <w:jc w:val="both"/>
        <w:rPr>
          <w:rFonts w:ascii="Times New Roman" w:hAnsi="Times New Roman" w:cs="Times New Roman"/>
          <w:noProof/>
          <w:sz w:val="24"/>
          <w:szCs w:val="24"/>
        </w:rPr>
      </w:pPr>
      <w:r w:rsidRPr="00A63719">
        <w:rPr>
          <w:rFonts w:ascii="Times New Roman" w:hAnsi="Times New Roman" w:cs="Times New Roman"/>
          <w:noProof/>
          <w:sz w:val="24"/>
          <w:szCs w:val="24"/>
        </w:rPr>
        <w:t>Keterangan :</w:t>
      </w:r>
    </w:p>
    <w:p w:rsidR="006E2F1E" w:rsidRPr="00A63719" w:rsidRDefault="006E2F1E" w:rsidP="006E2F1E">
      <w:pPr>
        <w:pStyle w:val="ListParagraph"/>
        <w:spacing w:line="240" w:lineRule="auto"/>
        <w:ind w:left="540"/>
        <w:jc w:val="both"/>
        <w:rPr>
          <w:rFonts w:ascii="Times New Roman" w:hAnsi="Times New Roman" w:cs="Times New Roman"/>
          <w:noProof/>
          <w:sz w:val="24"/>
          <w:szCs w:val="24"/>
        </w:rPr>
      </w:pPr>
      <w:r w:rsidRPr="00A63719">
        <w:rPr>
          <w:rFonts w:ascii="Times New Roman" w:hAnsi="Times New Roman" w:cs="Times New Roman"/>
          <w:noProof/>
          <w:sz w:val="24"/>
          <w:szCs w:val="24"/>
        </w:rPr>
        <w:t>r</w:t>
      </w:r>
      <w:r w:rsidRPr="00A63719">
        <w:rPr>
          <w:rFonts w:ascii="Times New Roman" w:hAnsi="Times New Roman" w:cs="Times New Roman"/>
          <w:noProof/>
          <w:sz w:val="24"/>
          <w:szCs w:val="24"/>
          <w:vertAlign w:val="subscript"/>
        </w:rPr>
        <w:t>xy</w:t>
      </w:r>
      <w:r w:rsidRPr="00A63719">
        <w:rPr>
          <w:rFonts w:ascii="Times New Roman" w:hAnsi="Times New Roman" w:cs="Times New Roman"/>
          <w:noProof/>
          <w:sz w:val="24"/>
          <w:szCs w:val="24"/>
        </w:rPr>
        <w:t xml:space="preserve"> = Angka indeks Korelasi variabel X dan Y</w:t>
      </w:r>
    </w:p>
    <w:p w:rsidR="006E2F1E" w:rsidRPr="00A63719" w:rsidRDefault="006E2F1E" w:rsidP="006E2F1E">
      <w:pPr>
        <w:pStyle w:val="ListParagraph"/>
        <w:spacing w:line="240" w:lineRule="auto"/>
        <w:ind w:left="540"/>
        <w:jc w:val="both"/>
        <w:rPr>
          <w:rFonts w:ascii="Times New Roman" w:hAnsi="Times New Roman" w:cs="Times New Roman"/>
          <w:noProof/>
          <w:sz w:val="24"/>
          <w:szCs w:val="24"/>
        </w:rPr>
      </w:pPr>
      <w:r w:rsidRPr="00A63719">
        <w:rPr>
          <w:rFonts w:ascii="Times New Roman" w:hAnsi="Times New Roman" w:cs="Times New Roman"/>
          <w:noProof/>
          <w:sz w:val="24"/>
          <w:szCs w:val="24"/>
        </w:rPr>
        <w:t xml:space="preserve">X  = </w:t>
      </w:r>
      <w:r w:rsidR="00AB5083" w:rsidRPr="00A63719">
        <w:rPr>
          <w:rFonts w:ascii="Times New Roman" w:hAnsi="Times New Roman" w:cs="Times New Roman"/>
          <w:sz w:val="24"/>
          <w:szCs w:val="24"/>
        </w:rPr>
        <w:t>Kedisiplinan siswa</w:t>
      </w:r>
    </w:p>
    <w:p w:rsidR="006E2F1E" w:rsidRPr="00A63719" w:rsidRDefault="006E2F1E" w:rsidP="006E2F1E">
      <w:pPr>
        <w:pStyle w:val="ListParagraph"/>
        <w:spacing w:line="240" w:lineRule="auto"/>
        <w:ind w:left="540"/>
        <w:jc w:val="both"/>
        <w:rPr>
          <w:rFonts w:ascii="Times New Roman" w:hAnsi="Times New Roman" w:cs="Times New Roman"/>
          <w:noProof/>
          <w:sz w:val="24"/>
          <w:szCs w:val="24"/>
        </w:rPr>
      </w:pPr>
      <w:r w:rsidRPr="00A63719">
        <w:rPr>
          <w:rFonts w:ascii="Times New Roman" w:hAnsi="Times New Roman" w:cs="Times New Roman"/>
          <w:noProof/>
          <w:sz w:val="24"/>
          <w:szCs w:val="24"/>
        </w:rPr>
        <w:t xml:space="preserve">Y  = </w:t>
      </w:r>
      <w:r w:rsidRPr="00A63719">
        <w:rPr>
          <w:rFonts w:ascii="Times New Roman" w:hAnsi="Times New Roman" w:cs="Times New Roman"/>
          <w:sz w:val="24"/>
          <w:szCs w:val="24"/>
          <w:lang w:val="id-ID"/>
        </w:rPr>
        <w:t>Prestasi belajar siswa pada mata pelajaran PAI</w:t>
      </w:r>
      <w:r w:rsidRPr="00A63719">
        <w:rPr>
          <w:rFonts w:ascii="Times New Roman" w:hAnsi="Times New Roman" w:cs="Times New Roman"/>
          <w:sz w:val="24"/>
          <w:szCs w:val="24"/>
        </w:rPr>
        <w:t>.</w:t>
      </w:r>
    </w:p>
    <w:p w:rsidR="006E2F1E" w:rsidRPr="00A63719" w:rsidRDefault="006E2F1E" w:rsidP="006E2F1E">
      <w:pPr>
        <w:pStyle w:val="ListParagraph"/>
        <w:spacing w:line="240" w:lineRule="auto"/>
        <w:ind w:left="540"/>
        <w:jc w:val="both"/>
        <w:rPr>
          <w:rFonts w:ascii="Times New Roman" w:hAnsi="Times New Roman" w:cs="Times New Roman"/>
          <w:noProof/>
          <w:sz w:val="24"/>
          <w:szCs w:val="24"/>
          <w:lang w:val="id-ID"/>
        </w:rPr>
      </w:pPr>
      <w:r w:rsidRPr="00A63719">
        <w:rPr>
          <w:rFonts w:ascii="Times New Roman" w:hAnsi="Times New Roman" w:cs="Times New Roman"/>
          <w:noProof/>
          <w:sz w:val="24"/>
          <w:szCs w:val="24"/>
        </w:rPr>
        <w:t>XY  = Jumlah hasil perkalian antara skor X dan skor Y</w:t>
      </w:r>
      <w:r w:rsidRPr="00A63719">
        <w:rPr>
          <w:rStyle w:val="FootnoteReference"/>
          <w:rFonts w:ascii="Times New Roman" w:hAnsi="Times New Roman" w:cs="Times New Roman"/>
          <w:noProof/>
          <w:sz w:val="24"/>
          <w:szCs w:val="24"/>
        </w:rPr>
        <w:footnoteReference w:id="11"/>
      </w:r>
      <w:r w:rsidRPr="00A63719">
        <w:rPr>
          <w:rFonts w:ascii="Times New Roman" w:hAnsi="Times New Roman" w:cs="Times New Roman"/>
          <w:noProof/>
          <w:sz w:val="24"/>
          <w:szCs w:val="24"/>
          <w:lang w:val="id-ID"/>
        </w:rPr>
        <w:t>.</w:t>
      </w:r>
    </w:p>
    <w:p w:rsidR="00AD1CFC" w:rsidRDefault="007D7138" w:rsidP="0044528E">
      <w:pPr>
        <w:autoSpaceDE w:val="0"/>
        <w:autoSpaceDN w:val="0"/>
        <w:adjustRightInd w:val="0"/>
        <w:spacing w:line="480" w:lineRule="auto"/>
        <w:ind w:firstLine="720"/>
        <w:jc w:val="both"/>
      </w:pPr>
      <w:r w:rsidRPr="00A63719">
        <w:t xml:space="preserve">Setelah di peroleh angka indek korelasi “r” </w:t>
      </w:r>
      <w:r w:rsidRPr="00A63719">
        <w:rPr>
          <w:i/>
        </w:rPr>
        <w:t>product moment</w:t>
      </w:r>
      <w:r w:rsidRPr="00A63719">
        <w:t xml:space="preserve"> maka dilakukan inpretasi secara sederhana yaitu dengan mencocokkan hasil penelitian dengan angka indek korelasi “r” </w:t>
      </w:r>
      <w:r w:rsidRPr="00A63719">
        <w:rPr>
          <w:i/>
        </w:rPr>
        <w:t xml:space="preserve">product moment </w:t>
      </w:r>
      <w:r w:rsidRPr="00A63719">
        <w:t xml:space="preserve">seperti dibawah ini. </w:t>
      </w:r>
    </w:p>
    <w:p w:rsidR="0044528E" w:rsidRPr="0044528E" w:rsidRDefault="0044528E" w:rsidP="0044528E">
      <w:pPr>
        <w:autoSpaceDE w:val="0"/>
        <w:autoSpaceDN w:val="0"/>
        <w:adjustRightInd w:val="0"/>
        <w:ind w:firstLine="720"/>
        <w:jc w:val="both"/>
      </w:pPr>
    </w:p>
    <w:p w:rsidR="007D7138" w:rsidRPr="00A63719" w:rsidRDefault="007D7138" w:rsidP="00AA7C34">
      <w:pPr>
        <w:pStyle w:val="ListParagraph"/>
        <w:spacing w:after="0" w:line="240" w:lineRule="auto"/>
        <w:ind w:left="0"/>
        <w:jc w:val="center"/>
        <w:rPr>
          <w:rFonts w:ascii="Times New Roman" w:hAnsi="Times New Roman" w:cs="Times New Roman"/>
          <w:sz w:val="24"/>
          <w:szCs w:val="24"/>
        </w:rPr>
      </w:pPr>
      <w:r w:rsidRPr="00A63719">
        <w:rPr>
          <w:rFonts w:ascii="Times New Roman" w:hAnsi="Times New Roman" w:cs="Times New Roman"/>
          <w:sz w:val="24"/>
          <w:szCs w:val="24"/>
        </w:rPr>
        <w:t>Tabel</w:t>
      </w:r>
      <w:r w:rsidRPr="00A63719">
        <w:rPr>
          <w:rFonts w:ascii="Times New Roman" w:hAnsi="Times New Roman" w:cs="Times New Roman"/>
          <w:sz w:val="24"/>
          <w:szCs w:val="24"/>
          <w:lang w:val="id-ID"/>
        </w:rPr>
        <w:t xml:space="preserve"> </w:t>
      </w:r>
      <w:r w:rsidRPr="00A63719">
        <w:rPr>
          <w:rFonts w:ascii="Times New Roman" w:hAnsi="Times New Roman" w:cs="Times New Roman"/>
          <w:sz w:val="24"/>
          <w:szCs w:val="24"/>
        </w:rPr>
        <w:t>3.</w:t>
      </w:r>
      <w:r w:rsidR="0093407F">
        <w:rPr>
          <w:rFonts w:ascii="Times New Roman" w:hAnsi="Times New Roman" w:cs="Times New Roman"/>
          <w:sz w:val="24"/>
          <w:szCs w:val="24"/>
        </w:rPr>
        <w:t>3</w:t>
      </w:r>
    </w:p>
    <w:p w:rsidR="007D7138" w:rsidRPr="00AA7C34" w:rsidRDefault="007D7138" w:rsidP="00AA7C34">
      <w:pPr>
        <w:jc w:val="center"/>
      </w:pPr>
      <w:r w:rsidRPr="00A63719">
        <w:rPr>
          <w:lang w:val="id-ID"/>
        </w:rPr>
        <w:t>Nilai Koefisien Korelasi Dengan Tingkat Kategori.</w:t>
      </w:r>
    </w:p>
    <w:tbl>
      <w:tblPr>
        <w:tblStyle w:val="TableGrid"/>
        <w:tblW w:w="0" w:type="auto"/>
        <w:tblInd w:w="108" w:type="dxa"/>
        <w:tblLook w:val="04A0"/>
      </w:tblPr>
      <w:tblGrid>
        <w:gridCol w:w="2070"/>
        <w:gridCol w:w="6210"/>
      </w:tblGrid>
      <w:tr w:rsidR="007D7138" w:rsidRPr="00A63719" w:rsidTr="000035C1">
        <w:tc>
          <w:tcPr>
            <w:tcW w:w="2070" w:type="dxa"/>
            <w:shd w:val="clear" w:color="auto" w:fill="auto"/>
          </w:tcPr>
          <w:p w:rsidR="007D7138" w:rsidRPr="00A63719" w:rsidRDefault="007D7138" w:rsidP="00904ADC">
            <w:pPr>
              <w:pStyle w:val="ListParagraph"/>
              <w:spacing w:line="360" w:lineRule="auto"/>
              <w:ind w:left="-108" w:right="-101"/>
              <w:jc w:val="center"/>
              <w:rPr>
                <w:rFonts w:ascii="Times New Roman" w:hAnsi="Times New Roman" w:cs="Times New Roman"/>
                <w:b/>
                <w:sz w:val="24"/>
                <w:szCs w:val="24"/>
              </w:rPr>
            </w:pPr>
            <w:r w:rsidRPr="00A63719">
              <w:rPr>
                <w:rFonts w:ascii="Times New Roman" w:hAnsi="Times New Roman" w:cs="Times New Roman"/>
                <w:b/>
                <w:sz w:val="24"/>
                <w:szCs w:val="24"/>
              </w:rPr>
              <w:t xml:space="preserve">Besarnya “r” </w:t>
            </w:r>
          </w:p>
          <w:p w:rsidR="007D7138" w:rsidRPr="00A63719" w:rsidRDefault="00F94A24" w:rsidP="00904ADC">
            <w:pPr>
              <w:pStyle w:val="ListParagraph"/>
              <w:spacing w:line="360" w:lineRule="auto"/>
              <w:ind w:left="-108" w:right="-101"/>
              <w:jc w:val="center"/>
              <w:rPr>
                <w:rFonts w:ascii="Times New Roman" w:hAnsi="Times New Roman" w:cs="Times New Roman"/>
                <w:b/>
                <w:sz w:val="24"/>
                <w:szCs w:val="24"/>
              </w:rPr>
            </w:pPr>
            <w:r w:rsidRPr="00A63719">
              <w:rPr>
                <w:rFonts w:ascii="Times New Roman" w:hAnsi="Times New Roman" w:cs="Times New Roman"/>
                <w:i/>
                <w:sz w:val="24"/>
                <w:szCs w:val="24"/>
              </w:rPr>
              <w:t xml:space="preserve">Product moment </w:t>
            </w:r>
            <w:r w:rsidR="007D7138" w:rsidRPr="00A63719">
              <w:rPr>
                <w:rFonts w:ascii="Times New Roman" w:hAnsi="Times New Roman" w:cs="Times New Roman"/>
                <w:sz w:val="24"/>
                <w:szCs w:val="24"/>
              </w:rPr>
              <w:t>(r</w:t>
            </w:r>
            <w:r w:rsidR="007D7138" w:rsidRPr="00A63719">
              <w:rPr>
                <w:rFonts w:ascii="Times New Roman" w:hAnsi="Times New Roman" w:cs="Times New Roman"/>
                <w:sz w:val="24"/>
                <w:szCs w:val="24"/>
                <w:vertAlign w:val="subscript"/>
              </w:rPr>
              <w:t>xy</w:t>
            </w:r>
            <w:r w:rsidR="007D7138" w:rsidRPr="00A63719">
              <w:rPr>
                <w:rFonts w:ascii="Times New Roman" w:hAnsi="Times New Roman" w:cs="Times New Roman"/>
                <w:sz w:val="24"/>
                <w:szCs w:val="24"/>
              </w:rPr>
              <w:t>)</w:t>
            </w:r>
          </w:p>
        </w:tc>
        <w:tc>
          <w:tcPr>
            <w:tcW w:w="6210" w:type="dxa"/>
            <w:shd w:val="clear" w:color="auto" w:fill="auto"/>
            <w:vAlign w:val="center"/>
          </w:tcPr>
          <w:p w:rsidR="007D7138" w:rsidRPr="00A63719" w:rsidRDefault="007D7138" w:rsidP="00904ADC">
            <w:pPr>
              <w:pStyle w:val="ListParagraph"/>
              <w:spacing w:line="360" w:lineRule="auto"/>
              <w:ind w:left="-103"/>
              <w:jc w:val="center"/>
              <w:rPr>
                <w:rFonts w:ascii="Times New Roman" w:hAnsi="Times New Roman" w:cs="Times New Roman"/>
                <w:b/>
                <w:sz w:val="24"/>
                <w:szCs w:val="24"/>
              </w:rPr>
            </w:pPr>
            <w:r w:rsidRPr="00A63719">
              <w:rPr>
                <w:rFonts w:ascii="Times New Roman" w:hAnsi="Times New Roman" w:cs="Times New Roman"/>
                <w:b/>
                <w:sz w:val="24"/>
                <w:szCs w:val="24"/>
              </w:rPr>
              <w:t>Interpretasi</w:t>
            </w:r>
          </w:p>
        </w:tc>
      </w:tr>
      <w:tr w:rsidR="007D7138" w:rsidRPr="00A63719" w:rsidTr="007F5E6B">
        <w:trPr>
          <w:trHeight w:val="206"/>
        </w:trPr>
        <w:tc>
          <w:tcPr>
            <w:tcW w:w="2070" w:type="dxa"/>
          </w:tcPr>
          <w:p w:rsidR="007D7138" w:rsidRPr="00A63719" w:rsidRDefault="007D7138" w:rsidP="00904ADC">
            <w:pPr>
              <w:pStyle w:val="ListParagraph"/>
              <w:spacing w:line="360" w:lineRule="auto"/>
              <w:ind w:left="-108"/>
              <w:jc w:val="center"/>
              <w:rPr>
                <w:rFonts w:ascii="Times New Roman" w:hAnsi="Times New Roman" w:cs="Times New Roman"/>
                <w:sz w:val="24"/>
                <w:szCs w:val="24"/>
              </w:rPr>
            </w:pPr>
            <w:r w:rsidRPr="00A63719">
              <w:rPr>
                <w:rFonts w:ascii="Times New Roman" w:hAnsi="Times New Roman" w:cs="Times New Roman"/>
                <w:sz w:val="24"/>
                <w:szCs w:val="24"/>
              </w:rPr>
              <w:t>0, 00 – 0,20</w:t>
            </w:r>
          </w:p>
        </w:tc>
        <w:tc>
          <w:tcPr>
            <w:tcW w:w="6210" w:type="dxa"/>
          </w:tcPr>
          <w:p w:rsidR="007D7138" w:rsidRPr="00A63719" w:rsidRDefault="007D7138" w:rsidP="00904ADC">
            <w:pPr>
              <w:pStyle w:val="ListParagraph"/>
              <w:spacing w:after="120" w:line="360" w:lineRule="auto"/>
              <w:ind w:left="-14" w:right="-115"/>
              <w:jc w:val="both"/>
              <w:rPr>
                <w:rFonts w:ascii="Times New Roman" w:hAnsi="Times New Roman" w:cs="Times New Roman"/>
                <w:sz w:val="24"/>
                <w:szCs w:val="24"/>
              </w:rPr>
            </w:pPr>
            <w:r w:rsidRPr="00A63719">
              <w:rPr>
                <w:rFonts w:ascii="Times New Roman" w:hAnsi="Times New Roman" w:cs="Times New Roman"/>
                <w:sz w:val="24"/>
                <w:szCs w:val="24"/>
              </w:rPr>
              <w:t>Antara variable X dan variable Y terdapat korelasi yang sangat lemah atau sangat rendah sehingga korelasi itu diabaikan.</w:t>
            </w:r>
          </w:p>
        </w:tc>
      </w:tr>
      <w:tr w:rsidR="007D7138" w:rsidRPr="00A63719" w:rsidTr="007F5E6B">
        <w:trPr>
          <w:trHeight w:val="253"/>
        </w:trPr>
        <w:tc>
          <w:tcPr>
            <w:tcW w:w="2070" w:type="dxa"/>
          </w:tcPr>
          <w:p w:rsidR="007D7138" w:rsidRPr="00A63719" w:rsidRDefault="007D7138" w:rsidP="00904ADC">
            <w:pPr>
              <w:pStyle w:val="ListParagraph"/>
              <w:spacing w:line="360" w:lineRule="auto"/>
              <w:ind w:left="-108"/>
              <w:jc w:val="center"/>
              <w:rPr>
                <w:rFonts w:ascii="Times New Roman" w:hAnsi="Times New Roman" w:cs="Times New Roman"/>
                <w:sz w:val="24"/>
                <w:szCs w:val="24"/>
              </w:rPr>
            </w:pPr>
            <w:r w:rsidRPr="00A63719">
              <w:rPr>
                <w:rFonts w:ascii="Times New Roman" w:hAnsi="Times New Roman" w:cs="Times New Roman"/>
                <w:sz w:val="24"/>
                <w:szCs w:val="24"/>
              </w:rPr>
              <w:t>0,20 – 0,40</w:t>
            </w:r>
          </w:p>
        </w:tc>
        <w:tc>
          <w:tcPr>
            <w:tcW w:w="6210" w:type="dxa"/>
          </w:tcPr>
          <w:p w:rsidR="007D7138" w:rsidRPr="00A63719" w:rsidRDefault="007D7138" w:rsidP="00904ADC">
            <w:pPr>
              <w:spacing w:line="360" w:lineRule="auto"/>
              <w:ind w:right="-108"/>
              <w:jc w:val="both"/>
            </w:pPr>
            <w:r w:rsidRPr="00A63719">
              <w:t xml:space="preserve">Antara variable X dan variable Y terdapat korelasi yang lemah atau rendah. </w:t>
            </w:r>
          </w:p>
        </w:tc>
      </w:tr>
      <w:tr w:rsidR="007D7138" w:rsidRPr="00A63719" w:rsidTr="007F5E6B">
        <w:trPr>
          <w:trHeight w:val="244"/>
        </w:trPr>
        <w:tc>
          <w:tcPr>
            <w:tcW w:w="2070" w:type="dxa"/>
          </w:tcPr>
          <w:p w:rsidR="007D7138" w:rsidRPr="00A63719" w:rsidRDefault="007D7138" w:rsidP="00904ADC">
            <w:pPr>
              <w:pStyle w:val="ListParagraph"/>
              <w:spacing w:line="360" w:lineRule="auto"/>
              <w:ind w:left="-108"/>
              <w:jc w:val="center"/>
              <w:rPr>
                <w:rFonts w:ascii="Times New Roman" w:hAnsi="Times New Roman" w:cs="Times New Roman"/>
                <w:sz w:val="24"/>
                <w:szCs w:val="24"/>
                <w:lang w:val="id-ID"/>
              </w:rPr>
            </w:pPr>
            <w:r w:rsidRPr="00A63719">
              <w:rPr>
                <w:rFonts w:ascii="Times New Roman" w:hAnsi="Times New Roman" w:cs="Times New Roman"/>
                <w:sz w:val="24"/>
                <w:szCs w:val="24"/>
              </w:rPr>
              <w:t>0,40 – 0,70</w:t>
            </w:r>
          </w:p>
        </w:tc>
        <w:tc>
          <w:tcPr>
            <w:tcW w:w="6210" w:type="dxa"/>
          </w:tcPr>
          <w:p w:rsidR="007D7138" w:rsidRPr="00A63719" w:rsidRDefault="007D7138" w:rsidP="00904ADC">
            <w:pPr>
              <w:spacing w:line="360" w:lineRule="auto"/>
              <w:jc w:val="both"/>
            </w:pPr>
            <w:r w:rsidRPr="00A63719">
              <w:t>Antara variable X dan variable Y terdapat korelasi yang sedang atau cukup.</w:t>
            </w:r>
          </w:p>
        </w:tc>
      </w:tr>
      <w:tr w:rsidR="007D7138" w:rsidRPr="00A63719" w:rsidTr="007F5E6B">
        <w:trPr>
          <w:trHeight w:val="255"/>
        </w:trPr>
        <w:tc>
          <w:tcPr>
            <w:tcW w:w="2070" w:type="dxa"/>
          </w:tcPr>
          <w:p w:rsidR="007D7138" w:rsidRPr="00A63719" w:rsidRDefault="007D7138" w:rsidP="00904ADC">
            <w:pPr>
              <w:pStyle w:val="ListParagraph"/>
              <w:spacing w:line="360" w:lineRule="auto"/>
              <w:ind w:left="-108"/>
              <w:jc w:val="center"/>
              <w:rPr>
                <w:rFonts w:ascii="Times New Roman" w:hAnsi="Times New Roman" w:cs="Times New Roman"/>
                <w:sz w:val="24"/>
                <w:szCs w:val="24"/>
                <w:lang w:val="id-ID"/>
              </w:rPr>
            </w:pPr>
            <w:r w:rsidRPr="00A63719">
              <w:rPr>
                <w:rFonts w:ascii="Times New Roman" w:hAnsi="Times New Roman" w:cs="Times New Roman"/>
                <w:sz w:val="24"/>
                <w:szCs w:val="24"/>
              </w:rPr>
              <w:t>0,70 – 0,90</w:t>
            </w:r>
          </w:p>
        </w:tc>
        <w:tc>
          <w:tcPr>
            <w:tcW w:w="6210" w:type="dxa"/>
          </w:tcPr>
          <w:p w:rsidR="007D7138" w:rsidRPr="00A63719" w:rsidRDefault="007D7138" w:rsidP="00904ADC">
            <w:pPr>
              <w:spacing w:line="360" w:lineRule="auto"/>
              <w:jc w:val="both"/>
            </w:pPr>
            <w:r w:rsidRPr="00A63719">
              <w:t>Antara variable X dan variable Y terdapat korelasi yang kuat atau tinggi.</w:t>
            </w:r>
          </w:p>
        </w:tc>
      </w:tr>
      <w:tr w:rsidR="007D7138" w:rsidRPr="00A63719" w:rsidTr="007F5E6B">
        <w:trPr>
          <w:trHeight w:val="118"/>
        </w:trPr>
        <w:tc>
          <w:tcPr>
            <w:tcW w:w="2070" w:type="dxa"/>
          </w:tcPr>
          <w:p w:rsidR="007D7138" w:rsidRPr="00A63719" w:rsidRDefault="007D7138" w:rsidP="00904ADC">
            <w:pPr>
              <w:pStyle w:val="ListParagraph"/>
              <w:spacing w:line="360" w:lineRule="auto"/>
              <w:ind w:left="-108"/>
              <w:jc w:val="center"/>
              <w:rPr>
                <w:rFonts w:ascii="Times New Roman" w:hAnsi="Times New Roman" w:cs="Times New Roman"/>
                <w:sz w:val="24"/>
                <w:szCs w:val="24"/>
                <w:lang w:val="id-ID"/>
              </w:rPr>
            </w:pPr>
            <w:r w:rsidRPr="00A63719">
              <w:rPr>
                <w:rFonts w:ascii="Times New Roman" w:hAnsi="Times New Roman" w:cs="Times New Roman"/>
                <w:sz w:val="24"/>
                <w:szCs w:val="24"/>
              </w:rPr>
              <w:t>0,90 – 1,00</w:t>
            </w:r>
          </w:p>
        </w:tc>
        <w:tc>
          <w:tcPr>
            <w:tcW w:w="6210" w:type="dxa"/>
          </w:tcPr>
          <w:p w:rsidR="007D7138" w:rsidRPr="00A63719" w:rsidRDefault="007D7138" w:rsidP="00904ADC">
            <w:pPr>
              <w:spacing w:line="360" w:lineRule="auto"/>
              <w:jc w:val="both"/>
            </w:pPr>
            <w:r w:rsidRPr="00A63719">
              <w:t>Antara variable X dan variable Y terdapat korelasi yang sangat kuat</w:t>
            </w:r>
          </w:p>
        </w:tc>
      </w:tr>
    </w:tbl>
    <w:p w:rsidR="007D7138" w:rsidRPr="00A63719" w:rsidRDefault="007D7138" w:rsidP="007D7138">
      <w:pPr>
        <w:autoSpaceDE w:val="0"/>
        <w:autoSpaceDN w:val="0"/>
        <w:adjustRightInd w:val="0"/>
        <w:spacing w:line="480" w:lineRule="auto"/>
        <w:ind w:firstLine="720"/>
        <w:jc w:val="both"/>
      </w:pPr>
      <w:r w:rsidRPr="00A63719">
        <w:lastRenderedPageBreak/>
        <w:t xml:space="preserve">Setelah ini hasilnya dicocokkan dengan table nilai koefisien korelasi “r” </w:t>
      </w:r>
      <w:r w:rsidRPr="00A63719">
        <w:rPr>
          <w:i/>
        </w:rPr>
        <w:t>product moment</w:t>
      </w:r>
      <w:r w:rsidRPr="00A63719">
        <w:t xml:space="preserve"> baik pada taraf signifikan 5%, kemudian dibuat kesimpulan apakan terdapat korelasi antara variabel X dan variabel Y atau tidak. </w:t>
      </w:r>
    </w:p>
    <w:p w:rsidR="007D7138" w:rsidRPr="00A63719" w:rsidRDefault="008218F2" w:rsidP="007D7138">
      <w:pPr>
        <w:autoSpaceDE w:val="0"/>
        <w:autoSpaceDN w:val="0"/>
        <w:adjustRightInd w:val="0"/>
        <w:spacing w:line="480" w:lineRule="auto"/>
        <w:ind w:firstLine="720"/>
        <w:jc w:val="both"/>
      </w:pPr>
      <w:r>
        <w:t>Upaya</w:t>
      </w:r>
      <w:r w:rsidR="007D7138" w:rsidRPr="00A63719">
        <w:t xml:space="preserve"> memudahkan pemberian interpretasi angka indek korelasi “r” </w:t>
      </w:r>
      <w:r w:rsidR="007D7138" w:rsidRPr="00A63719">
        <w:rPr>
          <w:i/>
        </w:rPr>
        <w:t>product moment</w:t>
      </w:r>
      <w:r w:rsidR="007D7138" w:rsidRPr="00A63719">
        <w:t xml:space="preserve">, prosedurnya adalah sebagai berikut: </w:t>
      </w:r>
    </w:p>
    <w:p w:rsidR="007D7138" w:rsidRPr="00A63719" w:rsidRDefault="007D7138" w:rsidP="007D7138">
      <w:pPr>
        <w:pStyle w:val="ListParagraph"/>
        <w:numPr>
          <w:ilvl w:val="0"/>
          <w:numId w:val="25"/>
        </w:numPr>
        <w:autoSpaceDE w:val="0"/>
        <w:autoSpaceDN w:val="0"/>
        <w:adjustRightInd w:val="0"/>
        <w:spacing w:after="0" w:line="480" w:lineRule="auto"/>
        <w:ind w:left="720"/>
        <w:jc w:val="both"/>
        <w:rPr>
          <w:rFonts w:ascii="Times New Roman" w:hAnsi="Times New Roman" w:cs="Times New Roman"/>
          <w:sz w:val="24"/>
          <w:szCs w:val="24"/>
        </w:rPr>
      </w:pPr>
      <w:r w:rsidRPr="00A63719">
        <w:rPr>
          <w:rFonts w:ascii="Times New Roman" w:hAnsi="Times New Roman" w:cs="Times New Roman"/>
          <w:sz w:val="24"/>
          <w:szCs w:val="24"/>
        </w:rPr>
        <w:t>Merumuskan Hipotesa Alternatif (Ha) dan Hipotesa Nilai (Ho).</w:t>
      </w:r>
    </w:p>
    <w:p w:rsidR="007D7138" w:rsidRPr="00A63719" w:rsidRDefault="007D7138" w:rsidP="007D7138">
      <w:pPr>
        <w:pStyle w:val="ListParagraph"/>
        <w:numPr>
          <w:ilvl w:val="0"/>
          <w:numId w:val="25"/>
        </w:numPr>
        <w:autoSpaceDE w:val="0"/>
        <w:autoSpaceDN w:val="0"/>
        <w:adjustRightInd w:val="0"/>
        <w:spacing w:after="0" w:line="480" w:lineRule="auto"/>
        <w:ind w:left="720"/>
        <w:jc w:val="both"/>
        <w:rPr>
          <w:rFonts w:ascii="Times New Roman" w:hAnsi="Times New Roman" w:cs="Times New Roman"/>
          <w:sz w:val="24"/>
          <w:szCs w:val="24"/>
        </w:rPr>
      </w:pPr>
      <w:r w:rsidRPr="00A63719">
        <w:rPr>
          <w:rFonts w:ascii="Times New Roman" w:hAnsi="Times New Roman" w:cs="Times New Roman"/>
          <w:sz w:val="24"/>
          <w:szCs w:val="24"/>
        </w:rPr>
        <w:t xml:space="preserve">Menguji kebenaran atau kepalsuan hipotesa yang telah diaajukan dengan cara membandingkan besarnya “r” </w:t>
      </w:r>
      <w:r w:rsidRPr="00A63719">
        <w:rPr>
          <w:rFonts w:ascii="Times New Roman" w:hAnsi="Times New Roman" w:cs="Times New Roman"/>
          <w:i/>
          <w:sz w:val="24"/>
          <w:szCs w:val="24"/>
        </w:rPr>
        <w:t xml:space="preserve">product moment </w:t>
      </w:r>
      <w:r w:rsidRPr="00A63719">
        <w:rPr>
          <w:rFonts w:ascii="Times New Roman" w:hAnsi="Times New Roman" w:cs="Times New Roman"/>
          <w:sz w:val="24"/>
          <w:szCs w:val="24"/>
        </w:rPr>
        <w:t xml:space="preserve">dengan “r”yang tercantum dalam (Db) atau </w:t>
      </w:r>
      <w:r w:rsidRPr="00A63719">
        <w:rPr>
          <w:rFonts w:ascii="Times New Roman" w:hAnsi="Times New Roman" w:cs="Times New Roman"/>
          <w:i/>
          <w:sz w:val="24"/>
          <w:szCs w:val="24"/>
        </w:rPr>
        <w:t xml:space="preserve">degree of freedom </w:t>
      </w:r>
      <w:r w:rsidRPr="00A63719">
        <w:rPr>
          <w:rFonts w:ascii="Times New Roman" w:hAnsi="Times New Roman" w:cs="Times New Roman"/>
          <w:sz w:val="24"/>
          <w:szCs w:val="24"/>
        </w:rPr>
        <w:t xml:space="preserve">(Df). Adapun rumusnya sebagai berikut: </w:t>
      </w:r>
    </w:p>
    <w:p w:rsidR="007D7138" w:rsidRPr="00A63719" w:rsidRDefault="007D7138" w:rsidP="007D7138">
      <w:pPr>
        <w:autoSpaceDE w:val="0"/>
        <w:autoSpaceDN w:val="0"/>
        <w:adjustRightInd w:val="0"/>
        <w:spacing w:line="480" w:lineRule="auto"/>
        <w:jc w:val="both"/>
      </w:pPr>
      <w:r w:rsidRPr="00A63719">
        <w:t>Df= N-Nr.</w:t>
      </w:r>
    </w:p>
    <w:p w:rsidR="007D7138" w:rsidRPr="00A63719" w:rsidRDefault="007D7138" w:rsidP="007D7138">
      <w:pPr>
        <w:autoSpaceDE w:val="0"/>
        <w:autoSpaceDN w:val="0"/>
        <w:adjustRightInd w:val="0"/>
        <w:spacing w:line="480" w:lineRule="auto"/>
        <w:jc w:val="both"/>
      </w:pPr>
      <w:r w:rsidRPr="00A63719">
        <w:t>Keterangan:</w:t>
      </w:r>
    </w:p>
    <w:p w:rsidR="007D7138" w:rsidRPr="00A63719" w:rsidRDefault="007D7138" w:rsidP="00472F87">
      <w:pPr>
        <w:tabs>
          <w:tab w:val="left" w:pos="720"/>
        </w:tabs>
        <w:autoSpaceDE w:val="0"/>
        <w:autoSpaceDN w:val="0"/>
        <w:adjustRightInd w:val="0"/>
        <w:spacing w:line="480" w:lineRule="auto"/>
        <w:jc w:val="both"/>
        <w:rPr>
          <w:i/>
        </w:rPr>
      </w:pPr>
      <w:r w:rsidRPr="00A63719">
        <w:t xml:space="preserve">Df = </w:t>
      </w:r>
      <w:r w:rsidRPr="00A63719">
        <w:rPr>
          <w:i/>
        </w:rPr>
        <w:t>degree of freedom</w:t>
      </w:r>
    </w:p>
    <w:p w:rsidR="007D7138" w:rsidRPr="00A63719" w:rsidRDefault="007D7138" w:rsidP="007D7138">
      <w:pPr>
        <w:autoSpaceDE w:val="0"/>
        <w:autoSpaceDN w:val="0"/>
        <w:adjustRightInd w:val="0"/>
        <w:spacing w:line="480" w:lineRule="auto"/>
        <w:jc w:val="both"/>
        <w:rPr>
          <w:i/>
        </w:rPr>
      </w:pPr>
      <w:r w:rsidRPr="00A63719">
        <w:t xml:space="preserve">N = </w:t>
      </w:r>
      <w:r w:rsidRPr="00A63719">
        <w:rPr>
          <w:i/>
        </w:rPr>
        <w:t>Number of cases</w:t>
      </w:r>
    </w:p>
    <w:p w:rsidR="007D7138" w:rsidRDefault="007D7138" w:rsidP="007D7138">
      <w:pPr>
        <w:jc w:val="both"/>
      </w:pPr>
      <w:r w:rsidRPr="00A63719">
        <w:t>Nr = Banyaknya variabel yang dikorelasikan.</w:t>
      </w:r>
    </w:p>
    <w:p w:rsidR="00682170" w:rsidRPr="00A63719" w:rsidRDefault="00682170" w:rsidP="00682170">
      <w:pPr>
        <w:spacing w:line="360" w:lineRule="auto"/>
        <w:jc w:val="both"/>
        <w:rPr>
          <w:noProof/>
        </w:rPr>
      </w:pPr>
    </w:p>
    <w:p w:rsidR="006E2F1E" w:rsidRPr="00A63719" w:rsidRDefault="006E2F1E" w:rsidP="006E2F1E">
      <w:pPr>
        <w:pStyle w:val="ListParagraph"/>
        <w:numPr>
          <w:ilvl w:val="2"/>
          <w:numId w:val="16"/>
        </w:numPr>
        <w:spacing w:after="0" w:line="480" w:lineRule="auto"/>
        <w:ind w:left="567" w:hanging="247"/>
        <w:jc w:val="both"/>
        <w:rPr>
          <w:rFonts w:ascii="Times New Roman" w:hAnsi="Times New Roman" w:cs="Times New Roman"/>
          <w:sz w:val="24"/>
          <w:szCs w:val="24"/>
          <w:lang w:val="id-ID"/>
        </w:rPr>
      </w:pPr>
      <w:r w:rsidRPr="00A63719">
        <w:rPr>
          <w:rFonts w:ascii="Times New Roman" w:hAnsi="Times New Roman" w:cs="Times New Roman"/>
          <w:sz w:val="24"/>
          <w:szCs w:val="24"/>
          <w:lang w:val="id-ID"/>
        </w:rPr>
        <w:t>Menentukan Koefisien Determinasi</w:t>
      </w:r>
    </w:p>
    <w:p w:rsidR="006E2F1E" w:rsidRPr="00A63719" w:rsidRDefault="006E2F1E" w:rsidP="006E2F1E">
      <w:pPr>
        <w:ind w:left="540"/>
        <w:jc w:val="both"/>
        <w:rPr>
          <w:lang w:val="id-ID"/>
        </w:rPr>
      </w:pPr>
      <w:r w:rsidRPr="00A63719">
        <w:t>KD : r</w:t>
      </w:r>
      <w:r w:rsidRPr="00A63719">
        <w:rPr>
          <w:vertAlign w:val="superscript"/>
        </w:rPr>
        <w:t>2</w:t>
      </w:r>
      <w:r w:rsidRPr="00A63719">
        <w:t xml:space="preserve"> X 100%.</w:t>
      </w:r>
      <w:r w:rsidRPr="00A63719">
        <w:rPr>
          <w:lang w:val="id-ID"/>
        </w:rPr>
        <w:t xml:space="preserve"> </w:t>
      </w:r>
    </w:p>
    <w:p w:rsidR="006E2F1E" w:rsidRPr="00A63719" w:rsidRDefault="006E2F1E" w:rsidP="00696E3B">
      <w:pPr>
        <w:tabs>
          <w:tab w:val="center" w:pos="4398"/>
        </w:tabs>
        <w:ind w:left="540"/>
        <w:jc w:val="both"/>
        <w:rPr>
          <w:lang w:val="id-ID"/>
        </w:rPr>
      </w:pPr>
      <w:r w:rsidRPr="00A63719">
        <w:rPr>
          <w:lang w:val="id-ID"/>
        </w:rPr>
        <w:t xml:space="preserve">Keterangan </w:t>
      </w:r>
      <w:r w:rsidR="00696E3B" w:rsidRPr="00A63719">
        <w:rPr>
          <w:lang w:val="id-ID"/>
        </w:rPr>
        <w:tab/>
      </w:r>
    </w:p>
    <w:p w:rsidR="006E2F1E" w:rsidRPr="00A63719" w:rsidRDefault="006E2F1E" w:rsidP="006E2F1E">
      <w:pPr>
        <w:ind w:left="540"/>
        <w:jc w:val="both"/>
        <w:rPr>
          <w:lang w:val="nb-NO"/>
        </w:rPr>
      </w:pPr>
      <w:r w:rsidRPr="00A63719">
        <w:rPr>
          <w:lang w:val="nb-NO"/>
        </w:rPr>
        <w:t>KD</w:t>
      </w:r>
      <w:r w:rsidRPr="00A63719">
        <w:rPr>
          <w:lang w:val="id-ID"/>
        </w:rPr>
        <w:t xml:space="preserve">= </w:t>
      </w:r>
      <w:r w:rsidRPr="00A63719">
        <w:rPr>
          <w:lang w:val="nb-NO"/>
        </w:rPr>
        <w:t>Nilai Koefisien Determinasi</w:t>
      </w:r>
    </w:p>
    <w:p w:rsidR="006E2F1E" w:rsidRPr="00A63719" w:rsidRDefault="006E2F1E" w:rsidP="006E2F1E">
      <w:pPr>
        <w:ind w:left="540"/>
        <w:jc w:val="both"/>
      </w:pPr>
      <w:r w:rsidRPr="00A63719">
        <w:rPr>
          <w:lang w:val="nb-NO"/>
        </w:rPr>
        <w:t>r</w:t>
      </w:r>
      <w:r w:rsidRPr="00A63719">
        <w:rPr>
          <w:vertAlign w:val="superscript"/>
          <w:lang w:val="nb-NO"/>
        </w:rPr>
        <w:t>2</w:t>
      </w:r>
      <w:r w:rsidRPr="00A63719">
        <w:rPr>
          <w:lang w:val="nb-NO"/>
        </w:rPr>
        <w:t xml:space="preserve"> </w:t>
      </w:r>
      <w:r w:rsidRPr="00A63719">
        <w:rPr>
          <w:lang w:val="id-ID"/>
        </w:rPr>
        <w:t xml:space="preserve">= </w:t>
      </w:r>
      <w:r w:rsidRPr="00A63719">
        <w:rPr>
          <w:lang w:val="nb-NO"/>
        </w:rPr>
        <w:t xml:space="preserve">Nilai koefisien korelasi </w:t>
      </w:r>
      <w:r w:rsidRPr="00A63719">
        <w:rPr>
          <w:i/>
          <w:lang w:val="nb-NO"/>
        </w:rPr>
        <w:t>product moment</w:t>
      </w:r>
      <w:r w:rsidRPr="00A63719">
        <w:rPr>
          <w:rStyle w:val="FootnoteReference"/>
          <w:lang w:val="nb-NO"/>
        </w:rPr>
        <w:footnoteReference w:id="12"/>
      </w:r>
      <w:r w:rsidRPr="00A63719">
        <w:rPr>
          <w:lang w:val="id-ID"/>
        </w:rPr>
        <w:t>.</w:t>
      </w:r>
    </w:p>
    <w:p w:rsidR="000C0683" w:rsidRPr="00A63719" w:rsidRDefault="000C0683" w:rsidP="006D65E7">
      <w:pPr>
        <w:spacing w:line="360" w:lineRule="auto"/>
        <w:ind w:left="540"/>
        <w:jc w:val="both"/>
      </w:pPr>
    </w:p>
    <w:p w:rsidR="006E2F1E" w:rsidRPr="00A63719" w:rsidRDefault="006E2F1E" w:rsidP="006E2F1E">
      <w:pPr>
        <w:pStyle w:val="ListParagraph"/>
        <w:numPr>
          <w:ilvl w:val="2"/>
          <w:numId w:val="16"/>
        </w:numPr>
        <w:spacing w:after="0" w:line="480" w:lineRule="auto"/>
        <w:ind w:left="567" w:hanging="247"/>
        <w:jc w:val="both"/>
        <w:rPr>
          <w:rFonts w:ascii="Times New Roman" w:hAnsi="Times New Roman" w:cs="Times New Roman"/>
          <w:noProof/>
          <w:sz w:val="24"/>
          <w:szCs w:val="24"/>
        </w:rPr>
      </w:pPr>
      <w:r w:rsidRPr="00A63719">
        <w:rPr>
          <w:rFonts w:ascii="Times New Roman" w:hAnsi="Times New Roman" w:cs="Times New Roman"/>
          <w:noProof/>
          <w:sz w:val="24"/>
          <w:szCs w:val="24"/>
        </w:rPr>
        <w:t>Pengujian Hipotesis</w:t>
      </w:r>
    </w:p>
    <w:p w:rsidR="00F24992" w:rsidRPr="00A63719" w:rsidRDefault="00F24992" w:rsidP="00F24992">
      <w:pPr>
        <w:pStyle w:val="ListParagraph"/>
        <w:spacing w:after="0" w:line="480" w:lineRule="auto"/>
        <w:ind w:left="0" w:firstLine="709"/>
        <w:jc w:val="both"/>
        <w:rPr>
          <w:rFonts w:ascii="Times New Roman" w:hAnsi="Times New Roman" w:cs="Times New Roman"/>
          <w:i/>
          <w:noProof/>
          <w:color w:val="0D0D0D" w:themeColor="text1" w:themeTint="F2"/>
          <w:sz w:val="24"/>
          <w:szCs w:val="24"/>
          <w:vertAlign w:val="subscript"/>
          <w:lang w:val="id-ID"/>
        </w:rPr>
      </w:pPr>
      <w:r w:rsidRPr="00A63719">
        <w:rPr>
          <w:rFonts w:ascii="Times New Roman" w:hAnsi="Times New Roman" w:cs="Times New Roman"/>
          <w:noProof/>
          <w:color w:val="0D0D0D" w:themeColor="text1" w:themeTint="F2"/>
          <w:sz w:val="24"/>
          <w:szCs w:val="24"/>
        </w:rPr>
        <w:t>Pengujian hipotesis dilakukan dengan menggunakan t</w:t>
      </w:r>
      <w:r w:rsidRPr="00A63719">
        <w:rPr>
          <w:rFonts w:ascii="Times New Roman" w:hAnsi="Times New Roman" w:cs="Times New Roman"/>
          <w:i/>
          <w:noProof/>
          <w:color w:val="0D0D0D" w:themeColor="text1" w:themeTint="F2"/>
          <w:sz w:val="24"/>
          <w:szCs w:val="24"/>
          <w:vertAlign w:val="subscript"/>
        </w:rPr>
        <w:t>hitung</w:t>
      </w:r>
      <w:r w:rsidRPr="00A63719">
        <w:rPr>
          <w:rFonts w:ascii="Times New Roman" w:hAnsi="Times New Roman" w:cs="Times New Roman"/>
          <w:i/>
          <w:noProof/>
          <w:color w:val="0D0D0D" w:themeColor="text1" w:themeTint="F2"/>
          <w:sz w:val="24"/>
          <w:szCs w:val="24"/>
          <w:vertAlign w:val="subscript"/>
          <w:lang w:val="id-ID"/>
        </w:rPr>
        <w:t>.</w:t>
      </w:r>
    </w:p>
    <w:p w:rsidR="00F24992" w:rsidRPr="00A63719" w:rsidRDefault="00F24992" w:rsidP="00F24992">
      <w:pPr>
        <w:pStyle w:val="ListParagraph"/>
        <w:spacing w:after="0" w:line="240" w:lineRule="auto"/>
        <w:ind w:left="426"/>
        <w:jc w:val="both"/>
        <w:rPr>
          <w:rFonts w:ascii="Times New Roman" w:eastAsiaTheme="minorEastAsia" w:hAnsi="Times New Roman" w:cs="Times New Roman"/>
          <w:i/>
          <w:noProof/>
          <w:color w:val="0D0D0D" w:themeColor="text1" w:themeTint="F2"/>
          <w:sz w:val="24"/>
          <w:szCs w:val="24"/>
        </w:rPr>
      </w:pPr>
      <w:r w:rsidRPr="00A63719">
        <w:rPr>
          <w:rFonts w:ascii="Times New Roman" w:hAnsi="Times New Roman" w:cs="Times New Roman"/>
          <w:noProof/>
          <w:color w:val="0D0D0D" w:themeColor="text1" w:themeTint="F2"/>
          <w:sz w:val="24"/>
          <w:szCs w:val="24"/>
        </w:rPr>
        <w:lastRenderedPageBreak/>
        <w:t>t</w:t>
      </w:r>
      <w:r w:rsidRPr="00A63719">
        <w:rPr>
          <w:rFonts w:ascii="Times New Roman" w:hAnsi="Times New Roman" w:cs="Times New Roman"/>
          <w:i/>
          <w:noProof/>
          <w:color w:val="0D0D0D" w:themeColor="text1" w:themeTint="F2"/>
          <w:sz w:val="24"/>
          <w:szCs w:val="24"/>
          <w:vertAlign w:val="subscript"/>
        </w:rPr>
        <w:t>h</w:t>
      </w:r>
      <m:oMath>
        <m:r>
          <w:rPr>
            <w:rFonts w:ascii="Cambria Math" w:hAnsi="Times New Roman" w:cs="Times New Roman"/>
            <w:noProof/>
            <w:color w:val="0D0D0D" w:themeColor="text1" w:themeTint="F2"/>
            <w:sz w:val="24"/>
            <w:szCs w:val="24"/>
          </w:rPr>
          <m:t xml:space="preserve"> =</m:t>
        </m:r>
        <m:f>
          <m:fPr>
            <m:ctrlPr>
              <w:rPr>
                <w:rFonts w:ascii="Cambria Math" w:hAnsi="Times New Roman" w:cs="Times New Roman"/>
                <w:i/>
                <w:noProof/>
                <w:color w:val="0D0D0D" w:themeColor="text1" w:themeTint="F2"/>
                <w:sz w:val="24"/>
                <w:szCs w:val="24"/>
              </w:rPr>
            </m:ctrlPr>
          </m:fPr>
          <m:num>
            <m:r>
              <w:rPr>
                <w:rFonts w:ascii="Cambria Math" w:hAnsi="Cambria Math" w:cs="Times New Roman"/>
                <w:noProof/>
                <w:color w:val="0D0D0D" w:themeColor="text1" w:themeTint="F2"/>
                <w:sz w:val="24"/>
                <w:szCs w:val="24"/>
              </w:rPr>
              <m:t>r</m:t>
            </m:r>
            <m:r>
              <w:rPr>
                <w:rFonts w:ascii="Cambria Math" w:hAnsi="Times New Roman" w:cs="Times New Roman"/>
                <w:noProof/>
                <w:color w:val="0D0D0D" w:themeColor="text1" w:themeTint="F2"/>
                <w:sz w:val="24"/>
                <w:szCs w:val="24"/>
              </w:rPr>
              <m:t xml:space="preserve"> </m:t>
            </m:r>
            <m:rad>
              <m:radPr>
                <m:degHide m:val="on"/>
                <m:ctrlPr>
                  <w:rPr>
                    <w:rFonts w:ascii="Cambria Math" w:hAnsi="Times New Roman" w:cs="Times New Roman"/>
                    <w:i/>
                    <w:noProof/>
                    <w:color w:val="0D0D0D" w:themeColor="text1" w:themeTint="F2"/>
                    <w:sz w:val="24"/>
                    <w:szCs w:val="24"/>
                  </w:rPr>
                </m:ctrlPr>
              </m:radPr>
              <m:deg/>
              <m:e>
                <m:r>
                  <w:rPr>
                    <w:rFonts w:ascii="Cambria Math" w:hAnsi="Cambria Math" w:cs="Times New Roman"/>
                    <w:noProof/>
                    <w:color w:val="0D0D0D" w:themeColor="text1" w:themeTint="F2"/>
                    <w:sz w:val="24"/>
                    <w:szCs w:val="24"/>
                  </w:rPr>
                  <m:t>n</m:t>
                </m:r>
                <m:r>
                  <w:rPr>
                    <w:rFonts w:ascii="Times New Roman" w:hAnsi="Times New Roman" w:cs="Times New Roman"/>
                    <w:noProof/>
                    <w:color w:val="0D0D0D" w:themeColor="text1" w:themeTint="F2"/>
                    <w:sz w:val="24"/>
                    <w:szCs w:val="24"/>
                  </w:rPr>
                  <m:t>-</m:t>
                </m:r>
                <m:r>
                  <w:rPr>
                    <w:rFonts w:ascii="Cambria Math" w:hAnsi="Times New Roman" w:cs="Times New Roman"/>
                    <w:noProof/>
                    <w:color w:val="0D0D0D" w:themeColor="text1" w:themeTint="F2"/>
                    <w:sz w:val="24"/>
                    <w:szCs w:val="24"/>
                  </w:rPr>
                  <m:t>1</m:t>
                </m:r>
              </m:e>
            </m:rad>
          </m:num>
          <m:den>
            <m:rad>
              <m:radPr>
                <m:degHide m:val="on"/>
                <m:ctrlPr>
                  <w:rPr>
                    <w:rFonts w:ascii="Cambria Math" w:hAnsi="Times New Roman" w:cs="Times New Roman"/>
                    <w:i/>
                    <w:noProof/>
                    <w:color w:val="0D0D0D" w:themeColor="text1" w:themeTint="F2"/>
                    <w:sz w:val="24"/>
                    <w:szCs w:val="24"/>
                  </w:rPr>
                </m:ctrlPr>
              </m:radPr>
              <m:deg/>
              <m:e>
                <m:r>
                  <w:rPr>
                    <w:rFonts w:ascii="Cambria Math" w:hAnsi="Times New Roman" w:cs="Times New Roman"/>
                    <w:noProof/>
                    <w:color w:val="0D0D0D" w:themeColor="text1" w:themeTint="F2"/>
                    <w:sz w:val="24"/>
                    <w:szCs w:val="24"/>
                  </w:rPr>
                  <m:t>1</m:t>
                </m:r>
                <m:r>
                  <w:rPr>
                    <w:rFonts w:ascii="Times New Roman" w:hAnsi="Times New Roman" w:cs="Times New Roman"/>
                    <w:noProof/>
                    <w:color w:val="0D0D0D" w:themeColor="text1" w:themeTint="F2"/>
                    <w:sz w:val="24"/>
                    <w:szCs w:val="24"/>
                  </w:rPr>
                  <m:t>-</m:t>
                </m:r>
                <m:sSup>
                  <m:sSupPr>
                    <m:ctrlPr>
                      <w:rPr>
                        <w:rFonts w:ascii="Cambria Math" w:hAnsi="Times New Roman" w:cs="Times New Roman"/>
                        <w:i/>
                        <w:noProof/>
                        <w:color w:val="0D0D0D" w:themeColor="text1" w:themeTint="F2"/>
                        <w:sz w:val="24"/>
                        <w:szCs w:val="24"/>
                      </w:rPr>
                    </m:ctrlPr>
                  </m:sSupPr>
                  <m:e>
                    <m:r>
                      <w:rPr>
                        <w:rFonts w:ascii="Cambria Math" w:hAnsi="Cambria Math" w:cs="Times New Roman"/>
                        <w:noProof/>
                        <w:color w:val="0D0D0D" w:themeColor="text1" w:themeTint="F2"/>
                        <w:sz w:val="24"/>
                        <w:szCs w:val="24"/>
                      </w:rPr>
                      <m:t>r</m:t>
                    </m:r>
                  </m:e>
                  <m:sup>
                    <m:r>
                      <w:rPr>
                        <w:rFonts w:ascii="Cambria Math" w:hAnsi="Times New Roman" w:cs="Times New Roman"/>
                        <w:noProof/>
                        <w:color w:val="0D0D0D" w:themeColor="text1" w:themeTint="F2"/>
                        <w:sz w:val="24"/>
                        <w:szCs w:val="24"/>
                      </w:rPr>
                      <m:t>2</m:t>
                    </m:r>
                  </m:sup>
                </m:sSup>
              </m:e>
            </m:rad>
          </m:den>
        </m:f>
      </m:oMath>
    </w:p>
    <w:p w:rsidR="00F24992" w:rsidRPr="00A63719" w:rsidRDefault="00F24992" w:rsidP="00F24992">
      <w:pPr>
        <w:pStyle w:val="ListParagraph"/>
        <w:spacing w:after="0" w:line="240" w:lineRule="auto"/>
        <w:ind w:left="426"/>
        <w:jc w:val="both"/>
        <w:rPr>
          <w:rFonts w:ascii="Times New Roman" w:hAnsi="Times New Roman" w:cs="Times New Roman"/>
          <w:noProof/>
          <w:color w:val="0D0D0D" w:themeColor="text1" w:themeTint="F2"/>
          <w:sz w:val="24"/>
          <w:szCs w:val="24"/>
        </w:rPr>
      </w:pPr>
      <w:r w:rsidRPr="00A63719">
        <w:rPr>
          <w:rFonts w:ascii="Times New Roman" w:hAnsi="Times New Roman" w:cs="Times New Roman"/>
          <w:noProof/>
          <w:color w:val="0D0D0D" w:themeColor="text1" w:themeTint="F2"/>
          <w:sz w:val="24"/>
          <w:szCs w:val="24"/>
        </w:rPr>
        <w:t>Keterangan :</w:t>
      </w:r>
    </w:p>
    <w:p w:rsidR="00F24992" w:rsidRPr="00A63719" w:rsidRDefault="00F24992" w:rsidP="00F24992">
      <w:pPr>
        <w:ind w:left="426" w:firstLine="360"/>
        <w:jc w:val="both"/>
        <w:rPr>
          <w:color w:val="0D0D0D" w:themeColor="text1" w:themeTint="F2"/>
          <w:lang w:val="it-IT"/>
        </w:rPr>
      </w:pPr>
      <w:r w:rsidRPr="00A63719">
        <w:rPr>
          <w:color w:val="0D0D0D" w:themeColor="text1" w:themeTint="F2"/>
          <w:lang w:val="it-IT"/>
        </w:rPr>
        <w:t>t</w:t>
      </w:r>
      <w:r w:rsidRPr="00A63719">
        <w:rPr>
          <w:i/>
          <w:color w:val="0D0D0D" w:themeColor="text1" w:themeTint="F2"/>
          <w:vertAlign w:val="subscript"/>
          <w:lang w:val="it-IT"/>
        </w:rPr>
        <w:t>hitung</w:t>
      </w:r>
      <w:r w:rsidRPr="00A63719">
        <w:rPr>
          <w:i/>
          <w:color w:val="0D0D0D" w:themeColor="text1" w:themeTint="F2"/>
          <w:lang w:val="it-IT"/>
        </w:rPr>
        <w:tab/>
      </w:r>
      <w:r w:rsidRPr="00A63719">
        <w:rPr>
          <w:color w:val="0D0D0D" w:themeColor="text1" w:themeTint="F2"/>
          <w:lang w:val="it-IT"/>
        </w:rPr>
        <w:t>= Nilai t</w:t>
      </w:r>
    </w:p>
    <w:p w:rsidR="00F24992" w:rsidRPr="00A63719" w:rsidRDefault="00F24992" w:rsidP="00F24992">
      <w:pPr>
        <w:ind w:left="426" w:firstLine="360"/>
        <w:jc w:val="both"/>
        <w:rPr>
          <w:color w:val="0D0D0D" w:themeColor="text1" w:themeTint="F2"/>
          <w:lang w:val="it-IT"/>
        </w:rPr>
      </w:pPr>
      <w:r w:rsidRPr="00A63719">
        <w:rPr>
          <w:color w:val="0D0D0D" w:themeColor="text1" w:themeTint="F2"/>
          <w:lang w:val="it-IT"/>
        </w:rPr>
        <w:t>r</w:t>
      </w:r>
      <w:r w:rsidRPr="00A63719">
        <w:rPr>
          <w:color w:val="0D0D0D" w:themeColor="text1" w:themeTint="F2"/>
          <w:lang w:val="it-IT"/>
        </w:rPr>
        <w:tab/>
        <w:t xml:space="preserve">= Nilai Koefisien </w:t>
      </w:r>
      <w:r w:rsidRPr="00A63719">
        <w:rPr>
          <w:i/>
          <w:color w:val="0D0D0D" w:themeColor="text1" w:themeTint="F2"/>
          <w:lang w:val="it-IT"/>
        </w:rPr>
        <w:t>product moment</w:t>
      </w:r>
    </w:p>
    <w:p w:rsidR="00F24992" w:rsidRPr="00A63719" w:rsidRDefault="00F24992" w:rsidP="00F24992">
      <w:pPr>
        <w:ind w:left="426" w:firstLine="360"/>
        <w:jc w:val="both"/>
        <w:rPr>
          <w:color w:val="0D0D0D" w:themeColor="text1" w:themeTint="F2"/>
          <w:lang w:val="it-IT"/>
        </w:rPr>
      </w:pPr>
      <w:r w:rsidRPr="00A63719">
        <w:rPr>
          <w:color w:val="0D0D0D" w:themeColor="text1" w:themeTint="F2"/>
          <w:lang w:val="it-IT"/>
        </w:rPr>
        <w:t>n</w:t>
      </w:r>
      <w:r w:rsidRPr="00A63719">
        <w:rPr>
          <w:color w:val="0D0D0D" w:themeColor="text1" w:themeTint="F2"/>
          <w:lang w:val="it-IT"/>
        </w:rPr>
        <w:tab/>
        <w:t>= Jumlah Responden</w:t>
      </w:r>
    </w:p>
    <w:p w:rsidR="00F24992" w:rsidRPr="00A63719" w:rsidRDefault="00F24992" w:rsidP="00F24992">
      <w:pPr>
        <w:ind w:left="426" w:firstLine="360"/>
        <w:jc w:val="both"/>
        <w:rPr>
          <w:color w:val="0D0D0D" w:themeColor="text1" w:themeTint="F2"/>
          <w:lang w:val="id-ID"/>
        </w:rPr>
      </w:pPr>
      <w:r w:rsidRPr="00A63719">
        <w:rPr>
          <w:color w:val="0D0D0D" w:themeColor="text1" w:themeTint="F2"/>
          <w:lang w:val="it-IT"/>
        </w:rPr>
        <w:t>1</w:t>
      </w:r>
      <w:r w:rsidRPr="00A63719">
        <w:rPr>
          <w:color w:val="0D0D0D" w:themeColor="text1" w:themeTint="F2"/>
          <w:lang w:val="it-IT"/>
        </w:rPr>
        <w:tab/>
        <w:t>= Nilai Konstanta</w:t>
      </w:r>
      <w:r w:rsidRPr="00A63719">
        <w:rPr>
          <w:rStyle w:val="FootnoteReference"/>
          <w:color w:val="0D0D0D" w:themeColor="text1" w:themeTint="F2"/>
          <w:lang w:val="it-IT"/>
        </w:rPr>
        <w:footnoteReference w:id="13"/>
      </w:r>
      <w:r w:rsidRPr="00A63719">
        <w:rPr>
          <w:color w:val="0D0D0D" w:themeColor="text1" w:themeTint="F2"/>
          <w:lang w:val="id-ID"/>
        </w:rPr>
        <w:t>.</w:t>
      </w:r>
    </w:p>
    <w:p w:rsidR="00F24992" w:rsidRPr="00A63719" w:rsidRDefault="00A07A8E" w:rsidP="00F24992">
      <w:pPr>
        <w:pStyle w:val="ListParagraph"/>
        <w:spacing w:after="0" w:line="480" w:lineRule="auto"/>
        <w:ind w:left="360"/>
        <w:jc w:val="both"/>
        <w:rPr>
          <w:rFonts w:ascii="Times New Roman" w:hAnsi="Times New Roman" w:cs="Times New Roman"/>
          <w:noProof/>
          <w:color w:val="0D0D0D" w:themeColor="text1" w:themeTint="F2"/>
          <w:sz w:val="24"/>
          <w:szCs w:val="24"/>
        </w:rPr>
      </w:pPr>
      <w:r>
        <w:rPr>
          <w:rFonts w:ascii="Times New Roman" w:hAnsi="Times New Roman" w:cs="Times New Roman"/>
          <w:noProof/>
          <w:color w:val="0D0D0D" w:themeColor="text1" w:themeTint="F2"/>
          <w:sz w:val="24"/>
          <w:szCs w:val="24"/>
        </w:rPr>
        <w:t>Kriteria</w:t>
      </w:r>
      <w:r w:rsidR="00F24992" w:rsidRPr="00A63719">
        <w:rPr>
          <w:rFonts w:ascii="Times New Roman" w:hAnsi="Times New Roman" w:cs="Times New Roman"/>
          <w:noProof/>
          <w:color w:val="0D0D0D" w:themeColor="text1" w:themeTint="F2"/>
          <w:sz w:val="24"/>
          <w:szCs w:val="24"/>
        </w:rPr>
        <w:t>:</w:t>
      </w:r>
    </w:p>
    <w:p w:rsidR="00F24992" w:rsidRPr="00A63719" w:rsidRDefault="00F24992" w:rsidP="00F24992">
      <w:pPr>
        <w:pStyle w:val="ListParagraph"/>
        <w:numPr>
          <w:ilvl w:val="2"/>
          <w:numId w:val="17"/>
        </w:numPr>
        <w:tabs>
          <w:tab w:val="clear" w:pos="2340"/>
        </w:tabs>
        <w:spacing w:after="0" w:line="480" w:lineRule="auto"/>
        <w:ind w:left="540" w:hanging="180"/>
        <w:jc w:val="both"/>
        <w:rPr>
          <w:rFonts w:ascii="Times New Roman" w:hAnsi="Times New Roman" w:cs="Times New Roman"/>
          <w:noProof/>
          <w:color w:val="0D0D0D" w:themeColor="text1" w:themeTint="F2"/>
          <w:sz w:val="24"/>
          <w:szCs w:val="24"/>
        </w:rPr>
      </w:pPr>
      <w:r w:rsidRPr="00A63719">
        <w:rPr>
          <w:rFonts w:ascii="Times New Roman" w:hAnsi="Times New Roman" w:cs="Times New Roman"/>
          <w:noProof/>
          <w:color w:val="0D0D0D" w:themeColor="text1" w:themeTint="F2"/>
          <w:sz w:val="24"/>
          <w:szCs w:val="24"/>
        </w:rPr>
        <w:t>Jika t</w:t>
      </w:r>
      <w:r w:rsidRPr="00A63719">
        <w:rPr>
          <w:rFonts w:ascii="Times New Roman" w:hAnsi="Times New Roman" w:cs="Times New Roman"/>
          <w:i/>
          <w:noProof/>
          <w:color w:val="0D0D0D" w:themeColor="text1" w:themeTint="F2"/>
          <w:sz w:val="24"/>
          <w:szCs w:val="24"/>
          <w:vertAlign w:val="subscript"/>
        </w:rPr>
        <w:t>hitung</w:t>
      </w:r>
      <m:oMath>
        <m:r>
          <w:rPr>
            <w:rFonts w:ascii="Cambria Math" w:hAnsi="Times New Roman" w:cs="Times New Roman"/>
            <w:noProof/>
            <w:color w:val="0D0D0D" w:themeColor="text1" w:themeTint="F2"/>
            <w:sz w:val="24"/>
            <w:szCs w:val="24"/>
            <w:vertAlign w:val="subscript"/>
          </w:rPr>
          <m:t xml:space="preserve"> </m:t>
        </m:r>
        <m:r>
          <m:rPr>
            <m:sty m:val="p"/>
          </m:rPr>
          <w:rPr>
            <w:rFonts w:ascii="Times New Roman" w:hAnsi="Times New Roman" w:cs="Times New Roman"/>
            <w:noProof/>
            <w:color w:val="0D0D0D" w:themeColor="text1" w:themeTint="F2"/>
            <w:sz w:val="24"/>
            <w:szCs w:val="24"/>
            <w:vertAlign w:val="subscript"/>
          </w:rPr>
          <m:t>≥</m:t>
        </m:r>
      </m:oMath>
      <w:r w:rsidRPr="00A63719">
        <w:rPr>
          <w:rFonts w:ascii="Times New Roman" w:hAnsi="Times New Roman" w:cs="Times New Roman"/>
          <w:i/>
          <w:noProof/>
          <w:color w:val="0D0D0D" w:themeColor="text1" w:themeTint="F2"/>
          <w:sz w:val="24"/>
          <w:szCs w:val="24"/>
          <w:vertAlign w:val="subscript"/>
        </w:rPr>
        <w:t xml:space="preserve"> </w:t>
      </w:r>
      <w:r w:rsidRPr="00A63719">
        <w:rPr>
          <w:rFonts w:ascii="Times New Roman" w:hAnsi="Times New Roman" w:cs="Times New Roman"/>
          <w:noProof/>
          <w:color w:val="0D0D0D" w:themeColor="text1" w:themeTint="F2"/>
          <w:sz w:val="24"/>
          <w:szCs w:val="24"/>
        </w:rPr>
        <w:t>t</w:t>
      </w:r>
      <w:r w:rsidRPr="00A63719">
        <w:rPr>
          <w:rFonts w:ascii="Times New Roman" w:hAnsi="Times New Roman" w:cs="Times New Roman"/>
          <w:i/>
          <w:noProof/>
          <w:color w:val="0D0D0D" w:themeColor="text1" w:themeTint="F2"/>
          <w:sz w:val="24"/>
          <w:szCs w:val="24"/>
          <w:vertAlign w:val="subscript"/>
        </w:rPr>
        <w:t xml:space="preserve">tabel </w:t>
      </w:r>
      <w:r w:rsidRPr="00A63719">
        <w:rPr>
          <w:rFonts w:ascii="Times New Roman" w:hAnsi="Times New Roman" w:cs="Times New Roman"/>
          <w:noProof/>
          <w:color w:val="0D0D0D" w:themeColor="text1" w:themeTint="F2"/>
          <w:sz w:val="24"/>
          <w:szCs w:val="24"/>
        </w:rPr>
        <w:t xml:space="preserve"> pada </w:t>
      </w:r>
      <m:oMath>
        <m:r>
          <m:rPr>
            <m:sty m:val="p"/>
          </m:rPr>
          <w:rPr>
            <w:rFonts w:ascii="Cambria Math" w:hAnsi="Cambria Math" w:cs="Times New Roman"/>
            <w:noProof/>
            <w:color w:val="0D0D0D" w:themeColor="text1" w:themeTint="F2"/>
            <w:sz w:val="24"/>
            <w:szCs w:val="24"/>
            <w:vertAlign w:val="subscript"/>
          </w:rPr>
          <m:t>∝</m:t>
        </m:r>
      </m:oMath>
      <w:r w:rsidRPr="00A63719">
        <w:rPr>
          <w:rFonts w:ascii="Times New Roman" w:eastAsiaTheme="minorEastAsia" w:hAnsi="Times New Roman" w:cs="Times New Roman"/>
          <w:noProof/>
          <w:color w:val="0D0D0D" w:themeColor="text1" w:themeTint="F2"/>
          <w:sz w:val="24"/>
          <w:szCs w:val="24"/>
          <w:vertAlign w:val="subscript"/>
        </w:rPr>
        <w:t xml:space="preserve"> </w:t>
      </w:r>
      <w:r w:rsidRPr="00A63719">
        <w:rPr>
          <w:rFonts w:ascii="Times New Roman" w:eastAsiaTheme="minorEastAsia" w:hAnsi="Times New Roman" w:cs="Times New Roman"/>
          <w:noProof/>
          <w:color w:val="0D0D0D" w:themeColor="text1" w:themeTint="F2"/>
          <w:sz w:val="24"/>
          <w:szCs w:val="24"/>
        </w:rPr>
        <w:t>= 0,05 dan dk = k-2, maka tolak H</w:t>
      </w:r>
      <w:r w:rsidRPr="00A63719">
        <w:rPr>
          <w:rFonts w:ascii="Times New Roman" w:eastAsiaTheme="minorEastAsia" w:hAnsi="Times New Roman" w:cs="Times New Roman"/>
          <w:i/>
          <w:noProof/>
          <w:color w:val="0D0D0D" w:themeColor="text1" w:themeTint="F2"/>
          <w:sz w:val="24"/>
          <w:szCs w:val="24"/>
          <w:vertAlign w:val="subscript"/>
        </w:rPr>
        <w:t>o</w:t>
      </w:r>
      <w:r w:rsidRPr="00A63719">
        <w:rPr>
          <w:rFonts w:ascii="Times New Roman" w:eastAsiaTheme="minorEastAsia" w:hAnsi="Times New Roman" w:cs="Times New Roman"/>
          <w:noProof/>
          <w:color w:val="0D0D0D" w:themeColor="text1" w:themeTint="F2"/>
          <w:sz w:val="24"/>
          <w:szCs w:val="24"/>
        </w:rPr>
        <w:t xml:space="preserve"> dan terima H</w:t>
      </w:r>
      <w:r w:rsidRPr="00A63719">
        <w:rPr>
          <w:rFonts w:ascii="Times New Roman" w:eastAsiaTheme="minorEastAsia" w:hAnsi="Times New Roman" w:cs="Times New Roman"/>
          <w:i/>
          <w:noProof/>
          <w:color w:val="0D0D0D" w:themeColor="text1" w:themeTint="F2"/>
          <w:sz w:val="24"/>
          <w:szCs w:val="24"/>
          <w:vertAlign w:val="subscript"/>
        </w:rPr>
        <w:t>i</w:t>
      </w:r>
      <w:r w:rsidRPr="00A63719">
        <w:rPr>
          <w:rFonts w:ascii="Times New Roman" w:eastAsiaTheme="minorEastAsia" w:hAnsi="Times New Roman" w:cs="Times New Roman"/>
          <w:noProof/>
          <w:color w:val="0D0D0D" w:themeColor="text1" w:themeTint="F2"/>
          <w:sz w:val="24"/>
          <w:szCs w:val="24"/>
          <w:vertAlign w:val="subscript"/>
          <w:lang w:val="id-ID"/>
        </w:rPr>
        <w:t>.</w:t>
      </w:r>
    </w:p>
    <w:p w:rsidR="006E2F1E" w:rsidRPr="00A63719" w:rsidRDefault="00F24992" w:rsidP="00F24992">
      <w:pPr>
        <w:pStyle w:val="ListParagraph"/>
        <w:numPr>
          <w:ilvl w:val="2"/>
          <w:numId w:val="17"/>
        </w:numPr>
        <w:tabs>
          <w:tab w:val="clear" w:pos="2340"/>
        </w:tabs>
        <w:spacing w:after="0" w:line="480" w:lineRule="auto"/>
        <w:ind w:left="540" w:hanging="180"/>
        <w:jc w:val="both"/>
        <w:rPr>
          <w:rFonts w:ascii="Times New Roman" w:hAnsi="Times New Roman" w:cs="Times New Roman"/>
          <w:noProof/>
          <w:color w:val="0D0D0D" w:themeColor="text1" w:themeTint="F2"/>
          <w:sz w:val="24"/>
          <w:szCs w:val="24"/>
        </w:rPr>
      </w:pPr>
      <w:r w:rsidRPr="00A63719">
        <w:rPr>
          <w:rFonts w:ascii="Times New Roman" w:eastAsiaTheme="minorEastAsia" w:hAnsi="Times New Roman" w:cs="Times New Roman"/>
          <w:noProof/>
          <w:color w:val="0D0D0D" w:themeColor="text1" w:themeTint="F2"/>
          <w:sz w:val="24"/>
          <w:szCs w:val="24"/>
        </w:rPr>
        <w:t xml:space="preserve">Jika </w:t>
      </w:r>
      <w:r w:rsidRPr="00A63719">
        <w:rPr>
          <w:rFonts w:ascii="Times New Roman" w:hAnsi="Times New Roman" w:cs="Times New Roman"/>
          <w:noProof/>
          <w:color w:val="0D0D0D" w:themeColor="text1" w:themeTint="F2"/>
          <w:sz w:val="24"/>
          <w:szCs w:val="24"/>
        </w:rPr>
        <w:t>t</w:t>
      </w:r>
      <w:r w:rsidRPr="00A63719">
        <w:rPr>
          <w:rFonts w:ascii="Times New Roman" w:hAnsi="Times New Roman" w:cs="Times New Roman"/>
          <w:i/>
          <w:noProof/>
          <w:color w:val="0D0D0D" w:themeColor="text1" w:themeTint="F2"/>
          <w:sz w:val="24"/>
          <w:szCs w:val="24"/>
          <w:vertAlign w:val="subscript"/>
        </w:rPr>
        <w:t xml:space="preserve">hitung </w:t>
      </w:r>
      <w:r w:rsidRPr="00A63719">
        <w:rPr>
          <w:rFonts w:ascii="Times New Roman" w:hAnsi="Times New Roman" w:cs="Times New Roman"/>
          <w:noProof/>
          <w:color w:val="0D0D0D" w:themeColor="text1" w:themeTint="F2"/>
          <w:sz w:val="24"/>
          <w:szCs w:val="24"/>
        </w:rPr>
        <w:t>&lt; t</w:t>
      </w:r>
      <w:r w:rsidRPr="00A63719">
        <w:rPr>
          <w:rFonts w:ascii="Times New Roman" w:hAnsi="Times New Roman" w:cs="Times New Roman"/>
          <w:i/>
          <w:noProof/>
          <w:color w:val="0D0D0D" w:themeColor="text1" w:themeTint="F2"/>
          <w:sz w:val="24"/>
          <w:szCs w:val="24"/>
          <w:vertAlign w:val="subscript"/>
        </w:rPr>
        <w:t xml:space="preserve">tabel  </w:t>
      </w:r>
      <w:r w:rsidRPr="00A63719">
        <w:rPr>
          <w:rFonts w:ascii="Times New Roman" w:hAnsi="Times New Roman" w:cs="Times New Roman"/>
          <w:noProof/>
          <w:color w:val="0D0D0D" w:themeColor="text1" w:themeTint="F2"/>
          <w:sz w:val="24"/>
          <w:szCs w:val="24"/>
        </w:rPr>
        <w:t xml:space="preserve">pada </w:t>
      </w:r>
      <m:oMath>
        <m:r>
          <m:rPr>
            <m:sty m:val="p"/>
          </m:rPr>
          <w:rPr>
            <w:rFonts w:ascii="Cambria Math" w:hAnsi="Cambria Math" w:cs="Times New Roman"/>
            <w:noProof/>
            <w:color w:val="0D0D0D" w:themeColor="text1" w:themeTint="F2"/>
            <w:sz w:val="24"/>
            <w:szCs w:val="24"/>
            <w:vertAlign w:val="subscript"/>
          </w:rPr>
          <m:t>∝</m:t>
        </m:r>
      </m:oMath>
      <w:r w:rsidRPr="00A63719">
        <w:rPr>
          <w:rFonts w:ascii="Times New Roman" w:eastAsiaTheme="minorEastAsia" w:hAnsi="Times New Roman" w:cs="Times New Roman"/>
          <w:noProof/>
          <w:color w:val="0D0D0D" w:themeColor="text1" w:themeTint="F2"/>
          <w:sz w:val="24"/>
          <w:szCs w:val="24"/>
          <w:vertAlign w:val="subscript"/>
        </w:rPr>
        <w:t xml:space="preserve">  </w:t>
      </w:r>
      <w:r w:rsidRPr="00A63719">
        <w:rPr>
          <w:rFonts w:ascii="Times New Roman" w:eastAsiaTheme="minorEastAsia" w:hAnsi="Times New Roman" w:cs="Times New Roman"/>
          <w:noProof/>
          <w:color w:val="0D0D0D" w:themeColor="text1" w:themeTint="F2"/>
          <w:sz w:val="24"/>
          <w:szCs w:val="24"/>
        </w:rPr>
        <w:t>= 0,05 dan dk = k-2, maka tolak H</w:t>
      </w:r>
      <w:r w:rsidRPr="00A63719">
        <w:rPr>
          <w:rFonts w:ascii="Times New Roman" w:eastAsiaTheme="minorEastAsia" w:hAnsi="Times New Roman" w:cs="Times New Roman"/>
          <w:i/>
          <w:noProof/>
          <w:color w:val="0D0D0D" w:themeColor="text1" w:themeTint="F2"/>
          <w:sz w:val="24"/>
          <w:szCs w:val="24"/>
          <w:vertAlign w:val="subscript"/>
        </w:rPr>
        <w:t>i</w:t>
      </w:r>
      <w:r w:rsidRPr="00A63719">
        <w:rPr>
          <w:rFonts w:ascii="Times New Roman" w:eastAsiaTheme="minorEastAsia" w:hAnsi="Times New Roman" w:cs="Times New Roman"/>
          <w:noProof/>
          <w:color w:val="0D0D0D" w:themeColor="text1" w:themeTint="F2"/>
          <w:sz w:val="24"/>
          <w:szCs w:val="24"/>
        </w:rPr>
        <w:t xml:space="preserve"> dan terima H</w:t>
      </w:r>
      <w:r w:rsidRPr="00A63719">
        <w:rPr>
          <w:rFonts w:ascii="Times New Roman" w:eastAsiaTheme="minorEastAsia" w:hAnsi="Times New Roman" w:cs="Times New Roman"/>
          <w:i/>
          <w:noProof/>
          <w:color w:val="0D0D0D" w:themeColor="text1" w:themeTint="F2"/>
          <w:sz w:val="24"/>
          <w:szCs w:val="24"/>
          <w:vertAlign w:val="subscript"/>
        </w:rPr>
        <w:t>o</w:t>
      </w:r>
      <w:r w:rsidRPr="00A63719">
        <w:rPr>
          <w:rFonts w:ascii="Times New Roman" w:eastAsiaTheme="minorEastAsia" w:hAnsi="Times New Roman" w:cs="Times New Roman"/>
          <w:noProof/>
          <w:color w:val="0D0D0D" w:themeColor="text1" w:themeTint="F2"/>
          <w:sz w:val="24"/>
          <w:szCs w:val="24"/>
          <w:vertAlign w:val="subscript"/>
          <w:lang w:val="id-ID"/>
        </w:rPr>
        <w:t>.</w:t>
      </w:r>
    </w:p>
    <w:p w:rsidR="006E2F1E" w:rsidRPr="00A63719" w:rsidRDefault="006E2F1E" w:rsidP="006E2F1E">
      <w:pPr>
        <w:pStyle w:val="ListParagraph"/>
        <w:spacing w:after="0" w:line="240" w:lineRule="auto"/>
        <w:ind w:left="540"/>
        <w:jc w:val="both"/>
        <w:rPr>
          <w:rFonts w:ascii="Times New Roman" w:hAnsi="Times New Roman" w:cs="Times New Roman"/>
          <w:noProof/>
          <w:sz w:val="24"/>
          <w:szCs w:val="24"/>
        </w:rPr>
      </w:pPr>
    </w:p>
    <w:p w:rsidR="006E2F1E" w:rsidRPr="00A63719" w:rsidRDefault="006E2F1E" w:rsidP="006E2F1E"/>
    <w:p w:rsidR="006E2F1E" w:rsidRPr="00A63719" w:rsidRDefault="006E2F1E" w:rsidP="006E2F1E"/>
    <w:p w:rsidR="006E2F1E" w:rsidRPr="00A63719" w:rsidRDefault="006E2F1E" w:rsidP="006E2F1E"/>
    <w:p w:rsidR="006E2F1E" w:rsidRPr="00A63719" w:rsidRDefault="006E2F1E" w:rsidP="006E2F1E"/>
    <w:p w:rsidR="006E2F1E" w:rsidRPr="00A63719" w:rsidRDefault="006E2F1E" w:rsidP="006E2F1E"/>
    <w:p w:rsidR="006E2F1E" w:rsidRPr="00A63719" w:rsidRDefault="006E2F1E" w:rsidP="006E2F1E"/>
    <w:p w:rsidR="00A80D3C" w:rsidRPr="00A63719" w:rsidRDefault="006E2F1E" w:rsidP="007D7138">
      <w:pPr>
        <w:tabs>
          <w:tab w:val="left" w:pos="4650"/>
        </w:tabs>
      </w:pPr>
      <w:r w:rsidRPr="00A63719">
        <w:tab/>
      </w:r>
    </w:p>
    <w:p w:rsidR="00A80D3C" w:rsidRPr="00A63719" w:rsidRDefault="00916202" w:rsidP="00916202">
      <w:pPr>
        <w:tabs>
          <w:tab w:val="left" w:pos="2562"/>
        </w:tabs>
      </w:pPr>
      <w:r>
        <w:tab/>
      </w:r>
    </w:p>
    <w:p w:rsidR="00A80D3C" w:rsidRPr="00A63719" w:rsidRDefault="00A80D3C" w:rsidP="00A80D3C"/>
    <w:p w:rsidR="00A80D3C" w:rsidRPr="00A63719" w:rsidRDefault="00A80D3C" w:rsidP="00A80D3C"/>
    <w:sectPr w:rsidR="00A80D3C" w:rsidRPr="00A63719" w:rsidSect="00074DF6">
      <w:headerReference w:type="even" r:id="rId20"/>
      <w:headerReference w:type="default" r:id="rId21"/>
      <w:footerReference w:type="even" r:id="rId22"/>
      <w:footerReference w:type="default" r:id="rId23"/>
      <w:pgSz w:w="12240" w:h="15840" w:code="1"/>
      <w:pgMar w:top="2275" w:right="1699" w:bottom="1699" w:left="2275"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1C" w:rsidRDefault="00DD031C" w:rsidP="00D84C35">
      <w:r>
        <w:separator/>
      </w:r>
    </w:p>
  </w:endnote>
  <w:endnote w:type="continuationSeparator" w:id="1">
    <w:p w:rsidR="00DD031C" w:rsidRDefault="00DD031C" w:rsidP="00D84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0" w:rsidRDefault="002F3E59" w:rsidP="00333BB5">
    <w:pPr>
      <w:pStyle w:val="Footer"/>
      <w:framePr w:wrap="around" w:vAnchor="text" w:hAnchor="margin" w:xAlign="center" w:y="1"/>
      <w:rPr>
        <w:rStyle w:val="PageNumber"/>
      </w:rPr>
    </w:pPr>
    <w:r>
      <w:rPr>
        <w:rStyle w:val="PageNumber"/>
      </w:rPr>
      <w:fldChar w:fldCharType="begin"/>
    </w:r>
    <w:r w:rsidR="00C01650">
      <w:rPr>
        <w:rStyle w:val="PageNumber"/>
      </w:rPr>
      <w:instrText xml:space="preserve">PAGE  </w:instrText>
    </w:r>
    <w:r>
      <w:rPr>
        <w:rStyle w:val="PageNumber"/>
      </w:rPr>
      <w:fldChar w:fldCharType="end"/>
    </w:r>
  </w:p>
  <w:p w:rsidR="00C01650" w:rsidRDefault="00C01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0" w:rsidRDefault="00C01650">
    <w:pPr>
      <w:pStyle w:val="Footer"/>
      <w:jc w:val="center"/>
    </w:pPr>
  </w:p>
  <w:p w:rsidR="00C01650" w:rsidRDefault="00C01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1C" w:rsidRDefault="00DD031C" w:rsidP="00D84C35">
      <w:r>
        <w:separator/>
      </w:r>
    </w:p>
  </w:footnote>
  <w:footnote w:type="continuationSeparator" w:id="1">
    <w:p w:rsidR="00DD031C" w:rsidRDefault="00DD031C" w:rsidP="00D84C35">
      <w:r>
        <w:continuationSeparator/>
      </w:r>
    </w:p>
  </w:footnote>
  <w:footnote w:id="2">
    <w:p w:rsidR="00BD245A" w:rsidRPr="00FA608B" w:rsidRDefault="00BD245A" w:rsidP="00BD245A">
      <w:pPr>
        <w:pStyle w:val="FootnoteText"/>
        <w:tabs>
          <w:tab w:val="left" w:pos="720"/>
        </w:tabs>
        <w:ind w:firstLine="720"/>
        <w:jc w:val="both"/>
      </w:pPr>
      <w:r w:rsidRPr="00FA608B">
        <w:rPr>
          <w:rStyle w:val="FootnoteReference"/>
        </w:rPr>
        <w:footnoteRef/>
      </w:r>
      <w:r w:rsidRPr="00FA608B">
        <w:t xml:space="preserve"> Burhan Bungin, </w:t>
      </w:r>
      <w:r w:rsidRPr="00FA608B">
        <w:rPr>
          <w:i/>
        </w:rPr>
        <w:t>Metode Penelitian Kuantitatif</w:t>
      </w:r>
      <w:r w:rsidRPr="00FA608B">
        <w:t xml:space="preserve">, </w:t>
      </w:r>
      <w:r w:rsidRPr="00FA608B">
        <w:rPr>
          <w:lang w:val="id-ID"/>
        </w:rPr>
        <w:t>(</w:t>
      </w:r>
      <w:r w:rsidRPr="00FA608B">
        <w:t>Jakarta: Pernada Media Group, 2006</w:t>
      </w:r>
      <w:r w:rsidRPr="00FA608B">
        <w:rPr>
          <w:lang w:val="id-ID"/>
        </w:rPr>
        <w:t>)</w:t>
      </w:r>
      <w:r w:rsidRPr="00FA608B">
        <w:t>, h.</w:t>
      </w:r>
      <w:r>
        <w:t xml:space="preserve"> 99.</w:t>
      </w:r>
    </w:p>
  </w:footnote>
  <w:footnote w:id="3">
    <w:p w:rsidR="008970C7" w:rsidRPr="00FA608B" w:rsidRDefault="008970C7" w:rsidP="00455D0E">
      <w:pPr>
        <w:pStyle w:val="FootnoteText"/>
        <w:ind w:firstLine="720"/>
        <w:jc w:val="both"/>
        <w:rPr>
          <w:rFonts w:eastAsia="Calibri"/>
        </w:rPr>
      </w:pPr>
      <w:r w:rsidRPr="00FA608B">
        <w:rPr>
          <w:rStyle w:val="FootnoteReference"/>
        </w:rPr>
        <w:t>2</w:t>
      </w:r>
      <w:r w:rsidR="00155D2E" w:rsidRPr="00FA608B">
        <w:t xml:space="preserve"> </w:t>
      </w:r>
      <w:r w:rsidRPr="00FA608B">
        <w:t xml:space="preserve">Margono, </w:t>
      </w:r>
      <w:r w:rsidRPr="00FA608B">
        <w:rPr>
          <w:i/>
        </w:rPr>
        <w:t>Metod</w:t>
      </w:r>
      <w:r w:rsidRPr="00FA608B">
        <w:rPr>
          <w:i/>
          <w:lang w:val="id-ID"/>
        </w:rPr>
        <w:t>ologi</w:t>
      </w:r>
      <w:r w:rsidRPr="00FA608B">
        <w:rPr>
          <w:i/>
        </w:rPr>
        <w:t xml:space="preserve"> Penelitian </w:t>
      </w:r>
      <w:r w:rsidR="00FB141F" w:rsidRPr="00FA608B">
        <w:rPr>
          <w:i/>
        </w:rPr>
        <w:t>Pendidikan</w:t>
      </w:r>
      <w:r w:rsidR="00FB141F">
        <w:t xml:space="preserve">, </w:t>
      </w:r>
      <w:r w:rsidRPr="00FA608B">
        <w:rPr>
          <w:lang w:val="id-ID"/>
        </w:rPr>
        <w:t>(</w:t>
      </w:r>
      <w:r w:rsidRPr="00FA608B">
        <w:t>Jakarta:</w:t>
      </w:r>
      <w:r w:rsidRPr="00FA608B">
        <w:rPr>
          <w:i/>
        </w:rPr>
        <w:t xml:space="preserve"> </w:t>
      </w:r>
      <w:r w:rsidRPr="00FA608B">
        <w:t xml:space="preserve">T.P. </w:t>
      </w:r>
      <w:r w:rsidRPr="00FA608B">
        <w:rPr>
          <w:lang w:val="id-ID"/>
        </w:rPr>
        <w:t>Rineka Cipta</w:t>
      </w:r>
      <w:r w:rsidRPr="00FA608B">
        <w:t>,</w:t>
      </w:r>
      <w:r w:rsidRPr="00FA608B">
        <w:rPr>
          <w:lang w:val="id-ID"/>
        </w:rPr>
        <w:t xml:space="preserve"> 2005),</w:t>
      </w:r>
      <w:r w:rsidR="00EA3556">
        <w:t xml:space="preserve"> </w:t>
      </w:r>
      <w:r w:rsidRPr="00FA608B">
        <w:t>h</w:t>
      </w:r>
      <w:r w:rsidRPr="00FA608B">
        <w:rPr>
          <w:lang w:val="id-ID"/>
        </w:rPr>
        <w:t>.</w:t>
      </w:r>
      <w:r w:rsidR="00EA3556">
        <w:t xml:space="preserve"> </w:t>
      </w:r>
      <w:r w:rsidRPr="00FA608B">
        <w:rPr>
          <w:lang w:val="id-ID"/>
        </w:rPr>
        <w:t>81</w:t>
      </w:r>
      <w:r w:rsidRPr="00FA608B">
        <w:t>.</w:t>
      </w:r>
      <w:r w:rsidR="007B32B1" w:rsidRPr="00FA608B">
        <w:rPr>
          <w:rFonts w:eastAsia="Calibri"/>
        </w:rPr>
        <w:t xml:space="preserve"> </w:t>
      </w:r>
    </w:p>
  </w:footnote>
  <w:footnote w:id="4">
    <w:p w:rsidR="00E26B82" w:rsidRPr="00A662B4" w:rsidRDefault="00E26B82" w:rsidP="00A662B4">
      <w:pPr>
        <w:pStyle w:val="FootnoteText"/>
        <w:ind w:firstLine="720"/>
        <w:jc w:val="both"/>
        <w:rPr>
          <w:rFonts w:eastAsia="Calibri"/>
        </w:rPr>
      </w:pPr>
      <w:r>
        <w:rPr>
          <w:rStyle w:val="FootnoteReference"/>
        </w:rPr>
        <w:footnoteRef/>
      </w:r>
      <w:r>
        <w:t xml:space="preserve"> </w:t>
      </w:r>
      <w:r w:rsidRPr="00FA608B">
        <w:rPr>
          <w:rFonts w:eastAsia="Calibri"/>
        </w:rPr>
        <w:t xml:space="preserve">Suharsimi Arikunto, </w:t>
      </w:r>
      <w:r w:rsidRPr="00FA608B">
        <w:rPr>
          <w:rFonts w:eastAsia="Calibri"/>
          <w:i/>
        </w:rPr>
        <w:t xml:space="preserve">Prosedur penelitian, suatu pendekatan teori dan praktek, </w:t>
      </w:r>
      <w:r w:rsidRPr="00FA608B">
        <w:rPr>
          <w:rFonts w:eastAsia="Calibri"/>
          <w:lang w:val="id-ID"/>
        </w:rPr>
        <w:t>(</w:t>
      </w:r>
      <w:r w:rsidRPr="00FA608B">
        <w:rPr>
          <w:rFonts w:eastAsia="Calibri"/>
        </w:rPr>
        <w:t>Jakarta: Rineka Cipta, 1992</w:t>
      </w:r>
      <w:r w:rsidRPr="00FA608B">
        <w:rPr>
          <w:rFonts w:eastAsia="Calibri"/>
          <w:lang w:val="id-ID"/>
        </w:rPr>
        <w:t>)</w:t>
      </w:r>
      <w:r w:rsidRPr="00FA608B">
        <w:rPr>
          <w:rFonts w:eastAsia="Calibri"/>
        </w:rPr>
        <w:t xml:space="preserve">,  h. 107. </w:t>
      </w:r>
    </w:p>
  </w:footnote>
  <w:footnote w:id="5">
    <w:p w:rsidR="000E0825" w:rsidRPr="00FA608B" w:rsidRDefault="000E0825" w:rsidP="000E0825">
      <w:pPr>
        <w:pStyle w:val="FootnoteText"/>
        <w:ind w:firstLine="720"/>
        <w:jc w:val="both"/>
      </w:pPr>
      <w:r w:rsidRPr="00FA608B">
        <w:rPr>
          <w:rStyle w:val="FootnoteReference"/>
        </w:rPr>
        <w:footnoteRef/>
      </w:r>
      <w:r w:rsidRPr="00FA608B">
        <w:t>.Tuk</w:t>
      </w:r>
      <w:r>
        <w:t>i</w:t>
      </w:r>
      <w:r w:rsidRPr="00FA608B">
        <w:t xml:space="preserve">ran Taniredja dan Hidayati Mustafidah, </w:t>
      </w:r>
      <w:r w:rsidRPr="00FA608B">
        <w:rPr>
          <w:i/>
        </w:rPr>
        <w:t>Penelitian Kuantitaif (Sebuah Pengantar</w:t>
      </w:r>
      <w:r w:rsidRPr="00FA608B">
        <w:t xml:space="preserve">), </w:t>
      </w:r>
      <w:r>
        <w:t>(</w:t>
      </w:r>
      <w:r w:rsidRPr="00FA608B">
        <w:t>Bandung: Alfabeta, 2012), h. 44</w:t>
      </w:r>
      <w:r>
        <w:t>.</w:t>
      </w:r>
    </w:p>
  </w:footnote>
  <w:footnote w:id="6">
    <w:p w:rsidR="009562AA" w:rsidRPr="00FA608B" w:rsidRDefault="009562AA" w:rsidP="00A87D70">
      <w:pPr>
        <w:pStyle w:val="FootnoteText"/>
        <w:ind w:firstLine="720"/>
        <w:jc w:val="both"/>
      </w:pPr>
      <w:r w:rsidRPr="00FA608B">
        <w:rPr>
          <w:rStyle w:val="FootnoteReference"/>
        </w:rPr>
        <w:footnoteRef/>
      </w:r>
      <w:r>
        <w:t xml:space="preserve"> </w:t>
      </w:r>
      <w:r w:rsidRPr="00FA608B">
        <w:rPr>
          <w:lang w:val="sv-SE"/>
        </w:rPr>
        <w:t xml:space="preserve">Riduwan dan Akdon, </w:t>
      </w:r>
      <w:r w:rsidRPr="00FA608B">
        <w:rPr>
          <w:i/>
          <w:lang w:val="id-ID"/>
        </w:rPr>
        <w:t>Rumus dan Data Dalam Analisis Statistika</w:t>
      </w:r>
      <w:r w:rsidRPr="00FA608B">
        <w:rPr>
          <w:i/>
          <w:lang w:val="sv-SE"/>
        </w:rPr>
        <w:t xml:space="preserve">, </w:t>
      </w:r>
      <w:r w:rsidRPr="00FA608B">
        <w:rPr>
          <w:lang w:val="id-ID"/>
        </w:rPr>
        <w:t>(</w:t>
      </w:r>
      <w:r w:rsidRPr="00FA608B">
        <w:rPr>
          <w:lang w:val="sv-SE"/>
        </w:rPr>
        <w:t>Bandung: Alfabeta, 200</w:t>
      </w:r>
      <w:r w:rsidRPr="00FA608B">
        <w:rPr>
          <w:lang w:val="id-ID"/>
        </w:rPr>
        <w:t>8)</w:t>
      </w:r>
      <w:r w:rsidRPr="00FA608B">
        <w:t>. h. 16</w:t>
      </w:r>
      <w:r>
        <w:t>.</w:t>
      </w:r>
    </w:p>
  </w:footnote>
  <w:footnote w:id="7">
    <w:p w:rsidR="001951A2" w:rsidRPr="00FA608B" w:rsidRDefault="001951A2" w:rsidP="001951A2">
      <w:pPr>
        <w:pStyle w:val="FootnoteText"/>
        <w:ind w:firstLine="720"/>
        <w:jc w:val="both"/>
      </w:pPr>
      <w:r w:rsidRPr="00FA608B">
        <w:rPr>
          <w:rStyle w:val="FootnoteReference"/>
        </w:rPr>
        <w:footnoteRef/>
      </w:r>
      <w:r w:rsidRPr="00FA608B">
        <w:t xml:space="preserve">. </w:t>
      </w:r>
      <w:r w:rsidRPr="003D1FF3">
        <w:rPr>
          <w:i/>
          <w:lang w:val="sv-SE"/>
        </w:rPr>
        <w:t>Ibid</w:t>
      </w:r>
      <w:r>
        <w:rPr>
          <w:lang w:val="sv-SE"/>
        </w:rPr>
        <w:t>.</w:t>
      </w:r>
      <w:r w:rsidRPr="00FA608B">
        <w:t>, h. 28-43.</w:t>
      </w:r>
    </w:p>
  </w:footnote>
  <w:footnote w:id="8">
    <w:p w:rsidR="006E2F1E" w:rsidRPr="0007374F" w:rsidRDefault="006E2F1E" w:rsidP="006E2F1E">
      <w:pPr>
        <w:pStyle w:val="FootnoteText"/>
        <w:ind w:firstLine="900"/>
        <w:jc w:val="both"/>
        <w:rPr>
          <w:lang w:val="id-ID"/>
        </w:rPr>
      </w:pPr>
      <w:r w:rsidRPr="0007374F">
        <w:rPr>
          <w:rStyle w:val="FootnoteReference"/>
        </w:rPr>
        <w:footnoteRef/>
      </w:r>
      <w:r w:rsidRPr="0007374F">
        <w:t xml:space="preserve"> </w:t>
      </w:r>
      <w:r w:rsidRPr="0007374F">
        <w:rPr>
          <w:lang w:val="id-ID"/>
        </w:rPr>
        <w:t>Irawan</w:t>
      </w:r>
      <w:r w:rsidRPr="0007374F">
        <w:rPr>
          <w:i/>
          <w:lang w:val="id-ID"/>
        </w:rPr>
        <w:t>,</w:t>
      </w:r>
      <w:r w:rsidRPr="0007374F">
        <w:rPr>
          <w:lang w:val="id-ID"/>
        </w:rPr>
        <w:t xml:space="preserve"> </w:t>
      </w:r>
      <w:r w:rsidRPr="0007374F">
        <w:rPr>
          <w:i/>
          <w:lang w:val="id-ID"/>
        </w:rPr>
        <w:t>Metode Penelitian Sosial Budaya</w:t>
      </w:r>
      <w:r w:rsidRPr="0007374F">
        <w:rPr>
          <w:lang w:val="id-ID"/>
        </w:rPr>
        <w:t>, (Bandung: Remaja Rosdakarya, 1995), h</w:t>
      </w:r>
      <w:r w:rsidRPr="0007374F">
        <w:t xml:space="preserve">. </w:t>
      </w:r>
      <w:r w:rsidRPr="0007374F">
        <w:rPr>
          <w:lang w:val="id-ID"/>
        </w:rPr>
        <w:t>74.</w:t>
      </w:r>
    </w:p>
  </w:footnote>
  <w:footnote w:id="9">
    <w:p w:rsidR="006E2F1E" w:rsidRPr="0007374F" w:rsidRDefault="006E2F1E" w:rsidP="006E2F1E">
      <w:pPr>
        <w:pStyle w:val="FootnoteText"/>
        <w:ind w:firstLine="900"/>
      </w:pPr>
      <w:r w:rsidRPr="0007374F">
        <w:rPr>
          <w:rStyle w:val="FootnoteReference"/>
        </w:rPr>
        <w:footnoteRef/>
      </w:r>
      <w:r w:rsidRPr="0007374F">
        <w:t xml:space="preserve"> </w:t>
      </w:r>
      <w:r w:rsidRPr="0007374F">
        <w:rPr>
          <w:rFonts w:eastAsia="Calibri"/>
        </w:rPr>
        <w:t>S</w:t>
      </w:r>
      <w:r w:rsidRPr="0007374F">
        <w:rPr>
          <w:rFonts w:eastAsia="Calibri"/>
          <w:lang w:val="id-ID"/>
        </w:rPr>
        <w:t xml:space="preserve">udjana , </w:t>
      </w:r>
      <w:r w:rsidRPr="0007374F">
        <w:rPr>
          <w:rFonts w:eastAsia="Calibri"/>
          <w:i/>
          <w:lang w:val="id-ID"/>
        </w:rPr>
        <w:t>Metode Statistika</w:t>
      </w:r>
      <w:r w:rsidRPr="0007374F">
        <w:rPr>
          <w:rFonts w:eastAsia="Calibri"/>
          <w:lang w:val="id-ID"/>
        </w:rPr>
        <w:t xml:space="preserve">, (Bandung: Tarsito, 1992), </w:t>
      </w:r>
      <w:r w:rsidRPr="0007374F">
        <w:t>h. 154.</w:t>
      </w:r>
    </w:p>
  </w:footnote>
  <w:footnote w:id="10">
    <w:p w:rsidR="006E2F1E" w:rsidRPr="0007374F" w:rsidRDefault="006E2F1E" w:rsidP="006E2F1E">
      <w:pPr>
        <w:pStyle w:val="FootnoteText"/>
        <w:ind w:firstLine="900"/>
        <w:jc w:val="both"/>
        <w:rPr>
          <w:lang w:val="id-ID"/>
        </w:rPr>
      </w:pPr>
      <w:r w:rsidRPr="0007374F">
        <w:rPr>
          <w:rStyle w:val="FootnoteReference"/>
        </w:rPr>
        <w:footnoteRef/>
      </w:r>
      <w:r w:rsidRPr="0007374F">
        <w:t xml:space="preserve"> </w:t>
      </w:r>
      <w:r w:rsidRPr="0007374F">
        <w:rPr>
          <w:lang w:val="id-ID"/>
        </w:rPr>
        <w:t xml:space="preserve">Sugiono, </w:t>
      </w:r>
      <w:r w:rsidRPr="0007374F">
        <w:rPr>
          <w:i/>
          <w:lang w:val="id-ID"/>
        </w:rPr>
        <w:t>Metode Penelitian Kualitataif, Kuantitatif dan R&amp;B</w:t>
      </w:r>
      <w:r w:rsidRPr="0007374F">
        <w:rPr>
          <w:lang w:val="id-ID"/>
        </w:rPr>
        <w:t xml:space="preserve"> (Bandung: Alfabeta, 2007), h. 262</w:t>
      </w:r>
    </w:p>
  </w:footnote>
  <w:footnote w:id="11">
    <w:p w:rsidR="006E2F1E" w:rsidRPr="0007374F" w:rsidRDefault="006E2F1E" w:rsidP="006E2F1E">
      <w:pPr>
        <w:pStyle w:val="FootnoteText"/>
        <w:ind w:firstLine="900"/>
        <w:rPr>
          <w:lang w:val="id-ID"/>
        </w:rPr>
      </w:pPr>
      <w:r w:rsidRPr="0007374F">
        <w:rPr>
          <w:rStyle w:val="FootnoteReference"/>
        </w:rPr>
        <w:footnoteRef/>
      </w:r>
      <w:r w:rsidRPr="0007374F">
        <w:t xml:space="preserve"> Rid</w:t>
      </w:r>
      <w:r w:rsidRPr="0007374F">
        <w:rPr>
          <w:lang w:val="id-ID"/>
        </w:rPr>
        <w:t>u</w:t>
      </w:r>
      <w:r w:rsidRPr="0007374F">
        <w:t>wan</w:t>
      </w:r>
      <w:r w:rsidRPr="0007374F">
        <w:rPr>
          <w:lang w:val="id-ID"/>
        </w:rPr>
        <w:t xml:space="preserve"> dan Akdon </w:t>
      </w:r>
      <w:r w:rsidRPr="0007374F">
        <w:t xml:space="preserve">, </w:t>
      </w:r>
      <w:r w:rsidRPr="0007374F">
        <w:rPr>
          <w:i/>
          <w:lang w:val="id-ID"/>
        </w:rPr>
        <w:t xml:space="preserve">op.cit., </w:t>
      </w:r>
      <w:r w:rsidRPr="0007374F">
        <w:rPr>
          <w:lang w:val="id-ID"/>
        </w:rPr>
        <w:t xml:space="preserve"> </w:t>
      </w:r>
      <w:r w:rsidRPr="0007374F">
        <w:rPr>
          <w:lang w:val="sv-SE"/>
        </w:rPr>
        <w:t>h. 12</w:t>
      </w:r>
      <w:r w:rsidRPr="0007374F">
        <w:rPr>
          <w:lang w:val="id-ID"/>
        </w:rPr>
        <w:t>4.</w:t>
      </w:r>
    </w:p>
  </w:footnote>
  <w:footnote w:id="12">
    <w:p w:rsidR="006E2F1E" w:rsidRPr="0007374F" w:rsidRDefault="006E2F1E" w:rsidP="00EE6FE4">
      <w:pPr>
        <w:pStyle w:val="FootnoteText"/>
        <w:ind w:firstLine="720"/>
        <w:jc w:val="both"/>
      </w:pPr>
      <w:r w:rsidRPr="0007374F">
        <w:rPr>
          <w:rStyle w:val="FootnoteReference"/>
        </w:rPr>
        <w:footnoteRef/>
      </w:r>
      <w:r w:rsidRPr="0007374F">
        <w:t xml:space="preserve"> </w:t>
      </w:r>
      <w:r w:rsidRPr="0007374F">
        <w:rPr>
          <w:i/>
          <w:lang w:val="id-ID"/>
        </w:rPr>
        <w:t>Ibid</w:t>
      </w:r>
      <w:r w:rsidRPr="0007374F">
        <w:rPr>
          <w:lang w:val="id-ID"/>
        </w:rPr>
        <w:t>., 125.</w:t>
      </w:r>
    </w:p>
  </w:footnote>
  <w:footnote w:id="13">
    <w:p w:rsidR="00F24992" w:rsidRPr="00CC2EE6" w:rsidRDefault="00F24992" w:rsidP="00F24992">
      <w:pPr>
        <w:pStyle w:val="FootnoteText"/>
        <w:ind w:firstLine="709"/>
        <w:rPr>
          <w:lang w:val="id-ID"/>
        </w:rPr>
      </w:pPr>
      <w:r>
        <w:rPr>
          <w:rStyle w:val="FootnoteReference"/>
        </w:rPr>
        <w:footnoteRef/>
      </w:r>
      <w:r>
        <w:t xml:space="preserve"> </w:t>
      </w:r>
      <w:r w:rsidRPr="00D32329">
        <w:rPr>
          <w:i/>
          <w:color w:val="0D0D0D" w:themeColor="text1" w:themeTint="F2"/>
          <w:lang w:val="id-ID"/>
        </w:rPr>
        <w:t>Ibid</w:t>
      </w:r>
      <w:r w:rsidRPr="00D32329">
        <w:rPr>
          <w:color w:val="0D0D0D" w:themeColor="text1" w:themeTint="F2"/>
          <w:lang w:val="id-ID"/>
        </w:rPr>
        <w:t>.</w:t>
      </w:r>
      <w:r>
        <w:rPr>
          <w:color w:val="0D0D0D" w:themeColor="text1" w:themeTint="F2"/>
          <w:lang w:val="id-ID"/>
        </w:rPr>
        <w:t>,</w:t>
      </w:r>
      <w:r w:rsidRPr="00D32329">
        <w:rPr>
          <w:color w:val="0D0D0D" w:themeColor="text1" w:themeTint="F2"/>
          <w:lang w:val="id-ID"/>
        </w:rPr>
        <w:t xml:space="preserve">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0" w:rsidRDefault="002F3E59" w:rsidP="00333BB5">
    <w:pPr>
      <w:pStyle w:val="Header"/>
      <w:framePr w:wrap="around" w:vAnchor="text" w:hAnchor="margin" w:xAlign="right" w:y="1"/>
      <w:rPr>
        <w:rStyle w:val="PageNumber"/>
      </w:rPr>
    </w:pPr>
    <w:r>
      <w:rPr>
        <w:rStyle w:val="PageNumber"/>
      </w:rPr>
      <w:fldChar w:fldCharType="begin"/>
    </w:r>
    <w:r w:rsidR="00C01650">
      <w:rPr>
        <w:rStyle w:val="PageNumber"/>
      </w:rPr>
      <w:instrText xml:space="preserve">PAGE  </w:instrText>
    </w:r>
    <w:r>
      <w:rPr>
        <w:rStyle w:val="PageNumber"/>
      </w:rPr>
      <w:fldChar w:fldCharType="end"/>
    </w:r>
  </w:p>
  <w:p w:rsidR="00C01650" w:rsidRDefault="00C01650" w:rsidP="00333B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3"/>
      <w:docPartObj>
        <w:docPartGallery w:val="Page Numbers (Top of Page)"/>
        <w:docPartUnique/>
      </w:docPartObj>
    </w:sdtPr>
    <w:sdtContent>
      <w:p w:rsidR="004841E7" w:rsidRDefault="002F3E59">
        <w:pPr>
          <w:pStyle w:val="Header"/>
          <w:jc w:val="right"/>
        </w:pPr>
        <w:fldSimple w:instr=" PAGE   \* MERGEFORMAT ">
          <w:r w:rsidR="004B6047">
            <w:rPr>
              <w:noProof/>
            </w:rPr>
            <w:t>58</w:t>
          </w:r>
        </w:fldSimple>
      </w:p>
    </w:sdtContent>
  </w:sdt>
  <w:p w:rsidR="00C01650" w:rsidRPr="008E6746" w:rsidRDefault="00C01650" w:rsidP="00333BB5">
    <w:pPr>
      <w:pStyle w:val="Header"/>
      <w:ind w:right="360"/>
      <w:rPr>
        <w:rFonts w:ascii="Book Antiqua" w:hAnsi="Book Antiqu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FD5"/>
    <w:multiLevelType w:val="hybridMultilevel"/>
    <w:tmpl w:val="9BAA5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7E797D"/>
    <w:multiLevelType w:val="hybridMultilevel"/>
    <w:tmpl w:val="4AFA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CD6"/>
    <w:multiLevelType w:val="hybridMultilevel"/>
    <w:tmpl w:val="2E32C3DE"/>
    <w:lvl w:ilvl="0" w:tplc="4EBC0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F33884"/>
    <w:multiLevelType w:val="hybridMultilevel"/>
    <w:tmpl w:val="1500E386"/>
    <w:lvl w:ilvl="0" w:tplc="0C50CDF2">
      <w:start w:val="1"/>
      <w:numFmt w:val="decimal"/>
      <w:lvlText w:val="%1."/>
      <w:lvlJc w:val="left"/>
      <w:pPr>
        <w:ind w:left="786" w:hanging="360"/>
      </w:pPr>
      <w:rPr>
        <w:rFonts w:hint="default"/>
        <w:b w:val="0"/>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FE97856"/>
    <w:multiLevelType w:val="hybridMultilevel"/>
    <w:tmpl w:val="7EE220B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3617408"/>
    <w:multiLevelType w:val="hybridMultilevel"/>
    <w:tmpl w:val="5D804D3C"/>
    <w:lvl w:ilvl="0" w:tplc="04090019">
      <w:start w:val="1"/>
      <w:numFmt w:val="lowerLetter"/>
      <w:lvlText w:val="%1."/>
      <w:lvlJc w:val="left"/>
      <w:pPr>
        <w:tabs>
          <w:tab w:val="num" w:pos="2520"/>
        </w:tabs>
        <w:ind w:left="2520" w:hanging="360"/>
      </w:pPr>
      <w:rPr>
        <w:b w:val="0"/>
        <w:bCs w:val="0"/>
      </w:rPr>
    </w:lvl>
    <w:lvl w:ilvl="1" w:tplc="3360703C">
      <w:start w:val="3"/>
      <w:numFmt w:val="decimal"/>
      <w:lvlText w:val="%2."/>
      <w:lvlJc w:val="left"/>
      <w:pPr>
        <w:tabs>
          <w:tab w:val="num" w:pos="3180"/>
        </w:tabs>
        <w:ind w:left="3180" w:hanging="660"/>
      </w:pPr>
      <w:rPr>
        <w:rFonts w:hint="default"/>
        <w:b w:val="0"/>
        <w:b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F6781896">
      <w:start w:val="1"/>
      <w:numFmt w:val="upperLetter"/>
      <w:pStyle w:val="Heading8"/>
      <w:lvlText w:val="%7."/>
      <w:lvlJc w:val="left"/>
      <w:pPr>
        <w:tabs>
          <w:tab w:val="num" w:pos="6480"/>
        </w:tabs>
        <w:ind w:left="6480" w:hanging="360"/>
      </w:pPr>
      <w:rPr>
        <w:rFonts w:hint="default"/>
      </w:rPr>
    </w:lvl>
    <w:lvl w:ilvl="7" w:tplc="04090019">
      <w:start w:val="1"/>
      <w:numFmt w:val="lowerLetter"/>
      <w:lvlText w:val="%8."/>
      <w:lvlJc w:val="left"/>
      <w:pPr>
        <w:tabs>
          <w:tab w:val="num" w:pos="7200"/>
        </w:tabs>
        <w:ind w:left="7200" w:hanging="360"/>
      </w:pPr>
      <w:rPr>
        <w:b w:val="0"/>
        <w:bCs w:val="0"/>
      </w:rPr>
    </w:lvl>
    <w:lvl w:ilvl="8" w:tplc="0409001B" w:tentative="1">
      <w:start w:val="1"/>
      <w:numFmt w:val="lowerRoman"/>
      <w:lvlText w:val="%9."/>
      <w:lvlJc w:val="right"/>
      <w:pPr>
        <w:tabs>
          <w:tab w:val="num" w:pos="7920"/>
        </w:tabs>
        <w:ind w:left="7920" w:hanging="180"/>
      </w:pPr>
    </w:lvl>
  </w:abstractNum>
  <w:abstractNum w:abstractNumId="6">
    <w:nsid w:val="268E5563"/>
    <w:multiLevelType w:val="hybridMultilevel"/>
    <w:tmpl w:val="52620FB4"/>
    <w:lvl w:ilvl="0" w:tplc="70362BC0">
      <w:start w:val="1"/>
      <w:numFmt w:val="decimal"/>
      <w:lvlText w:val="%1."/>
      <w:lvlJc w:val="left"/>
      <w:pPr>
        <w:tabs>
          <w:tab w:val="num" w:pos="720"/>
        </w:tabs>
        <w:ind w:left="720" w:hanging="360"/>
      </w:pPr>
      <w:rPr>
        <w:rFonts w:hint="default"/>
        <w:b w:val="0"/>
        <w:i w:val="0"/>
      </w:rPr>
    </w:lvl>
    <w:lvl w:ilvl="1" w:tplc="CCF0C398">
      <w:start w:val="1"/>
      <w:numFmt w:val="upperLetter"/>
      <w:lvlText w:val="%2."/>
      <w:lvlJc w:val="left"/>
      <w:pPr>
        <w:tabs>
          <w:tab w:val="num" w:pos="1440"/>
        </w:tabs>
        <w:ind w:left="1440" w:hanging="360"/>
      </w:pPr>
      <w:rPr>
        <w:rFonts w:hint="default"/>
      </w:rPr>
    </w:lvl>
    <w:lvl w:ilvl="2" w:tplc="B282B914">
      <w:start w:val="1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A6287"/>
    <w:multiLevelType w:val="hybridMultilevel"/>
    <w:tmpl w:val="97D2FBF6"/>
    <w:lvl w:ilvl="0" w:tplc="04210011">
      <w:start w:val="1"/>
      <w:numFmt w:val="decimal"/>
      <w:lvlText w:val="%1)"/>
      <w:lvlJc w:val="left"/>
      <w:pPr>
        <w:ind w:left="754" w:hanging="360"/>
      </w:pPr>
    </w:lvl>
    <w:lvl w:ilvl="1" w:tplc="04210011">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8">
    <w:nsid w:val="2AC17BA4"/>
    <w:multiLevelType w:val="hybridMultilevel"/>
    <w:tmpl w:val="4BB00486"/>
    <w:lvl w:ilvl="0" w:tplc="DCD0B448">
      <w:start w:val="1"/>
      <w:numFmt w:val="decimal"/>
      <w:lvlText w:val="%1."/>
      <w:lvlJc w:val="left"/>
      <w:pPr>
        <w:ind w:left="786" w:hanging="360"/>
      </w:pPr>
      <w:rPr>
        <w:rFonts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F9E7F74"/>
    <w:multiLevelType w:val="hybridMultilevel"/>
    <w:tmpl w:val="B42686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3C36C1A"/>
    <w:multiLevelType w:val="hybridMultilevel"/>
    <w:tmpl w:val="E31428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7716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836109F"/>
    <w:multiLevelType w:val="hybridMultilevel"/>
    <w:tmpl w:val="BE9CF46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DF0349C"/>
    <w:multiLevelType w:val="hybridMultilevel"/>
    <w:tmpl w:val="139ED824"/>
    <w:lvl w:ilvl="0" w:tplc="F8709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8C152F"/>
    <w:multiLevelType w:val="hybridMultilevel"/>
    <w:tmpl w:val="9F805F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55CF34EB"/>
    <w:multiLevelType w:val="hybridMultilevel"/>
    <w:tmpl w:val="FE7A3D72"/>
    <w:lvl w:ilvl="0" w:tplc="20443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A75CA"/>
    <w:multiLevelType w:val="hybridMultilevel"/>
    <w:tmpl w:val="4AFA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7514B"/>
    <w:multiLevelType w:val="hybridMultilevel"/>
    <w:tmpl w:val="527CCAA6"/>
    <w:lvl w:ilvl="0" w:tplc="33C4554A">
      <w:start w:val="1"/>
      <w:numFmt w:val="upperLetter"/>
      <w:lvlText w:val="%1."/>
      <w:lvlJc w:val="left"/>
      <w:pPr>
        <w:tabs>
          <w:tab w:val="num" w:pos="360"/>
        </w:tabs>
        <w:ind w:left="360" w:hanging="360"/>
      </w:pPr>
      <w:rPr>
        <w:rFonts w:hint="default"/>
      </w:rPr>
    </w:lvl>
    <w:lvl w:ilvl="1" w:tplc="8898ADF6">
      <w:start w:val="1"/>
      <w:numFmt w:val="decimal"/>
      <w:lvlText w:val="%2."/>
      <w:lvlJc w:val="left"/>
      <w:pPr>
        <w:tabs>
          <w:tab w:val="num" w:pos="1440"/>
        </w:tabs>
        <w:ind w:left="1440" w:hanging="360"/>
      </w:pPr>
      <w:rPr>
        <w:rFonts w:hint="default"/>
      </w:rPr>
    </w:lvl>
    <w:lvl w:ilvl="2" w:tplc="8544FA06">
      <w:start w:val="1"/>
      <w:numFmt w:val="lowerLetter"/>
      <w:lvlText w:val="%3."/>
      <w:lvlJc w:val="left"/>
      <w:pPr>
        <w:tabs>
          <w:tab w:val="num" w:pos="2340"/>
        </w:tabs>
        <w:ind w:left="2340" w:hanging="360"/>
      </w:pPr>
      <w:rPr>
        <w:rFonts w:ascii="Book Antiqua" w:hAnsi="Book Antiqua" w:hint="default"/>
      </w:rPr>
    </w:lvl>
    <w:lvl w:ilvl="3" w:tplc="0409000F">
      <w:start w:val="1"/>
      <w:numFmt w:val="decimal"/>
      <w:lvlText w:val="%4."/>
      <w:lvlJc w:val="left"/>
      <w:pPr>
        <w:tabs>
          <w:tab w:val="num" w:pos="2952"/>
        </w:tabs>
        <w:ind w:left="2952" w:hanging="432"/>
      </w:pPr>
      <w:rPr>
        <w:rFonts w:hint="default"/>
      </w:rPr>
    </w:lvl>
    <w:lvl w:ilvl="4" w:tplc="7C7883A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993B8E"/>
    <w:multiLevelType w:val="hybridMultilevel"/>
    <w:tmpl w:val="D3D6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C7532"/>
    <w:multiLevelType w:val="hybridMultilevel"/>
    <w:tmpl w:val="A106E06E"/>
    <w:lvl w:ilvl="0" w:tplc="3134EF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E544DE"/>
    <w:multiLevelType w:val="hybridMultilevel"/>
    <w:tmpl w:val="65784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C25D98"/>
    <w:multiLevelType w:val="multilevel"/>
    <w:tmpl w:val="0F66FA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22">
    <w:nsid w:val="61500946"/>
    <w:multiLevelType w:val="hybridMultilevel"/>
    <w:tmpl w:val="D510567C"/>
    <w:lvl w:ilvl="0" w:tplc="E17E39FC">
      <w:start w:val="1"/>
      <w:numFmt w:val="decimal"/>
      <w:lvlText w:val="%1."/>
      <w:lvlJc w:val="left"/>
      <w:pPr>
        <w:ind w:left="1341" w:hanging="360"/>
      </w:pPr>
      <w:rPr>
        <w:rFonts w:hint="default"/>
      </w:rPr>
    </w:lvl>
    <w:lvl w:ilvl="1" w:tplc="04210019" w:tentative="1">
      <w:start w:val="1"/>
      <w:numFmt w:val="lowerLetter"/>
      <w:lvlText w:val="%2."/>
      <w:lvlJc w:val="left"/>
      <w:pPr>
        <w:ind w:left="2061" w:hanging="360"/>
      </w:pPr>
    </w:lvl>
    <w:lvl w:ilvl="2" w:tplc="0421001B" w:tentative="1">
      <w:start w:val="1"/>
      <w:numFmt w:val="lowerRoman"/>
      <w:lvlText w:val="%3."/>
      <w:lvlJc w:val="right"/>
      <w:pPr>
        <w:ind w:left="2781" w:hanging="180"/>
      </w:pPr>
    </w:lvl>
    <w:lvl w:ilvl="3" w:tplc="0421000F" w:tentative="1">
      <w:start w:val="1"/>
      <w:numFmt w:val="decimal"/>
      <w:lvlText w:val="%4."/>
      <w:lvlJc w:val="left"/>
      <w:pPr>
        <w:ind w:left="3501" w:hanging="360"/>
      </w:pPr>
    </w:lvl>
    <w:lvl w:ilvl="4" w:tplc="04210019" w:tentative="1">
      <w:start w:val="1"/>
      <w:numFmt w:val="lowerLetter"/>
      <w:lvlText w:val="%5."/>
      <w:lvlJc w:val="left"/>
      <w:pPr>
        <w:ind w:left="4221" w:hanging="360"/>
      </w:pPr>
    </w:lvl>
    <w:lvl w:ilvl="5" w:tplc="0421001B" w:tentative="1">
      <w:start w:val="1"/>
      <w:numFmt w:val="lowerRoman"/>
      <w:lvlText w:val="%6."/>
      <w:lvlJc w:val="right"/>
      <w:pPr>
        <w:ind w:left="4941" w:hanging="180"/>
      </w:pPr>
    </w:lvl>
    <w:lvl w:ilvl="6" w:tplc="0421000F" w:tentative="1">
      <w:start w:val="1"/>
      <w:numFmt w:val="decimal"/>
      <w:lvlText w:val="%7."/>
      <w:lvlJc w:val="left"/>
      <w:pPr>
        <w:ind w:left="5661" w:hanging="360"/>
      </w:pPr>
    </w:lvl>
    <w:lvl w:ilvl="7" w:tplc="04210019" w:tentative="1">
      <w:start w:val="1"/>
      <w:numFmt w:val="lowerLetter"/>
      <w:lvlText w:val="%8."/>
      <w:lvlJc w:val="left"/>
      <w:pPr>
        <w:ind w:left="6381" w:hanging="360"/>
      </w:pPr>
    </w:lvl>
    <w:lvl w:ilvl="8" w:tplc="0421001B" w:tentative="1">
      <w:start w:val="1"/>
      <w:numFmt w:val="lowerRoman"/>
      <w:lvlText w:val="%9."/>
      <w:lvlJc w:val="right"/>
      <w:pPr>
        <w:ind w:left="7101" w:hanging="180"/>
      </w:pPr>
    </w:lvl>
  </w:abstractNum>
  <w:abstractNum w:abstractNumId="23">
    <w:nsid w:val="71796C8E"/>
    <w:multiLevelType w:val="hybridMultilevel"/>
    <w:tmpl w:val="7FCE90F2"/>
    <w:lvl w:ilvl="0" w:tplc="796A3352">
      <w:start w:val="1"/>
      <w:numFmt w:val="upperLetter"/>
      <w:lvlText w:val="%1."/>
      <w:lvlJc w:val="left"/>
      <w:pPr>
        <w:tabs>
          <w:tab w:val="num" w:pos="720"/>
        </w:tabs>
        <w:ind w:left="720" w:hanging="360"/>
      </w:pPr>
      <w:rPr>
        <w:rFonts w:hint="default"/>
      </w:rPr>
    </w:lvl>
    <w:lvl w:ilvl="1" w:tplc="0421000F">
      <w:start w:val="1"/>
      <w:numFmt w:val="decimal"/>
      <w:lvlText w:val="%2."/>
      <w:lvlJc w:val="left"/>
      <w:pPr>
        <w:tabs>
          <w:tab w:val="num" w:pos="360"/>
        </w:tabs>
        <w:ind w:left="360" w:hanging="360"/>
      </w:pPr>
      <w:rPr>
        <w:rFonts w:hint="default"/>
        <w:b w:val="0"/>
      </w:rPr>
    </w:lvl>
    <w:lvl w:ilvl="2" w:tplc="245428DA">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CD5245"/>
    <w:multiLevelType w:val="hybridMultilevel"/>
    <w:tmpl w:val="E31428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DCC46F8"/>
    <w:multiLevelType w:val="hybridMultilevel"/>
    <w:tmpl w:val="102482E6"/>
    <w:lvl w:ilvl="0" w:tplc="2396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3"/>
  </w:num>
  <w:num w:numId="4">
    <w:abstractNumId w:val="10"/>
  </w:num>
  <w:num w:numId="5">
    <w:abstractNumId w:val="9"/>
  </w:num>
  <w:num w:numId="6">
    <w:abstractNumId w:val="24"/>
  </w:num>
  <w:num w:numId="7">
    <w:abstractNumId w:val="19"/>
  </w:num>
  <w:num w:numId="8">
    <w:abstractNumId w:val="22"/>
  </w:num>
  <w:num w:numId="9">
    <w:abstractNumId w:val="8"/>
  </w:num>
  <w:num w:numId="10">
    <w:abstractNumId w:val="13"/>
  </w:num>
  <w:num w:numId="11">
    <w:abstractNumId w:val="20"/>
  </w:num>
  <w:num w:numId="12">
    <w:abstractNumId w:val="2"/>
  </w:num>
  <w:num w:numId="13">
    <w:abstractNumId w:val="5"/>
  </w:num>
  <w:num w:numId="14">
    <w:abstractNumId w:val="16"/>
  </w:num>
  <w:num w:numId="15">
    <w:abstractNumId w:val="21"/>
  </w:num>
  <w:num w:numId="16">
    <w:abstractNumId w:val="7"/>
  </w:num>
  <w:num w:numId="17">
    <w:abstractNumId w:val="6"/>
  </w:num>
  <w:num w:numId="18">
    <w:abstractNumId w:val="0"/>
  </w:num>
  <w:num w:numId="19">
    <w:abstractNumId w:val="1"/>
  </w:num>
  <w:num w:numId="20">
    <w:abstractNumId w:val="11"/>
  </w:num>
  <w:num w:numId="21">
    <w:abstractNumId w:val="12"/>
  </w:num>
  <w:num w:numId="22">
    <w:abstractNumId w:val="14"/>
  </w:num>
  <w:num w:numId="23">
    <w:abstractNumId w:val="4"/>
  </w:num>
  <w:num w:numId="24">
    <w:abstractNumId w:val="18"/>
  </w:num>
  <w:num w:numId="25">
    <w:abstractNumId w:val="2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84C35"/>
    <w:rsid w:val="000035C1"/>
    <w:rsid w:val="00011AFA"/>
    <w:rsid w:val="00016973"/>
    <w:rsid w:val="000174A4"/>
    <w:rsid w:val="00022D62"/>
    <w:rsid w:val="00024CA5"/>
    <w:rsid w:val="00027A9E"/>
    <w:rsid w:val="00030017"/>
    <w:rsid w:val="00030411"/>
    <w:rsid w:val="00033362"/>
    <w:rsid w:val="00034D23"/>
    <w:rsid w:val="00041FD9"/>
    <w:rsid w:val="0004672A"/>
    <w:rsid w:val="0005043D"/>
    <w:rsid w:val="00051761"/>
    <w:rsid w:val="00051AB2"/>
    <w:rsid w:val="000547DE"/>
    <w:rsid w:val="0005646D"/>
    <w:rsid w:val="00062E3D"/>
    <w:rsid w:val="00063692"/>
    <w:rsid w:val="00064C10"/>
    <w:rsid w:val="00064C8E"/>
    <w:rsid w:val="0007048C"/>
    <w:rsid w:val="00071CCC"/>
    <w:rsid w:val="00072600"/>
    <w:rsid w:val="00074628"/>
    <w:rsid w:val="00074AA3"/>
    <w:rsid w:val="00074DF6"/>
    <w:rsid w:val="000770BA"/>
    <w:rsid w:val="00083B45"/>
    <w:rsid w:val="00083C41"/>
    <w:rsid w:val="000877C7"/>
    <w:rsid w:val="000A62B5"/>
    <w:rsid w:val="000A751C"/>
    <w:rsid w:val="000B19B1"/>
    <w:rsid w:val="000B3E07"/>
    <w:rsid w:val="000B4D38"/>
    <w:rsid w:val="000B54A3"/>
    <w:rsid w:val="000B5840"/>
    <w:rsid w:val="000B7078"/>
    <w:rsid w:val="000C0683"/>
    <w:rsid w:val="000C0B91"/>
    <w:rsid w:val="000C1571"/>
    <w:rsid w:val="000C1BC8"/>
    <w:rsid w:val="000C2C80"/>
    <w:rsid w:val="000C3D82"/>
    <w:rsid w:val="000C7949"/>
    <w:rsid w:val="000C7F2E"/>
    <w:rsid w:val="000D05E5"/>
    <w:rsid w:val="000D2F0D"/>
    <w:rsid w:val="000D41CD"/>
    <w:rsid w:val="000D6139"/>
    <w:rsid w:val="000D71B4"/>
    <w:rsid w:val="000D71B9"/>
    <w:rsid w:val="000E0825"/>
    <w:rsid w:val="000E1FF2"/>
    <w:rsid w:val="000E25B9"/>
    <w:rsid w:val="000E718C"/>
    <w:rsid w:val="000F189D"/>
    <w:rsid w:val="000F3465"/>
    <w:rsid w:val="00106934"/>
    <w:rsid w:val="001108DA"/>
    <w:rsid w:val="00111D17"/>
    <w:rsid w:val="001135C8"/>
    <w:rsid w:val="00113CF4"/>
    <w:rsid w:val="00120811"/>
    <w:rsid w:val="00123B25"/>
    <w:rsid w:val="00127935"/>
    <w:rsid w:val="00127B8D"/>
    <w:rsid w:val="001305E6"/>
    <w:rsid w:val="00131B96"/>
    <w:rsid w:val="00140491"/>
    <w:rsid w:val="001424C9"/>
    <w:rsid w:val="001454E9"/>
    <w:rsid w:val="00150B39"/>
    <w:rsid w:val="00151F42"/>
    <w:rsid w:val="001545F5"/>
    <w:rsid w:val="00155D2E"/>
    <w:rsid w:val="00172216"/>
    <w:rsid w:val="0017472E"/>
    <w:rsid w:val="0017770D"/>
    <w:rsid w:val="001817A3"/>
    <w:rsid w:val="001841B4"/>
    <w:rsid w:val="00185CCF"/>
    <w:rsid w:val="00191DC0"/>
    <w:rsid w:val="00191F13"/>
    <w:rsid w:val="0019218D"/>
    <w:rsid w:val="001951A2"/>
    <w:rsid w:val="00196B84"/>
    <w:rsid w:val="0019734A"/>
    <w:rsid w:val="001A6E03"/>
    <w:rsid w:val="001A6E87"/>
    <w:rsid w:val="001B4820"/>
    <w:rsid w:val="001B4C0A"/>
    <w:rsid w:val="001C077D"/>
    <w:rsid w:val="001C1691"/>
    <w:rsid w:val="001C30B5"/>
    <w:rsid w:val="001C3891"/>
    <w:rsid w:val="001C3A78"/>
    <w:rsid w:val="001C450A"/>
    <w:rsid w:val="001C6C02"/>
    <w:rsid w:val="001C78F4"/>
    <w:rsid w:val="001D0DC8"/>
    <w:rsid w:val="001D646E"/>
    <w:rsid w:val="001E08F1"/>
    <w:rsid w:val="001E1EAC"/>
    <w:rsid w:val="001E4A51"/>
    <w:rsid w:val="001E52B5"/>
    <w:rsid w:val="001E7BC0"/>
    <w:rsid w:val="001E7FF4"/>
    <w:rsid w:val="001F06C5"/>
    <w:rsid w:val="001F1965"/>
    <w:rsid w:val="001F2A7C"/>
    <w:rsid w:val="001F3931"/>
    <w:rsid w:val="001F4DC1"/>
    <w:rsid w:val="001F6178"/>
    <w:rsid w:val="002012EB"/>
    <w:rsid w:val="0020247C"/>
    <w:rsid w:val="00203157"/>
    <w:rsid w:val="00203766"/>
    <w:rsid w:val="00203D58"/>
    <w:rsid w:val="00214638"/>
    <w:rsid w:val="00215A24"/>
    <w:rsid w:val="00216403"/>
    <w:rsid w:val="00220552"/>
    <w:rsid w:val="00222279"/>
    <w:rsid w:val="00224AB1"/>
    <w:rsid w:val="00226163"/>
    <w:rsid w:val="00226FDF"/>
    <w:rsid w:val="00231387"/>
    <w:rsid w:val="00232BD7"/>
    <w:rsid w:val="00242ED0"/>
    <w:rsid w:val="002440D4"/>
    <w:rsid w:val="00251BBF"/>
    <w:rsid w:val="00253AD2"/>
    <w:rsid w:val="00265181"/>
    <w:rsid w:val="00265A7F"/>
    <w:rsid w:val="00266CD2"/>
    <w:rsid w:val="002725A3"/>
    <w:rsid w:val="00273AE4"/>
    <w:rsid w:val="0029125B"/>
    <w:rsid w:val="00291A07"/>
    <w:rsid w:val="00296519"/>
    <w:rsid w:val="002A4ED2"/>
    <w:rsid w:val="002A5564"/>
    <w:rsid w:val="002B005D"/>
    <w:rsid w:val="002B4F81"/>
    <w:rsid w:val="002C21F8"/>
    <w:rsid w:val="002C5E6C"/>
    <w:rsid w:val="002D2C89"/>
    <w:rsid w:val="002D3C06"/>
    <w:rsid w:val="002D4CC7"/>
    <w:rsid w:val="002E2DDB"/>
    <w:rsid w:val="002E594F"/>
    <w:rsid w:val="002F1571"/>
    <w:rsid w:val="002F3BB7"/>
    <w:rsid w:val="002F3E59"/>
    <w:rsid w:val="002F470C"/>
    <w:rsid w:val="002F742F"/>
    <w:rsid w:val="0030015A"/>
    <w:rsid w:val="0030151C"/>
    <w:rsid w:val="003030D6"/>
    <w:rsid w:val="003058C6"/>
    <w:rsid w:val="00306CA7"/>
    <w:rsid w:val="0030731F"/>
    <w:rsid w:val="00312935"/>
    <w:rsid w:val="00313F91"/>
    <w:rsid w:val="00314FFF"/>
    <w:rsid w:val="00315659"/>
    <w:rsid w:val="00317035"/>
    <w:rsid w:val="003201E2"/>
    <w:rsid w:val="00322180"/>
    <w:rsid w:val="00323A31"/>
    <w:rsid w:val="00323DAD"/>
    <w:rsid w:val="00324BC0"/>
    <w:rsid w:val="00327ED5"/>
    <w:rsid w:val="00332C6D"/>
    <w:rsid w:val="00333BB5"/>
    <w:rsid w:val="003351C4"/>
    <w:rsid w:val="00340C78"/>
    <w:rsid w:val="003436BE"/>
    <w:rsid w:val="00343D94"/>
    <w:rsid w:val="00344642"/>
    <w:rsid w:val="00346CBC"/>
    <w:rsid w:val="0034752B"/>
    <w:rsid w:val="00347AD4"/>
    <w:rsid w:val="00350452"/>
    <w:rsid w:val="00352466"/>
    <w:rsid w:val="00352EAC"/>
    <w:rsid w:val="0036294C"/>
    <w:rsid w:val="00364F9A"/>
    <w:rsid w:val="00365DB6"/>
    <w:rsid w:val="00366000"/>
    <w:rsid w:val="00366658"/>
    <w:rsid w:val="00367F3E"/>
    <w:rsid w:val="00373F68"/>
    <w:rsid w:val="00374BBC"/>
    <w:rsid w:val="003835E4"/>
    <w:rsid w:val="00385D89"/>
    <w:rsid w:val="003918CB"/>
    <w:rsid w:val="00391CE3"/>
    <w:rsid w:val="0039337A"/>
    <w:rsid w:val="003958AF"/>
    <w:rsid w:val="003A09F4"/>
    <w:rsid w:val="003A5181"/>
    <w:rsid w:val="003A6C6E"/>
    <w:rsid w:val="003A6DFF"/>
    <w:rsid w:val="003B5DEA"/>
    <w:rsid w:val="003C2D26"/>
    <w:rsid w:val="003C2E85"/>
    <w:rsid w:val="003C4989"/>
    <w:rsid w:val="003C59FC"/>
    <w:rsid w:val="003C62E3"/>
    <w:rsid w:val="003D1FF3"/>
    <w:rsid w:val="003D3ADF"/>
    <w:rsid w:val="003D6E57"/>
    <w:rsid w:val="003D75F0"/>
    <w:rsid w:val="003D7A50"/>
    <w:rsid w:val="003E6071"/>
    <w:rsid w:val="003E6254"/>
    <w:rsid w:val="003E743E"/>
    <w:rsid w:val="003F509F"/>
    <w:rsid w:val="00404E4B"/>
    <w:rsid w:val="00404FD1"/>
    <w:rsid w:val="004108D9"/>
    <w:rsid w:val="004118B7"/>
    <w:rsid w:val="00420575"/>
    <w:rsid w:val="004209BD"/>
    <w:rsid w:val="00430E79"/>
    <w:rsid w:val="00434C3A"/>
    <w:rsid w:val="00437C67"/>
    <w:rsid w:val="00442E2E"/>
    <w:rsid w:val="0044528E"/>
    <w:rsid w:val="004513C3"/>
    <w:rsid w:val="0045377A"/>
    <w:rsid w:val="00455D0E"/>
    <w:rsid w:val="004576F7"/>
    <w:rsid w:val="00460DCA"/>
    <w:rsid w:val="00462001"/>
    <w:rsid w:val="004634F9"/>
    <w:rsid w:val="00463626"/>
    <w:rsid w:val="00472F87"/>
    <w:rsid w:val="0047439E"/>
    <w:rsid w:val="004767D0"/>
    <w:rsid w:val="00481771"/>
    <w:rsid w:val="00483E2C"/>
    <w:rsid w:val="004841E7"/>
    <w:rsid w:val="00485B44"/>
    <w:rsid w:val="0048696B"/>
    <w:rsid w:val="00490667"/>
    <w:rsid w:val="00492A50"/>
    <w:rsid w:val="00492A88"/>
    <w:rsid w:val="004A4B3D"/>
    <w:rsid w:val="004B1B6A"/>
    <w:rsid w:val="004B1D7F"/>
    <w:rsid w:val="004B3E96"/>
    <w:rsid w:val="004B4B34"/>
    <w:rsid w:val="004B5BD1"/>
    <w:rsid w:val="004B6047"/>
    <w:rsid w:val="004C266E"/>
    <w:rsid w:val="004D036E"/>
    <w:rsid w:val="004D07FC"/>
    <w:rsid w:val="004D0911"/>
    <w:rsid w:val="004D2DE7"/>
    <w:rsid w:val="004E205B"/>
    <w:rsid w:val="004E33AC"/>
    <w:rsid w:val="004E36E6"/>
    <w:rsid w:val="004E4500"/>
    <w:rsid w:val="004F0FD0"/>
    <w:rsid w:val="004F2DEF"/>
    <w:rsid w:val="004F5099"/>
    <w:rsid w:val="004F7C79"/>
    <w:rsid w:val="005143A7"/>
    <w:rsid w:val="005205F8"/>
    <w:rsid w:val="00520C14"/>
    <w:rsid w:val="0052599D"/>
    <w:rsid w:val="00527F73"/>
    <w:rsid w:val="00533118"/>
    <w:rsid w:val="00533525"/>
    <w:rsid w:val="00533F5C"/>
    <w:rsid w:val="005377DA"/>
    <w:rsid w:val="00540A8D"/>
    <w:rsid w:val="00545312"/>
    <w:rsid w:val="005469C2"/>
    <w:rsid w:val="0055055F"/>
    <w:rsid w:val="00551D4D"/>
    <w:rsid w:val="00553473"/>
    <w:rsid w:val="0055568D"/>
    <w:rsid w:val="00557695"/>
    <w:rsid w:val="00563C47"/>
    <w:rsid w:val="00564922"/>
    <w:rsid w:val="0057317E"/>
    <w:rsid w:val="005772C0"/>
    <w:rsid w:val="005814C6"/>
    <w:rsid w:val="00583D30"/>
    <w:rsid w:val="00586AFC"/>
    <w:rsid w:val="00587F9D"/>
    <w:rsid w:val="00590F56"/>
    <w:rsid w:val="00592055"/>
    <w:rsid w:val="00592ADA"/>
    <w:rsid w:val="0059589C"/>
    <w:rsid w:val="005A1A0A"/>
    <w:rsid w:val="005A2D40"/>
    <w:rsid w:val="005B7166"/>
    <w:rsid w:val="005C07F6"/>
    <w:rsid w:val="005D33B4"/>
    <w:rsid w:val="005D3FD0"/>
    <w:rsid w:val="005D4ADE"/>
    <w:rsid w:val="005E12A9"/>
    <w:rsid w:val="005E2836"/>
    <w:rsid w:val="005E34E9"/>
    <w:rsid w:val="005E495B"/>
    <w:rsid w:val="005E6547"/>
    <w:rsid w:val="005E65FE"/>
    <w:rsid w:val="005E7FA5"/>
    <w:rsid w:val="005F1876"/>
    <w:rsid w:val="005F3ABA"/>
    <w:rsid w:val="0060063C"/>
    <w:rsid w:val="0060143F"/>
    <w:rsid w:val="006020A9"/>
    <w:rsid w:val="00605067"/>
    <w:rsid w:val="00607F56"/>
    <w:rsid w:val="00613B3D"/>
    <w:rsid w:val="00614CF9"/>
    <w:rsid w:val="00615AA9"/>
    <w:rsid w:val="00623153"/>
    <w:rsid w:val="00625B17"/>
    <w:rsid w:val="006260B5"/>
    <w:rsid w:val="006266BD"/>
    <w:rsid w:val="006301EE"/>
    <w:rsid w:val="00630640"/>
    <w:rsid w:val="006310EC"/>
    <w:rsid w:val="00632800"/>
    <w:rsid w:val="006328F9"/>
    <w:rsid w:val="00632C2F"/>
    <w:rsid w:val="00650ED7"/>
    <w:rsid w:val="006529B8"/>
    <w:rsid w:val="0065561F"/>
    <w:rsid w:val="006558C1"/>
    <w:rsid w:val="00657CB9"/>
    <w:rsid w:val="0066071D"/>
    <w:rsid w:val="00661736"/>
    <w:rsid w:val="00661816"/>
    <w:rsid w:val="00672BC2"/>
    <w:rsid w:val="00672EEE"/>
    <w:rsid w:val="00673AD0"/>
    <w:rsid w:val="00676731"/>
    <w:rsid w:val="0068152D"/>
    <w:rsid w:val="00682170"/>
    <w:rsid w:val="00687BF9"/>
    <w:rsid w:val="00695216"/>
    <w:rsid w:val="00696E3B"/>
    <w:rsid w:val="006A7318"/>
    <w:rsid w:val="006B0399"/>
    <w:rsid w:val="006B0D86"/>
    <w:rsid w:val="006B248A"/>
    <w:rsid w:val="006C00BB"/>
    <w:rsid w:val="006C49A5"/>
    <w:rsid w:val="006C5AD4"/>
    <w:rsid w:val="006C64F8"/>
    <w:rsid w:val="006D594B"/>
    <w:rsid w:val="006D65E7"/>
    <w:rsid w:val="006D6BD9"/>
    <w:rsid w:val="006D74F3"/>
    <w:rsid w:val="006D7A03"/>
    <w:rsid w:val="006E2F1E"/>
    <w:rsid w:val="006E4E73"/>
    <w:rsid w:val="006E53AA"/>
    <w:rsid w:val="006F29D3"/>
    <w:rsid w:val="006F2C45"/>
    <w:rsid w:val="006F5392"/>
    <w:rsid w:val="006F57E3"/>
    <w:rsid w:val="006F666D"/>
    <w:rsid w:val="00700AE3"/>
    <w:rsid w:val="007044E0"/>
    <w:rsid w:val="007128CB"/>
    <w:rsid w:val="007137EF"/>
    <w:rsid w:val="00716ED0"/>
    <w:rsid w:val="00717428"/>
    <w:rsid w:val="00717A36"/>
    <w:rsid w:val="007218B0"/>
    <w:rsid w:val="00723478"/>
    <w:rsid w:val="00723599"/>
    <w:rsid w:val="0072588E"/>
    <w:rsid w:val="00732FF7"/>
    <w:rsid w:val="007347DA"/>
    <w:rsid w:val="00736955"/>
    <w:rsid w:val="007379A2"/>
    <w:rsid w:val="00745D1E"/>
    <w:rsid w:val="00752779"/>
    <w:rsid w:val="00757608"/>
    <w:rsid w:val="00763887"/>
    <w:rsid w:val="0076414D"/>
    <w:rsid w:val="00771E2C"/>
    <w:rsid w:val="007752BC"/>
    <w:rsid w:val="00776CA9"/>
    <w:rsid w:val="007825FD"/>
    <w:rsid w:val="00786161"/>
    <w:rsid w:val="00787103"/>
    <w:rsid w:val="007875F9"/>
    <w:rsid w:val="00794F11"/>
    <w:rsid w:val="00797AB1"/>
    <w:rsid w:val="007A07A4"/>
    <w:rsid w:val="007A0EC8"/>
    <w:rsid w:val="007A254B"/>
    <w:rsid w:val="007A324A"/>
    <w:rsid w:val="007A3868"/>
    <w:rsid w:val="007A51EF"/>
    <w:rsid w:val="007A72AD"/>
    <w:rsid w:val="007A7A75"/>
    <w:rsid w:val="007A7F38"/>
    <w:rsid w:val="007B32B1"/>
    <w:rsid w:val="007B40DF"/>
    <w:rsid w:val="007B5C2A"/>
    <w:rsid w:val="007B71EA"/>
    <w:rsid w:val="007B7B02"/>
    <w:rsid w:val="007C0271"/>
    <w:rsid w:val="007C260F"/>
    <w:rsid w:val="007C4C64"/>
    <w:rsid w:val="007C6963"/>
    <w:rsid w:val="007D5519"/>
    <w:rsid w:val="007D5D3D"/>
    <w:rsid w:val="007D7138"/>
    <w:rsid w:val="007E295F"/>
    <w:rsid w:val="007E3068"/>
    <w:rsid w:val="007E67AE"/>
    <w:rsid w:val="007F2FEC"/>
    <w:rsid w:val="0080026B"/>
    <w:rsid w:val="00802D2F"/>
    <w:rsid w:val="00804929"/>
    <w:rsid w:val="008053D9"/>
    <w:rsid w:val="00810542"/>
    <w:rsid w:val="00811F3B"/>
    <w:rsid w:val="008148D6"/>
    <w:rsid w:val="00815406"/>
    <w:rsid w:val="008218F2"/>
    <w:rsid w:val="00830945"/>
    <w:rsid w:val="00833A5E"/>
    <w:rsid w:val="008369E3"/>
    <w:rsid w:val="00840700"/>
    <w:rsid w:val="00842D42"/>
    <w:rsid w:val="00844920"/>
    <w:rsid w:val="00844FA1"/>
    <w:rsid w:val="00845AC9"/>
    <w:rsid w:val="00846427"/>
    <w:rsid w:val="00853717"/>
    <w:rsid w:val="00854104"/>
    <w:rsid w:val="00857174"/>
    <w:rsid w:val="008604DD"/>
    <w:rsid w:val="00860DCA"/>
    <w:rsid w:val="00864DBA"/>
    <w:rsid w:val="008767F5"/>
    <w:rsid w:val="00881F7E"/>
    <w:rsid w:val="0088218E"/>
    <w:rsid w:val="00890AF8"/>
    <w:rsid w:val="008920D1"/>
    <w:rsid w:val="00894050"/>
    <w:rsid w:val="008947A2"/>
    <w:rsid w:val="00894E77"/>
    <w:rsid w:val="0089653D"/>
    <w:rsid w:val="008970C7"/>
    <w:rsid w:val="00897D47"/>
    <w:rsid w:val="008A36D2"/>
    <w:rsid w:val="008A51F1"/>
    <w:rsid w:val="008A5D3E"/>
    <w:rsid w:val="008B0BB1"/>
    <w:rsid w:val="008B312C"/>
    <w:rsid w:val="008B357F"/>
    <w:rsid w:val="008C12E8"/>
    <w:rsid w:val="008C3576"/>
    <w:rsid w:val="008C4FC4"/>
    <w:rsid w:val="008C74C1"/>
    <w:rsid w:val="008D2738"/>
    <w:rsid w:val="008D6CEA"/>
    <w:rsid w:val="008D7441"/>
    <w:rsid w:val="008D7485"/>
    <w:rsid w:val="008D7FA9"/>
    <w:rsid w:val="008E6746"/>
    <w:rsid w:val="008F024B"/>
    <w:rsid w:val="008F0B4D"/>
    <w:rsid w:val="008F6AC8"/>
    <w:rsid w:val="008F7421"/>
    <w:rsid w:val="008F7808"/>
    <w:rsid w:val="00900F12"/>
    <w:rsid w:val="00901D9B"/>
    <w:rsid w:val="0090362A"/>
    <w:rsid w:val="0090408D"/>
    <w:rsid w:val="00904971"/>
    <w:rsid w:val="00904ADC"/>
    <w:rsid w:val="00905685"/>
    <w:rsid w:val="009105EE"/>
    <w:rsid w:val="00913B0E"/>
    <w:rsid w:val="009145C4"/>
    <w:rsid w:val="00916202"/>
    <w:rsid w:val="009164D7"/>
    <w:rsid w:val="009176BB"/>
    <w:rsid w:val="0092077C"/>
    <w:rsid w:val="00922490"/>
    <w:rsid w:val="00923C70"/>
    <w:rsid w:val="00932A24"/>
    <w:rsid w:val="00932FA6"/>
    <w:rsid w:val="009330B4"/>
    <w:rsid w:val="009336FB"/>
    <w:rsid w:val="00933950"/>
    <w:rsid w:val="0093407F"/>
    <w:rsid w:val="00942842"/>
    <w:rsid w:val="00942F56"/>
    <w:rsid w:val="00946DCC"/>
    <w:rsid w:val="00947345"/>
    <w:rsid w:val="0095015D"/>
    <w:rsid w:val="00956219"/>
    <w:rsid w:val="009562AA"/>
    <w:rsid w:val="00956F8D"/>
    <w:rsid w:val="009621A4"/>
    <w:rsid w:val="00970915"/>
    <w:rsid w:val="00973A50"/>
    <w:rsid w:val="00977376"/>
    <w:rsid w:val="009775AD"/>
    <w:rsid w:val="009906D1"/>
    <w:rsid w:val="0099323B"/>
    <w:rsid w:val="0099674B"/>
    <w:rsid w:val="009A3940"/>
    <w:rsid w:val="009B1AA2"/>
    <w:rsid w:val="009B729A"/>
    <w:rsid w:val="009B7F84"/>
    <w:rsid w:val="009C5125"/>
    <w:rsid w:val="009D2034"/>
    <w:rsid w:val="009D2928"/>
    <w:rsid w:val="009D2D99"/>
    <w:rsid w:val="009D5A0A"/>
    <w:rsid w:val="009D5D0D"/>
    <w:rsid w:val="009D5F60"/>
    <w:rsid w:val="009D65C0"/>
    <w:rsid w:val="009E06A0"/>
    <w:rsid w:val="009E0B82"/>
    <w:rsid w:val="009E1177"/>
    <w:rsid w:val="009E1607"/>
    <w:rsid w:val="009E2842"/>
    <w:rsid w:val="009F18E8"/>
    <w:rsid w:val="009F64F9"/>
    <w:rsid w:val="009F6D5C"/>
    <w:rsid w:val="009F7025"/>
    <w:rsid w:val="00A02D27"/>
    <w:rsid w:val="00A02F17"/>
    <w:rsid w:val="00A04B43"/>
    <w:rsid w:val="00A05376"/>
    <w:rsid w:val="00A06BE1"/>
    <w:rsid w:val="00A06C45"/>
    <w:rsid w:val="00A07A8E"/>
    <w:rsid w:val="00A07E31"/>
    <w:rsid w:val="00A103EB"/>
    <w:rsid w:val="00A11CCA"/>
    <w:rsid w:val="00A15772"/>
    <w:rsid w:val="00A17412"/>
    <w:rsid w:val="00A17F24"/>
    <w:rsid w:val="00A20BF6"/>
    <w:rsid w:val="00A22B29"/>
    <w:rsid w:val="00A23483"/>
    <w:rsid w:val="00A26A35"/>
    <w:rsid w:val="00A27796"/>
    <w:rsid w:val="00A3026F"/>
    <w:rsid w:val="00A3395A"/>
    <w:rsid w:val="00A35FCB"/>
    <w:rsid w:val="00A37F15"/>
    <w:rsid w:val="00A37F8F"/>
    <w:rsid w:val="00A42C8D"/>
    <w:rsid w:val="00A47D7F"/>
    <w:rsid w:val="00A536F3"/>
    <w:rsid w:val="00A539D1"/>
    <w:rsid w:val="00A578A8"/>
    <w:rsid w:val="00A61D80"/>
    <w:rsid w:val="00A63194"/>
    <w:rsid w:val="00A631EE"/>
    <w:rsid w:val="00A63719"/>
    <w:rsid w:val="00A63B9A"/>
    <w:rsid w:val="00A662B4"/>
    <w:rsid w:val="00A742DD"/>
    <w:rsid w:val="00A80D3C"/>
    <w:rsid w:val="00A869E0"/>
    <w:rsid w:val="00A87D70"/>
    <w:rsid w:val="00A87D81"/>
    <w:rsid w:val="00A90752"/>
    <w:rsid w:val="00A91F4C"/>
    <w:rsid w:val="00A934C6"/>
    <w:rsid w:val="00A94B0D"/>
    <w:rsid w:val="00A95A6F"/>
    <w:rsid w:val="00A96550"/>
    <w:rsid w:val="00AA0FAD"/>
    <w:rsid w:val="00AA22E1"/>
    <w:rsid w:val="00AA2720"/>
    <w:rsid w:val="00AA553F"/>
    <w:rsid w:val="00AA7C34"/>
    <w:rsid w:val="00AA7FB4"/>
    <w:rsid w:val="00AB0BC6"/>
    <w:rsid w:val="00AB5083"/>
    <w:rsid w:val="00AB5BFE"/>
    <w:rsid w:val="00AC06E1"/>
    <w:rsid w:val="00AC44A7"/>
    <w:rsid w:val="00AC501E"/>
    <w:rsid w:val="00AC67A4"/>
    <w:rsid w:val="00AD1A35"/>
    <w:rsid w:val="00AD1CFC"/>
    <w:rsid w:val="00AD59FA"/>
    <w:rsid w:val="00AE0120"/>
    <w:rsid w:val="00AE3585"/>
    <w:rsid w:val="00AE6E9E"/>
    <w:rsid w:val="00AE76CD"/>
    <w:rsid w:val="00AF5446"/>
    <w:rsid w:val="00B0012F"/>
    <w:rsid w:val="00B00E64"/>
    <w:rsid w:val="00B14906"/>
    <w:rsid w:val="00B150A3"/>
    <w:rsid w:val="00B15586"/>
    <w:rsid w:val="00B21779"/>
    <w:rsid w:val="00B24351"/>
    <w:rsid w:val="00B245B5"/>
    <w:rsid w:val="00B313E0"/>
    <w:rsid w:val="00B341D9"/>
    <w:rsid w:val="00B36362"/>
    <w:rsid w:val="00B37A67"/>
    <w:rsid w:val="00B53E09"/>
    <w:rsid w:val="00B55FFB"/>
    <w:rsid w:val="00B57103"/>
    <w:rsid w:val="00B651CE"/>
    <w:rsid w:val="00B67BE1"/>
    <w:rsid w:val="00B70805"/>
    <w:rsid w:val="00B7103A"/>
    <w:rsid w:val="00B71A4A"/>
    <w:rsid w:val="00B874AB"/>
    <w:rsid w:val="00B90AF7"/>
    <w:rsid w:val="00B91643"/>
    <w:rsid w:val="00B928D0"/>
    <w:rsid w:val="00B93154"/>
    <w:rsid w:val="00B94A50"/>
    <w:rsid w:val="00B97ECE"/>
    <w:rsid w:val="00BA1546"/>
    <w:rsid w:val="00BA6935"/>
    <w:rsid w:val="00BA752D"/>
    <w:rsid w:val="00BB61F7"/>
    <w:rsid w:val="00BB63E1"/>
    <w:rsid w:val="00BC25EB"/>
    <w:rsid w:val="00BC2E27"/>
    <w:rsid w:val="00BC428A"/>
    <w:rsid w:val="00BC46F1"/>
    <w:rsid w:val="00BC605F"/>
    <w:rsid w:val="00BC70F0"/>
    <w:rsid w:val="00BC7861"/>
    <w:rsid w:val="00BD13E0"/>
    <w:rsid w:val="00BD1F7A"/>
    <w:rsid w:val="00BD245A"/>
    <w:rsid w:val="00BD2986"/>
    <w:rsid w:val="00BD416D"/>
    <w:rsid w:val="00BD782D"/>
    <w:rsid w:val="00BE08C6"/>
    <w:rsid w:val="00BE1ADC"/>
    <w:rsid w:val="00BE28CF"/>
    <w:rsid w:val="00BE382C"/>
    <w:rsid w:val="00BE5608"/>
    <w:rsid w:val="00BF1520"/>
    <w:rsid w:val="00BF155D"/>
    <w:rsid w:val="00BF2833"/>
    <w:rsid w:val="00BF5678"/>
    <w:rsid w:val="00BF6DE9"/>
    <w:rsid w:val="00C01650"/>
    <w:rsid w:val="00C016DC"/>
    <w:rsid w:val="00C03723"/>
    <w:rsid w:val="00C10AA9"/>
    <w:rsid w:val="00C11193"/>
    <w:rsid w:val="00C14EE4"/>
    <w:rsid w:val="00C17019"/>
    <w:rsid w:val="00C17D3A"/>
    <w:rsid w:val="00C20D68"/>
    <w:rsid w:val="00C26830"/>
    <w:rsid w:val="00C40477"/>
    <w:rsid w:val="00C405FC"/>
    <w:rsid w:val="00C40E16"/>
    <w:rsid w:val="00C413EB"/>
    <w:rsid w:val="00C428F4"/>
    <w:rsid w:val="00C44529"/>
    <w:rsid w:val="00C450B1"/>
    <w:rsid w:val="00C459A2"/>
    <w:rsid w:val="00C46F43"/>
    <w:rsid w:val="00C50F94"/>
    <w:rsid w:val="00C55EB6"/>
    <w:rsid w:val="00C6015C"/>
    <w:rsid w:val="00C62DD3"/>
    <w:rsid w:val="00C66BEF"/>
    <w:rsid w:val="00C73B57"/>
    <w:rsid w:val="00C74022"/>
    <w:rsid w:val="00C746EB"/>
    <w:rsid w:val="00C757E2"/>
    <w:rsid w:val="00C84FDA"/>
    <w:rsid w:val="00C90C5A"/>
    <w:rsid w:val="00C92789"/>
    <w:rsid w:val="00C938DE"/>
    <w:rsid w:val="00C93F1B"/>
    <w:rsid w:val="00C95BA5"/>
    <w:rsid w:val="00CA06ED"/>
    <w:rsid w:val="00CA11A8"/>
    <w:rsid w:val="00CB26D2"/>
    <w:rsid w:val="00CB28CE"/>
    <w:rsid w:val="00CB2C89"/>
    <w:rsid w:val="00CB4903"/>
    <w:rsid w:val="00CB68ED"/>
    <w:rsid w:val="00CC1AB5"/>
    <w:rsid w:val="00CC40F1"/>
    <w:rsid w:val="00CD3785"/>
    <w:rsid w:val="00CD799F"/>
    <w:rsid w:val="00CE3F4D"/>
    <w:rsid w:val="00CE4A4A"/>
    <w:rsid w:val="00CF3669"/>
    <w:rsid w:val="00CF644B"/>
    <w:rsid w:val="00D00A7C"/>
    <w:rsid w:val="00D012DE"/>
    <w:rsid w:val="00D04A0B"/>
    <w:rsid w:val="00D04D29"/>
    <w:rsid w:val="00D05B73"/>
    <w:rsid w:val="00D13CEC"/>
    <w:rsid w:val="00D1598D"/>
    <w:rsid w:val="00D212D0"/>
    <w:rsid w:val="00D21366"/>
    <w:rsid w:val="00D21FFD"/>
    <w:rsid w:val="00D24BF7"/>
    <w:rsid w:val="00D25D74"/>
    <w:rsid w:val="00D25DB0"/>
    <w:rsid w:val="00D268A4"/>
    <w:rsid w:val="00D2798C"/>
    <w:rsid w:val="00D33E98"/>
    <w:rsid w:val="00D40879"/>
    <w:rsid w:val="00D6363F"/>
    <w:rsid w:val="00D64CDE"/>
    <w:rsid w:val="00D70FB6"/>
    <w:rsid w:val="00D7105B"/>
    <w:rsid w:val="00D71C92"/>
    <w:rsid w:val="00D74538"/>
    <w:rsid w:val="00D747C9"/>
    <w:rsid w:val="00D747EC"/>
    <w:rsid w:val="00D76A18"/>
    <w:rsid w:val="00D84C35"/>
    <w:rsid w:val="00D85470"/>
    <w:rsid w:val="00D96A04"/>
    <w:rsid w:val="00DB5E5A"/>
    <w:rsid w:val="00DB6F53"/>
    <w:rsid w:val="00DC44F1"/>
    <w:rsid w:val="00DD031C"/>
    <w:rsid w:val="00DD194F"/>
    <w:rsid w:val="00DD219E"/>
    <w:rsid w:val="00DD232D"/>
    <w:rsid w:val="00DD49DD"/>
    <w:rsid w:val="00DE1B3D"/>
    <w:rsid w:val="00DE1DE0"/>
    <w:rsid w:val="00DE30DD"/>
    <w:rsid w:val="00DF04E9"/>
    <w:rsid w:val="00DF253A"/>
    <w:rsid w:val="00DF7C7D"/>
    <w:rsid w:val="00E01A1D"/>
    <w:rsid w:val="00E03913"/>
    <w:rsid w:val="00E04DAA"/>
    <w:rsid w:val="00E068E8"/>
    <w:rsid w:val="00E074F9"/>
    <w:rsid w:val="00E109E2"/>
    <w:rsid w:val="00E110C1"/>
    <w:rsid w:val="00E11605"/>
    <w:rsid w:val="00E20523"/>
    <w:rsid w:val="00E22146"/>
    <w:rsid w:val="00E22D0A"/>
    <w:rsid w:val="00E23386"/>
    <w:rsid w:val="00E26B82"/>
    <w:rsid w:val="00E32E78"/>
    <w:rsid w:val="00E42C99"/>
    <w:rsid w:val="00E43538"/>
    <w:rsid w:val="00E4391A"/>
    <w:rsid w:val="00E4568D"/>
    <w:rsid w:val="00E46DB7"/>
    <w:rsid w:val="00E4710D"/>
    <w:rsid w:val="00E52E9B"/>
    <w:rsid w:val="00E52EAE"/>
    <w:rsid w:val="00E53241"/>
    <w:rsid w:val="00E54484"/>
    <w:rsid w:val="00E5584B"/>
    <w:rsid w:val="00E56C2B"/>
    <w:rsid w:val="00E6185E"/>
    <w:rsid w:val="00E6208D"/>
    <w:rsid w:val="00E63A0C"/>
    <w:rsid w:val="00E643BB"/>
    <w:rsid w:val="00E66A48"/>
    <w:rsid w:val="00E66DF1"/>
    <w:rsid w:val="00E70999"/>
    <w:rsid w:val="00E87BB8"/>
    <w:rsid w:val="00E90883"/>
    <w:rsid w:val="00E919F5"/>
    <w:rsid w:val="00E97511"/>
    <w:rsid w:val="00EA066D"/>
    <w:rsid w:val="00EA1005"/>
    <w:rsid w:val="00EA1C9E"/>
    <w:rsid w:val="00EA3556"/>
    <w:rsid w:val="00EA3C3C"/>
    <w:rsid w:val="00EB136A"/>
    <w:rsid w:val="00EB217C"/>
    <w:rsid w:val="00EB25E1"/>
    <w:rsid w:val="00EB51B8"/>
    <w:rsid w:val="00EB6EAE"/>
    <w:rsid w:val="00EC1992"/>
    <w:rsid w:val="00EC400C"/>
    <w:rsid w:val="00EC4B0E"/>
    <w:rsid w:val="00EC727A"/>
    <w:rsid w:val="00ED0C38"/>
    <w:rsid w:val="00ED31FF"/>
    <w:rsid w:val="00ED75FF"/>
    <w:rsid w:val="00EE0B03"/>
    <w:rsid w:val="00EE3F5D"/>
    <w:rsid w:val="00EE4A5D"/>
    <w:rsid w:val="00EE4DBA"/>
    <w:rsid w:val="00EE5D83"/>
    <w:rsid w:val="00EE6587"/>
    <w:rsid w:val="00EE6FE4"/>
    <w:rsid w:val="00EE72E2"/>
    <w:rsid w:val="00EF0652"/>
    <w:rsid w:val="00EF1BFA"/>
    <w:rsid w:val="00EF460C"/>
    <w:rsid w:val="00EF4640"/>
    <w:rsid w:val="00EF58E1"/>
    <w:rsid w:val="00F006DA"/>
    <w:rsid w:val="00F067CB"/>
    <w:rsid w:val="00F06AD8"/>
    <w:rsid w:val="00F0723A"/>
    <w:rsid w:val="00F10559"/>
    <w:rsid w:val="00F1536E"/>
    <w:rsid w:val="00F15FE7"/>
    <w:rsid w:val="00F24292"/>
    <w:rsid w:val="00F24992"/>
    <w:rsid w:val="00F25CDC"/>
    <w:rsid w:val="00F340CF"/>
    <w:rsid w:val="00F3555C"/>
    <w:rsid w:val="00F36AEE"/>
    <w:rsid w:val="00F379C5"/>
    <w:rsid w:val="00F424B9"/>
    <w:rsid w:val="00F42BE1"/>
    <w:rsid w:val="00F43D5D"/>
    <w:rsid w:val="00F44BF5"/>
    <w:rsid w:val="00F46E08"/>
    <w:rsid w:val="00F46FD1"/>
    <w:rsid w:val="00F47DE6"/>
    <w:rsid w:val="00F52EEA"/>
    <w:rsid w:val="00F65BF2"/>
    <w:rsid w:val="00F71E29"/>
    <w:rsid w:val="00F73080"/>
    <w:rsid w:val="00F73985"/>
    <w:rsid w:val="00F739A3"/>
    <w:rsid w:val="00F81C61"/>
    <w:rsid w:val="00F81D6D"/>
    <w:rsid w:val="00F852B5"/>
    <w:rsid w:val="00F94A24"/>
    <w:rsid w:val="00F9516E"/>
    <w:rsid w:val="00F961B2"/>
    <w:rsid w:val="00FA1DB5"/>
    <w:rsid w:val="00FA209C"/>
    <w:rsid w:val="00FA608B"/>
    <w:rsid w:val="00FA615A"/>
    <w:rsid w:val="00FB013E"/>
    <w:rsid w:val="00FB141F"/>
    <w:rsid w:val="00FC07DF"/>
    <w:rsid w:val="00FC5F3A"/>
    <w:rsid w:val="00FD3CE4"/>
    <w:rsid w:val="00FD72FE"/>
    <w:rsid w:val="00FE054D"/>
    <w:rsid w:val="00FE19DD"/>
    <w:rsid w:val="00FE264B"/>
    <w:rsid w:val="00FE3D23"/>
    <w:rsid w:val="00FE68D4"/>
    <w:rsid w:val="00FE7015"/>
    <w:rsid w:val="00FF3C97"/>
    <w:rsid w:val="00FF4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3212]"/>
    </o:shapedefaults>
    <o:shapelayout v:ext="edit">
      <o:idmap v:ext="edit" data="1"/>
      <o:rules v:ext="edit">
        <o:r id="V:Rule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35"/>
    <w:pPr>
      <w:spacing w:after="0" w:line="240" w:lineRule="auto"/>
    </w:pPr>
    <w:rPr>
      <w:rFonts w:eastAsia="Times New Roman"/>
      <w:sz w:val="24"/>
      <w:szCs w:val="24"/>
    </w:rPr>
  </w:style>
  <w:style w:type="paragraph" w:styleId="Heading8">
    <w:name w:val="heading 8"/>
    <w:basedOn w:val="Normal"/>
    <w:next w:val="Normal"/>
    <w:link w:val="Heading8Char"/>
    <w:qFormat/>
    <w:rsid w:val="005D4ADE"/>
    <w:pPr>
      <w:keepNext/>
      <w:numPr>
        <w:ilvl w:val="6"/>
        <w:numId w:val="13"/>
      </w:numPr>
      <w:tabs>
        <w:tab w:val="clear" w:pos="6480"/>
      </w:tabs>
      <w:spacing w:line="480" w:lineRule="auto"/>
      <w:ind w:left="36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84C35"/>
    <w:rPr>
      <w:sz w:val="20"/>
      <w:szCs w:val="20"/>
    </w:rPr>
  </w:style>
  <w:style w:type="character" w:customStyle="1" w:styleId="FootnoteTextChar">
    <w:name w:val="Footnote Text Char"/>
    <w:basedOn w:val="DefaultParagraphFont"/>
    <w:link w:val="FootnoteText"/>
    <w:rsid w:val="00D84C35"/>
    <w:rPr>
      <w:rFonts w:ascii="Times New Roman" w:eastAsia="Times New Roman" w:hAnsi="Times New Roman" w:cs="Times New Roman"/>
      <w:sz w:val="20"/>
      <w:szCs w:val="20"/>
    </w:rPr>
  </w:style>
  <w:style w:type="character" w:styleId="FootnoteReference">
    <w:name w:val="footnote reference"/>
    <w:basedOn w:val="DefaultParagraphFont"/>
    <w:semiHidden/>
    <w:rsid w:val="00D84C35"/>
    <w:rPr>
      <w:vertAlign w:val="superscript"/>
    </w:rPr>
  </w:style>
  <w:style w:type="paragraph" w:styleId="Header">
    <w:name w:val="header"/>
    <w:basedOn w:val="Normal"/>
    <w:link w:val="HeaderChar"/>
    <w:uiPriority w:val="99"/>
    <w:rsid w:val="00D84C35"/>
    <w:pPr>
      <w:tabs>
        <w:tab w:val="center" w:pos="4320"/>
        <w:tab w:val="right" w:pos="8640"/>
      </w:tabs>
    </w:pPr>
  </w:style>
  <w:style w:type="character" w:customStyle="1" w:styleId="HeaderChar">
    <w:name w:val="Header Char"/>
    <w:basedOn w:val="DefaultParagraphFont"/>
    <w:link w:val="Header"/>
    <w:uiPriority w:val="99"/>
    <w:rsid w:val="00D84C35"/>
    <w:rPr>
      <w:rFonts w:ascii="Times New Roman" w:eastAsia="Times New Roman" w:hAnsi="Times New Roman" w:cs="Times New Roman"/>
      <w:sz w:val="24"/>
      <w:szCs w:val="24"/>
    </w:rPr>
  </w:style>
  <w:style w:type="character" w:styleId="PageNumber">
    <w:name w:val="page number"/>
    <w:basedOn w:val="DefaultParagraphFont"/>
    <w:rsid w:val="00D84C35"/>
  </w:style>
  <w:style w:type="paragraph" w:styleId="Footer">
    <w:name w:val="footer"/>
    <w:basedOn w:val="Normal"/>
    <w:link w:val="FooterChar"/>
    <w:uiPriority w:val="99"/>
    <w:rsid w:val="00D84C35"/>
    <w:pPr>
      <w:tabs>
        <w:tab w:val="center" w:pos="4320"/>
        <w:tab w:val="right" w:pos="8640"/>
      </w:tabs>
    </w:pPr>
  </w:style>
  <w:style w:type="character" w:customStyle="1" w:styleId="FooterChar">
    <w:name w:val="Footer Char"/>
    <w:basedOn w:val="DefaultParagraphFont"/>
    <w:link w:val="Footer"/>
    <w:uiPriority w:val="99"/>
    <w:rsid w:val="00D84C35"/>
    <w:rPr>
      <w:rFonts w:ascii="Times New Roman" w:eastAsia="Times New Roman" w:hAnsi="Times New Roman" w:cs="Times New Roman"/>
      <w:sz w:val="24"/>
      <w:szCs w:val="24"/>
    </w:rPr>
  </w:style>
  <w:style w:type="paragraph" w:styleId="ListParagraph">
    <w:name w:val="List Paragraph"/>
    <w:basedOn w:val="Normal"/>
    <w:uiPriority w:val="34"/>
    <w:qFormat/>
    <w:rsid w:val="00D84C3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84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D84C35"/>
    <w:pPr>
      <w:spacing w:before="100" w:beforeAutospacing="1" w:after="100" w:afterAutospacing="1"/>
    </w:pPr>
    <w:rPr>
      <w:rFonts w:eastAsia="MS Mincho"/>
      <w:lang w:eastAsia="ja-JP"/>
    </w:rPr>
  </w:style>
  <w:style w:type="paragraph" w:styleId="BalloonText">
    <w:name w:val="Balloon Text"/>
    <w:basedOn w:val="Normal"/>
    <w:link w:val="BalloonTextChar"/>
    <w:uiPriority w:val="99"/>
    <w:semiHidden/>
    <w:unhideWhenUsed/>
    <w:rsid w:val="00D84C35"/>
    <w:rPr>
      <w:rFonts w:ascii="Tahoma" w:hAnsi="Tahoma" w:cs="Tahoma"/>
      <w:sz w:val="16"/>
      <w:szCs w:val="16"/>
    </w:rPr>
  </w:style>
  <w:style w:type="character" w:customStyle="1" w:styleId="BalloonTextChar">
    <w:name w:val="Balloon Text Char"/>
    <w:basedOn w:val="DefaultParagraphFont"/>
    <w:link w:val="BalloonText"/>
    <w:uiPriority w:val="99"/>
    <w:semiHidden/>
    <w:rsid w:val="00D84C35"/>
    <w:rPr>
      <w:rFonts w:ascii="Tahoma" w:eastAsia="Times New Roman" w:hAnsi="Tahoma" w:cs="Tahoma"/>
      <w:sz w:val="16"/>
      <w:szCs w:val="16"/>
    </w:rPr>
  </w:style>
  <w:style w:type="character" w:customStyle="1" w:styleId="Heading8Char">
    <w:name w:val="Heading 8 Char"/>
    <w:basedOn w:val="DefaultParagraphFont"/>
    <w:link w:val="Heading8"/>
    <w:rsid w:val="005D4AD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16199109">
      <w:bodyDiv w:val="1"/>
      <w:marLeft w:val="0"/>
      <w:marRight w:val="0"/>
      <w:marTop w:val="0"/>
      <w:marBottom w:val="0"/>
      <w:divBdr>
        <w:top w:val="none" w:sz="0" w:space="0" w:color="auto"/>
        <w:left w:val="none" w:sz="0" w:space="0" w:color="auto"/>
        <w:bottom w:val="none" w:sz="0" w:space="0" w:color="auto"/>
        <w:right w:val="none" w:sz="0" w:space="0" w:color="auto"/>
      </w:divBdr>
    </w:div>
    <w:div w:id="825900482">
      <w:bodyDiv w:val="1"/>
      <w:marLeft w:val="0"/>
      <w:marRight w:val="0"/>
      <w:marTop w:val="0"/>
      <w:marBottom w:val="0"/>
      <w:divBdr>
        <w:top w:val="none" w:sz="0" w:space="0" w:color="auto"/>
        <w:left w:val="none" w:sz="0" w:space="0" w:color="auto"/>
        <w:bottom w:val="none" w:sz="0" w:space="0" w:color="auto"/>
        <w:right w:val="none" w:sz="0" w:space="0" w:color="auto"/>
      </w:divBdr>
    </w:div>
    <w:div w:id="1403405943">
      <w:bodyDiv w:val="1"/>
      <w:marLeft w:val="0"/>
      <w:marRight w:val="0"/>
      <w:marTop w:val="0"/>
      <w:marBottom w:val="0"/>
      <w:divBdr>
        <w:top w:val="none" w:sz="0" w:space="0" w:color="auto"/>
        <w:left w:val="none" w:sz="0" w:space="0" w:color="auto"/>
        <w:bottom w:val="none" w:sz="0" w:space="0" w:color="auto"/>
        <w:right w:val="none" w:sz="0" w:space="0" w:color="auto"/>
      </w:divBdr>
    </w:div>
    <w:div w:id="1499274048">
      <w:bodyDiv w:val="1"/>
      <w:marLeft w:val="0"/>
      <w:marRight w:val="0"/>
      <w:marTop w:val="0"/>
      <w:marBottom w:val="0"/>
      <w:divBdr>
        <w:top w:val="none" w:sz="0" w:space="0" w:color="auto"/>
        <w:left w:val="none" w:sz="0" w:space="0" w:color="auto"/>
        <w:bottom w:val="none" w:sz="0" w:space="0" w:color="auto"/>
        <w:right w:val="none" w:sz="0" w:space="0" w:color="auto"/>
      </w:divBdr>
    </w:div>
    <w:div w:id="1777095899">
      <w:bodyDiv w:val="1"/>
      <w:marLeft w:val="0"/>
      <w:marRight w:val="0"/>
      <w:marTop w:val="0"/>
      <w:marBottom w:val="0"/>
      <w:divBdr>
        <w:top w:val="none" w:sz="0" w:space="0" w:color="auto"/>
        <w:left w:val="none" w:sz="0" w:space="0" w:color="auto"/>
        <w:bottom w:val="none" w:sz="0" w:space="0" w:color="auto"/>
        <w:right w:val="none" w:sz="0" w:space="0" w:color="auto"/>
      </w:divBdr>
    </w:div>
    <w:div w:id="1840609174">
      <w:bodyDiv w:val="1"/>
      <w:marLeft w:val="0"/>
      <w:marRight w:val="0"/>
      <w:marTop w:val="0"/>
      <w:marBottom w:val="0"/>
      <w:divBdr>
        <w:top w:val="none" w:sz="0" w:space="0" w:color="auto"/>
        <w:left w:val="none" w:sz="0" w:space="0" w:color="auto"/>
        <w:bottom w:val="none" w:sz="0" w:space="0" w:color="auto"/>
        <w:right w:val="none" w:sz="0" w:space="0" w:color="auto"/>
      </w:divBdr>
    </w:div>
    <w:div w:id="1896694077">
      <w:bodyDiv w:val="1"/>
      <w:marLeft w:val="0"/>
      <w:marRight w:val="0"/>
      <w:marTop w:val="0"/>
      <w:marBottom w:val="0"/>
      <w:divBdr>
        <w:top w:val="none" w:sz="0" w:space="0" w:color="auto"/>
        <w:left w:val="none" w:sz="0" w:space="0" w:color="auto"/>
        <w:bottom w:val="none" w:sz="0" w:space="0" w:color="auto"/>
        <w:right w:val="none" w:sz="0" w:space="0" w:color="auto"/>
      </w:divBdr>
    </w:div>
    <w:div w:id="1907110953">
      <w:bodyDiv w:val="1"/>
      <w:marLeft w:val="0"/>
      <w:marRight w:val="0"/>
      <w:marTop w:val="0"/>
      <w:marBottom w:val="0"/>
      <w:divBdr>
        <w:top w:val="none" w:sz="0" w:space="0" w:color="auto"/>
        <w:left w:val="none" w:sz="0" w:space="0" w:color="auto"/>
        <w:bottom w:val="none" w:sz="0" w:space="0" w:color="auto"/>
        <w:right w:val="none" w:sz="0" w:space="0" w:color="auto"/>
      </w:divBdr>
    </w:div>
    <w:div w:id="20804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1F99-1700-4F7D-A6F0-DAF8CB35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11</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TOSHIBA</cp:lastModifiedBy>
  <cp:revision>4362</cp:revision>
  <cp:lastPrinted>2014-11-17T04:30:00Z</cp:lastPrinted>
  <dcterms:created xsi:type="dcterms:W3CDTF">2013-05-28T01:31:00Z</dcterms:created>
  <dcterms:modified xsi:type="dcterms:W3CDTF">2014-11-17T04:35:00Z</dcterms:modified>
</cp:coreProperties>
</file>