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0" w:rsidRDefault="00394BD0" w:rsidP="00394BD0">
      <w:pPr>
        <w:pStyle w:val="FootnoteText"/>
        <w:spacing w:after="240"/>
        <w:ind w:left="1276" w:hanging="1276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DAFTAR PUSTAKA</w:t>
      </w:r>
    </w:p>
    <w:p w:rsidR="00394BD0" w:rsidRPr="00394BD0" w:rsidRDefault="00394BD0" w:rsidP="009E287A">
      <w:pPr>
        <w:pStyle w:val="FootnoteText"/>
        <w:spacing w:after="240"/>
        <w:ind w:left="1276" w:hanging="1276"/>
        <w:jc w:val="center"/>
        <w:rPr>
          <w:rFonts w:cs="Times New Roman"/>
          <w:b/>
          <w:sz w:val="24"/>
          <w:szCs w:val="24"/>
          <w:lang w:val="en-US"/>
        </w:rPr>
      </w:pP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  <w:lang w:val="en-US"/>
        </w:rPr>
        <w:t>Al-</w:t>
      </w:r>
      <w:proofErr w:type="spellStart"/>
      <w:r w:rsidRPr="0063248A">
        <w:rPr>
          <w:rFonts w:cs="Times New Roman"/>
          <w:sz w:val="24"/>
          <w:szCs w:val="24"/>
          <w:lang w:val="en-US"/>
        </w:rPr>
        <w:t>Bani</w:t>
      </w:r>
      <w:proofErr w:type="spellEnd"/>
      <w:r w:rsidRPr="0063248A">
        <w:rPr>
          <w:rFonts w:cs="Times New Roman"/>
          <w:sz w:val="24"/>
          <w:szCs w:val="24"/>
          <w:lang w:val="en-US"/>
        </w:rPr>
        <w:t>,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63248A">
        <w:rPr>
          <w:rFonts w:cs="Times New Roman"/>
          <w:sz w:val="24"/>
          <w:szCs w:val="24"/>
          <w:lang w:val="en-US"/>
        </w:rPr>
        <w:t xml:space="preserve">Muhammad </w:t>
      </w:r>
      <w:proofErr w:type="spellStart"/>
      <w:r w:rsidRPr="0063248A">
        <w:rPr>
          <w:rFonts w:cs="Times New Roman"/>
          <w:sz w:val="24"/>
          <w:szCs w:val="24"/>
          <w:lang w:val="en-US"/>
        </w:rPr>
        <w:t>Nashiruddin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Dha’if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Sunan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Abi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Dawud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 w:val="24"/>
          <w:szCs w:val="24"/>
          <w:lang w:val="en-US"/>
        </w:rPr>
        <w:t>Juz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III, Kuwait: </w:t>
      </w:r>
      <w:proofErr w:type="spellStart"/>
      <w:r w:rsidRPr="0063248A">
        <w:rPr>
          <w:rFonts w:cs="Times New Roman"/>
          <w:sz w:val="24"/>
          <w:szCs w:val="24"/>
          <w:lang w:val="en-US"/>
        </w:rPr>
        <w:t>Gharras</w:t>
      </w:r>
      <w:proofErr w:type="spellEnd"/>
      <w:r w:rsidRPr="0063248A">
        <w:rPr>
          <w:rFonts w:cs="Times New Roman"/>
          <w:sz w:val="24"/>
          <w:szCs w:val="24"/>
          <w:lang w:val="en-US"/>
        </w:rPr>
        <w:t>, 2002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eastAsia="Times New Roman" w:cs="Times New Roman"/>
          <w:sz w:val="24"/>
          <w:szCs w:val="24"/>
        </w:rPr>
        <w:t>al-Barakat, Saydiy Ahmad al-Dardir Abu</w:t>
      </w:r>
      <w:r>
        <w:rPr>
          <w:rFonts w:eastAsia="Times New Roman" w:cs="Times New Roman"/>
          <w:sz w:val="24"/>
          <w:szCs w:val="24"/>
          <w:lang w:val="en-US"/>
        </w:rPr>
        <w:t>.</w:t>
      </w:r>
      <w:r w:rsidRPr="0063248A">
        <w:rPr>
          <w:rFonts w:eastAsia="Times New Roman" w:cs="Times New Roman"/>
          <w:sz w:val="24"/>
          <w:szCs w:val="24"/>
        </w:rPr>
        <w:t xml:space="preserve"> </w:t>
      </w:r>
      <w:r w:rsidRPr="0063248A">
        <w:rPr>
          <w:rFonts w:eastAsia="Times New Roman" w:cs="Times New Roman"/>
          <w:i/>
          <w:iCs/>
          <w:sz w:val="24"/>
          <w:szCs w:val="24"/>
        </w:rPr>
        <w:t>al-Syarh al-Kabir</w:t>
      </w:r>
      <w:r w:rsidRPr="0063248A">
        <w:rPr>
          <w:rFonts w:eastAsia="Times New Roman" w:cs="Times New Roman"/>
          <w:sz w:val="24"/>
          <w:szCs w:val="24"/>
        </w:rPr>
        <w:t>, Beirut: Dâr al-Fikr, t.th.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Ghazaliy</w:t>
      </w:r>
      <w:proofErr w:type="spellEnd"/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>, Muhammad bin Muhammad bin Muhammad</w:t>
      </w:r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Wasith</w:t>
      </w:r>
      <w:proofErr w:type="spellEnd"/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Kairo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al-Salam, 1417 H</w:t>
      </w:r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al-Husniy</w:t>
      </w:r>
      <w:proofErr w:type="gramEnd"/>
      <w:r>
        <w:rPr>
          <w:rFonts w:eastAsia="Times New Roman" w:cs="Times New Roman"/>
          <w:sz w:val="24"/>
          <w:szCs w:val="24"/>
          <w:lang w:val="en-GB"/>
        </w:rPr>
        <w:t>,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Ala` al-Din Muhammad bin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Aliy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Durr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Mukhtar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fi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Syarh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Tanwir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Abshar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, Beirut: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Fikr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, 1386 H,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Juz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2, h. 571.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Lihat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juga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Ibn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'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Abidin</w:t>
      </w:r>
      <w:proofErr w:type="spellEnd"/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</w:rPr>
      </w:pPr>
      <w:r w:rsidRPr="0063248A">
        <w:rPr>
          <w:rFonts w:cs="Times New Roman"/>
          <w:szCs w:val="24"/>
        </w:rPr>
        <w:t>al-Jaziri, Abdur Rahman</w:t>
      </w:r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</w:rPr>
        <w:t xml:space="preserve"> </w:t>
      </w:r>
      <w:r w:rsidRPr="0063248A">
        <w:rPr>
          <w:rFonts w:cs="Times New Roman"/>
          <w:i/>
          <w:iCs/>
          <w:szCs w:val="24"/>
        </w:rPr>
        <w:t xml:space="preserve">Kitab Fiqh Alaa Madzahibil Arba’ah, </w:t>
      </w:r>
      <w:r w:rsidRPr="0063248A">
        <w:rPr>
          <w:rFonts w:cs="Times New Roman"/>
          <w:szCs w:val="24"/>
        </w:rPr>
        <w:t>Beirut: Daar al-Kutub al-‘Ilmiyah, tth.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al-Malikiy</w:t>
      </w:r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 xml:space="preserve">, Ahmad bin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Ghanim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bin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Salim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Nafrawiy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Fawakih</w:t>
      </w:r>
      <w:proofErr w:type="spellEnd"/>
      <w:proofErr w:type="gram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al-Diwaniy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, Beirut: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al-Fikr, 1415 H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</w:rPr>
      </w:pPr>
      <w:r w:rsidRPr="0063248A">
        <w:rPr>
          <w:rFonts w:cs="Times New Roman"/>
          <w:szCs w:val="24"/>
        </w:rPr>
        <w:t>Al-Munawir, Ahmad Warson</w:t>
      </w:r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</w:rPr>
        <w:t xml:space="preserve"> </w:t>
      </w:r>
      <w:r w:rsidRPr="0063248A">
        <w:rPr>
          <w:rFonts w:cs="Times New Roman"/>
          <w:i/>
          <w:iCs/>
          <w:szCs w:val="24"/>
        </w:rPr>
        <w:t xml:space="preserve">Kamus AL-Munawir Arab-Indonesia, </w:t>
      </w:r>
      <w:r w:rsidRPr="0063248A">
        <w:rPr>
          <w:rFonts w:cs="Times New Roman"/>
          <w:szCs w:val="24"/>
        </w:rPr>
        <w:t>Yogyakarta: Pustaka</w:t>
      </w:r>
      <w:r w:rsidRPr="0063248A">
        <w:rPr>
          <w:rFonts w:cs="Times New Roman"/>
          <w:szCs w:val="24"/>
          <w:lang w:val="en-US"/>
        </w:rPr>
        <w:t xml:space="preserve"> </w:t>
      </w:r>
      <w:r w:rsidRPr="0063248A">
        <w:rPr>
          <w:rFonts w:cs="Times New Roman"/>
          <w:szCs w:val="24"/>
        </w:rPr>
        <w:t>Progressif, 1997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Nasa`</w:t>
      </w:r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>iy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, Ahmad bin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Syu'ayb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Abu '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Abd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Rahman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Sunan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al-Nasa`iy-al-Mujtabiy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Halab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Maktab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Mathbu'at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Islamiyyah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1986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Nawawiy</w:t>
      </w:r>
      <w:proofErr w:type="spellEnd"/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Yahya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bin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Syarf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bin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Marw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Tahrir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Alfazh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al-Tanbih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Damaskus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al-Qalam, 1408 H, h. 288. Muhammad '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Abd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Ra`uf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al-Munawiy, </w:t>
      </w:r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Tawqif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'Ala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Muhimmat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Ta'arif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Beirut: Dar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Fikr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1410 H</w:t>
      </w:r>
    </w:p>
    <w:p w:rsidR="00394BD0" w:rsidRPr="0063248A" w:rsidRDefault="00394BD0" w:rsidP="00DD6BFE">
      <w:pPr>
        <w:spacing w:after="240" w:line="280" w:lineRule="atLeast"/>
        <w:ind w:left="1276" w:hanging="1276"/>
        <w:jc w:val="both"/>
        <w:rPr>
          <w:rFonts w:eastAsia="Times New Roman" w:cs="Times New Roman"/>
          <w:szCs w:val="24"/>
        </w:rPr>
      </w:pPr>
      <w:proofErr w:type="gramStart"/>
      <w:r w:rsidRPr="0063248A">
        <w:rPr>
          <w:rFonts w:eastAsia="Times New Roman" w:cs="Times New Roman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szCs w:val="24"/>
          <w:lang w:val="en-GB"/>
        </w:rPr>
        <w:t>Naysaburiy</w:t>
      </w:r>
      <w:proofErr w:type="spellEnd"/>
      <w:proofErr w:type="gramEnd"/>
      <w:r w:rsidRPr="0063248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Cs w:val="24"/>
          <w:lang w:val="en-GB"/>
        </w:rPr>
        <w:t>Muhamamd</w:t>
      </w:r>
      <w:proofErr w:type="spellEnd"/>
      <w:r w:rsidRPr="0063248A">
        <w:rPr>
          <w:rFonts w:eastAsia="Times New Roman" w:cs="Times New Roman"/>
          <w:szCs w:val="24"/>
          <w:lang w:val="en-GB"/>
        </w:rPr>
        <w:t xml:space="preserve"> bin Ibrahim al-</w:t>
      </w:r>
      <w:proofErr w:type="spellStart"/>
      <w:r w:rsidRPr="0063248A">
        <w:rPr>
          <w:rFonts w:eastAsia="Times New Roman" w:cs="Times New Roman"/>
          <w:szCs w:val="24"/>
          <w:lang w:val="en-GB"/>
        </w:rPr>
        <w:t>Mundzir</w:t>
      </w:r>
      <w:proofErr w:type="spellEnd"/>
      <w:r>
        <w:rPr>
          <w:rFonts w:eastAsia="Times New Roman" w:cs="Times New Roman"/>
          <w:szCs w:val="24"/>
          <w:lang w:val="en-GB"/>
        </w:rPr>
        <w:t>.</w:t>
      </w:r>
      <w:r w:rsidRPr="0063248A">
        <w:rPr>
          <w:rFonts w:eastAsia="Times New Roman" w:cs="Times New Roman"/>
          <w:szCs w:val="24"/>
          <w:lang w:val="en-GB"/>
        </w:rPr>
        <w:t xml:space="preserve"> </w:t>
      </w:r>
      <w:proofErr w:type="gramStart"/>
      <w:r w:rsidRPr="0063248A">
        <w:rPr>
          <w:rFonts w:eastAsia="Times New Roman" w:cs="Times New Roman"/>
          <w:i/>
          <w:iCs/>
          <w:szCs w:val="24"/>
          <w:lang w:val="en-GB"/>
        </w:rPr>
        <w:t>al-Ijma</w:t>
      </w:r>
      <w:proofErr w:type="gramEnd"/>
      <w:r w:rsidRPr="0063248A">
        <w:rPr>
          <w:rFonts w:eastAsia="Times New Roman" w:cs="Times New Roman"/>
          <w:i/>
          <w:iCs/>
          <w:szCs w:val="24"/>
          <w:lang w:val="en-GB"/>
        </w:rPr>
        <w:t>'</w:t>
      </w:r>
      <w:r w:rsidRPr="0063248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Cs w:val="24"/>
          <w:lang w:val="en-GB"/>
        </w:rPr>
        <w:t>Iskandariyah</w:t>
      </w:r>
      <w:proofErr w:type="spellEnd"/>
      <w:r w:rsidRPr="0063248A">
        <w:rPr>
          <w:rFonts w:eastAsia="Times New Roman" w:cs="Times New Roman"/>
          <w:szCs w:val="24"/>
          <w:lang w:val="en-GB"/>
        </w:rPr>
        <w:t xml:space="preserve">: </w:t>
      </w:r>
      <w:proofErr w:type="spellStart"/>
      <w:r w:rsidRPr="0063248A">
        <w:rPr>
          <w:rFonts w:eastAsia="Times New Roman" w:cs="Times New Roman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Cs w:val="24"/>
          <w:lang w:val="en-GB"/>
        </w:rPr>
        <w:t xml:space="preserve"> al-Da'wah, 1402 H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Qawnuniy</w:t>
      </w:r>
      <w:proofErr w:type="spellEnd"/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Qasim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bin '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Abdillah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bin Amir 'Ali</w:t>
      </w:r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Anis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Fuqaha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`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Jedah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: Dar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Wafa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`, 1406 H, h. 168.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Lihat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juga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dalam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Muhamamd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Amin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Ibn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'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Abidin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Hasyiyah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Radd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Mukhtar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'Ala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Durr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Mukhtar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Hasyiyah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Ibn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'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Abidin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Beirut: Dar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Fikr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1386 H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al-Syarbayniy</w:t>
      </w:r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>, Muhammad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Khathib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Mughniy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al-Muhtaj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, Beirut: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al-Fikr, t.th.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63248A">
        <w:rPr>
          <w:rFonts w:eastAsia="Times New Roman" w:cs="Times New Roman"/>
          <w:sz w:val="24"/>
          <w:szCs w:val="24"/>
          <w:lang w:val="en-GB"/>
        </w:rPr>
        <w:t>al-Zuhayliy</w:t>
      </w:r>
      <w:proofErr w:type="gram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Wahbah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Fiqh</w:t>
      </w:r>
      <w:proofErr w:type="spellEnd"/>
      <w:proofErr w:type="gram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Islâmiy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wa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Adillatuh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Damaskus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al-Fikr, 1989, cet.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Ke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-</w:t>
      </w:r>
      <w:r w:rsidRPr="0063248A">
        <w:rPr>
          <w:rFonts w:eastAsia="Times New Roman" w:cs="Times New Roman"/>
          <w:sz w:val="24"/>
          <w:szCs w:val="24"/>
        </w:rPr>
        <w:t xml:space="preserve">7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</w:rPr>
      </w:pPr>
      <w:r w:rsidRPr="0063248A">
        <w:rPr>
          <w:rFonts w:cs="Times New Roman"/>
          <w:sz w:val="24"/>
          <w:szCs w:val="24"/>
        </w:rPr>
        <w:lastRenderedPageBreak/>
        <w:t>Arikunto, Suharsimi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 xml:space="preserve">Prosedur Penelitian Suatu Pendekatan Praktis, </w:t>
      </w:r>
      <w:r w:rsidRPr="0063248A">
        <w:rPr>
          <w:rFonts w:cs="Times New Roman"/>
          <w:sz w:val="24"/>
          <w:szCs w:val="24"/>
        </w:rPr>
        <w:t>Jakarta: Rineka Cipta, 2002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  <w:lang w:val="en-US"/>
        </w:rPr>
        <w:t>A</w:t>
      </w:r>
      <w:r w:rsidRPr="0063248A">
        <w:rPr>
          <w:rFonts w:cs="Times New Roman"/>
          <w:sz w:val="24"/>
          <w:szCs w:val="24"/>
        </w:rPr>
        <w:t>rto, A. Murti</w:t>
      </w:r>
      <w:r>
        <w:rPr>
          <w:rFonts w:cs="Times New Roman"/>
          <w:sz w:val="24"/>
          <w:szCs w:val="24"/>
          <w:lang w:val="en-US"/>
        </w:rPr>
        <w:t>,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>Praktek Perkara Perdata Pada Pengadian Agama</w:t>
      </w:r>
      <w:r w:rsidRPr="0063248A">
        <w:rPr>
          <w:rFonts w:cs="Times New Roman"/>
          <w:sz w:val="24"/>
          <w:szCs w:val="24"/>
        </w:rPr>
        <w:t xml:space="preserve">, Yogjakarta: Pustaka Pelajar, 2005 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</w:rPr>
      </w:pPr>
      <w:r w:rsidRPr="0063248A">
        <w:rPr>
          <w:rFonts w:cs="Times New Roman"/>
          <w:szCs w:val="24"/>
        </w:rPr>
        <w:t>Dahlan, Abdul Aziz</w:t>
      </w:r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</w:rPr>
        <w:t xml:space="preserve"> </w:t>
      </w:r>
      <w:r w:rsidRPr="0063248A">
        <w:rPr>
          <w:rFonts w:cs="Times New Roman"/>
          <w:i/>
          <w:iCs/>
          <w:szCs w:val="24"/>
        </w:rPr>
        <w:t>et.all</w:t>
      </w:r>
      <w:r w:rsidRPr="0063248A">
        <w:rPr>
          <w:rFonts w:cs="Times New Roman"/>
          <w:szCs w:val="24"/>
        </w:rPr>
        <w:t xml:space="preserve">, </w:t>
      </w:r>
      <w:r w:rsidRPr="0063248A">
        <w:rPr>
          <w:rFonts w:cs="Times New Roman"/>
          <w:i/>
          <w:iCs/>
          <w:szCs w:val="24"/>
        </w:rPr>
        <w:t xml:space="preserve">Ensiklopedia Hukum Islam, </w:t>
      </w:r>
      <w:r w:rsidRPr="0063248A">
        <w:rPr>
          <w:rFonts w:cs="Times New Roman"/>
          <w:szCs w:val="24"/>
        </w:rPr>
        <w:t>Jakarta: Ikhtiar Baru Van Hoeve,</w:t>
      </w:r>
      <w:r w:rsidRPr="0063248A">
        <w:rPr>
          <w:rFonts w:cs="Times New Roman"/>
          <w:szCs w:val="24"/>
          <w:lang w:val="en-US"/>
        </w:rPr>
        <w:t xml:space="preserve"> </w:t>
      </w:r>
      <w:r w:rsidRPr="0063248A">
        <w:rPr>
          <w:rFonts w:cs="Times New Roman"/>
          <w:szCs w:val="24"/>
        </w:rPr>
        <w:t>1996, cet. 1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248A">
        <w:rPr>
          <w:rFonts w:cs="Times New Roman"/>
          <w:sz w:val="24"/>
          <w:szCs w:val="24"/>
          <w:lang w:val="en-US"/>
        </w:rPr>
        <w:t>Departemen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Agama RI, Al-Qur’an </w:t>
      </w:r>
      <w:proofErr w:type="spellStart"/>
      <w:r w:rsidRPr="0063248A">
        <w:rPr>
          <w:rFonts w:cs="Times New Roman"/>
          <w:sz w:val="24"/>
          <w:szCs w:val="24"/>
          <w:lang w:val="en-US"/>
        </w:rPr>
        <w:t>dan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 w:val="24"/>
          <w:szCs w:val="24"/>
          <w:lang w:val="en-US"/>
        </w:rPr>
        <w:t>Terjemahan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, Bandung: </w:t>
      </w:r>
      <w:proofErr w:type="spellStart"/>
      <w:r w:rsidRPr="0063248A">
        <w:rPr>
          <w:rFonts w:cs="Times New Roman"/>
          <w:sz w:val="24"/>
          <w:szCs w:val="24"/>
          <w:lang w:val="en-US"/>
        </w:rPr>
        <w:t>Diponegoro</w:t>
      </w:r>
      <w:proofErr w:type="spellEnd"/>
      <w:r w:rsidRPr="0063248A">
        <w:rPr>
          <w:rFonts w:cs="Times New Roman"/>
          <w:sz w:val="24"/>
          <w:szCs w:val="24"/>
          <w:lang w:val="en-US"/>
        </w:rPr>
        <w:t>, 2003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Departemen</w:t>
      </w:r>
      <w:proofErr w:type="spellEnd"/>
      <w:r w:rsidRPr="0063248A">
        <w:rPr>
          <w:rFonts w:cs="Times New Roman"/>
          <w:szCs w:val="24"/>
          <w:lang w:val="en-US"/>
        </w:rPr>
        <w:t xml:space="preserve"> Agama RI, </w:t>
      </w:r>
      <w:proofErr w:type="spellStart"/>
      <w:r w:rsidRPr="0063248A">
        <w:rPr>
          <w:rFonts w:cs="Times New Roman"/>
          <w:szCs w:val="24"/>
          <w:lang w:val="en-US"/>
        </w:rPr>
        <w:t>Direktorat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Jenderal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Pembinaan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Kelembagaan</w:t>
      </w:r>
      <w:proofErr w:type="spellEnd"/>
      <w:r w:rsidRPr="0063248A">
        <w:rPr>
          <w:rFonts w:cs="Times New Roman"/>
          <w:szCs w:val="24"/>
          <w:lang w:val="en-US"/>
        </w:rPr>
        <w:t xml:space="preserve"> Agama Islam. BAB XVI, Pasal 114.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 xml:space="preserve">Harahap, </w:t>
      </w:r>
      <w:r>
        <w:rPr>
          <w:rFonts w:cs="Times New Roman"/>
          <w:sz w:val="24"/>
          <w:szCs w:val="24"/>
          <w:lang w:val="en-US"/>
        </w:rPr>
        <w:t>M</w:t>
      </w:r>
      <w:r w:rsidRPr="0063248A">
        <w:rPr>
          <w:rFonts w:cs="Times New Roman"/>
          <w:sz w:val="24"/>
          <w:szCs w:val="24"/>
        </w:rPr>
        <w:t>. Yahya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>Hukum Acara Perdata</w:t>
      </w:r>
      <w:r w:rsidRPr="0063248A">
        <w:rPr>
          <w:rFonts w:cs="Times New Roman"/>
          <w:sz w:val="24"/>
          <w:szCs w:val="24"/>
        </w:rPr>
        <w:t xml:space="preserve">, Jakarta : Sinar Grafika, 2008.cet ke-7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---------------.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>Kekuasaan Mahkamah Agung Pemeriksaan Kasasi Dan Peninjauan Kembali Perkara Perdata</w:t>
      </w:r>
      <w:r w:rsidRPr="0063248A">
        <w:rPr>
          <w:rFonts w:cs="Times New Roman"/>
          <w:sz w:val="24"/>
          <w:szCs w:val="24"/>
        </w:rPr>
        <w:t xml:space="preserve">, Jakarta : Sinar Grafika, 2008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Ibn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Bakar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Zayn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bin Ibrahim bin Muhammad bin Muhammad</w:t>
      </w:r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al-Bahr</w:t>
      </w:r>
      <w:proofErr w:type="gram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Ra`iq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Beirut: Dar al-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Ma'rifah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t.th.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I</w:t>
      </w:r>
      <w:r w:rsidRPr="0063248A">
        <w:rPr>
          <w:rFonts w:eastAsia="Times New Roman" w:cs="Times New Roman"/>
          <w:sz w:val="24"/>
          <w:szCs w:val="24"/>
          <w:lang w:val="en-GB"/>
        </w:rPr>
        <w:t>bn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Qudamah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>, Abdullah bin Ahmad</w:t>
      </w:r>
      <w:r>
        <w:rPr>
          <w:rFonts w:eastAsia="Times New Roman" w:cs="Times New Roman"/>
          <w:sz w:val="24"/>
          <w:szCs w:val="24"/>
          <w:lang w:val="en-GB"/>
        </w:rPr>
        <w:t>.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al-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Mughniy</w:t>
      </w:r>
      <w:proofErr w:type="spellEnd"/>
      <w:proofErr w:type="gram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fi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Fiqh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al-Imam Ahmad bin </w:t>
      </w:r>
      <w:proofErr w:type="spellStart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>Hanbal</w:t>
      </w:r>
      <w:proofErr w:type="spellEnd"/>
      <w:r w:rsidRPr="0063248A">
        <w:rPr>
          <w:rFonts w:eastAsia="Times New Roman" w:cs="Times New Roman"/>
          <w:i/>
          <w:iCs/>
          <w:sz w:val="24"/>
          <w:szCs w:val="24"/>
          <w:lang w:val="en-GB"/>
        </w:rPr>
        <w:t xml:space="preserve"> al-Syaybaniy</w:t>
      </w:r>
      <w:r w:rsidRPr="0063248A">
        <w:rPr>
          <w:rFonts w:eastAsia="Times New Roman" w:cs="Times New Roman"/>
          <w:sz w:val="24"/>
          <w:szCs w:val="24"/>
          <w:lang w:val="en-GB"/>
        </w:rPr>
        <w:t xml:space="preserve">, Beirut: </w:t>
      </w:r>
      <w:proofErr w:type="spellStart"/>
      <w:r w:rsidRPr="0063248A">
        <w:rPr>
          <w:rFonts w:eastAsia="Times New Roman" w:cs="Times New Roman"/>
          <w:sz w:val="24"/>
          <w:szCs w:val="24"/>
          <w:lang w:val="en-GB"/>
        </w:rPr>
        <w:t>Dâr</w:t>
      </w:r>
      <w:proofErr w:type="spellEnd"/>
      <w:r w:rsidRPr="0063248A">
        <w:rPr>
          <w:rFonts w:eastAsia="Times New Roman" w:cs="Times New Roman"/>
          <w:sz w:val="24"/>
          <w:szCs w:val="24"/>
          <w:lang w:val="en-GB"/>
        </w:rPr>
        <w:t xml:space="preserve"> al-Fikr, 1405 H</w:t>
      </w:r>
    </w:p>
    <w:p w:rsidR="00394BD0" w:rsidRPr="0063248A" w:rsidRDefault="00394BD0" w:rsidP="00DD6BFE">
      <w:pPr>
        <w:pStyle w:val="FootnoteText"/>
        <w:spacing w:after="240"/>
        <w:ind w:left="1276" w:hanging="1276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>Manan</w:t>
      </w:r>
      <w:r>
        <w:rPr>
          <w:rFonts w:cs="Times New Roman"/>
          <w:sz w:val="24"/>
          <w:szCs w:val="24"/>
          <w:lang w:val="en-US"/>
        </w:rPr>
        <w:t>,</w:t>
      </w:r>
      <w:r w:rsidRPr="0063248A">
        <w:rPr>
          <w:rFonts w:cs="Times New Roman"/>
          <w:sz w:val="24"/>
          <w:szCs w:val="24"/>
        </w:rPr>
        <w:t xml:space="preserve"> Abdul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dan M. Fauzan, </w:t>
      </w:r>
      <w:r w:rsidRPr="0063248A">
        <w:rPr>
          <w:rFonts w:cs="Times New Roman"/>
          <w:i/>
          <w:iCs/>
          <w:sz w:val="24"/>
          <w:szCs w:val="24"/>
        </w:rPr>
        <w:t>Pokok-Pokok Hukum Perdata Wewenang Pengadilan Agama</w:t>
      </w:r>
      <w:r w:rsidRPr="0063248A">
        <w:rPr>
          <w:rFonts w:cs="Times New Roman"/>
          <w:sz w:val="24"/>
          <w:szCs w:val="24"/>
        </w:rPr>
        <w:t xml:space="preserve">, Jakarta : PT. Raja Grafindo Persada, 2002. Cet V </w:t>
      </w:r>
    </w:p>
    <w:p w:rsidR="00394BD0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248A">
        <w:rPr>
          <w:rFonts w:cs="Times New Roman"/>
          <w:sz w:val="24"/>
          <w:szCs w:val="24"/>
          <w:lang w:val="en-US"/>
        </w:rPr>
        <w:t>Marzuki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Metodologi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Riset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BPFE-UII, 1995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>Mertokusumo, Sudikno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>Hukum Acara Perdata di Indonesia</w:t>
      </w:r>
      <w:r w:rsidRPr="0063248A">
        <w:rPr>
          <w:rFonts w:cs="Times New Roman"/>
          <w:sz w:val="24"/>
          <w:szCs w:val="24"/>
        </w:rPr>
        <w:t xml:space="preserve">, Yogjakarta : Liberty, 2006 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</w:rPr>
      </w:pPr>
      <w:r w:rsidRPr="0063248A">
        <w:rPr>
          <w:rFonts w:cs="Times New Roman"/>
          <w:szCs w:val="24"/>
        </w:rPr>
        <w:t>Muhtar, Kamal</w:t>
      </w:r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</w:rPr>
        <w:t xml:space="preserve"> </w:t>
      </w:r>
      <w:r w:rsidRPr="0063248A">
        <w:rPr>
          <w:rFonts w:cs="Times New Roman"/>
          <w:i/>
          <w:iCs/>
          <w:szCs w:val="24"/>
        </w:rPr>
        <w:t xml:space="preserve">Azas-azas Hukum Islam Tentang Perkawinan, </w:t>
      </w:r>
      <w:r w:rsidRPr="0063248A">
        <w:rPr>
          <w:rFonts w:cs="Times New Roman"/>
          <w:szCs w:val="24"/>
        </w:rPr>
        <w:t>Jakarta: Bulan Bintang,</w:t>
      </w:r>
      <w:r w:rsidRPr="0063248A">
        <w:rPr>
          <w:rFonts w:cs="Times New Roman"/>
          <w:szCs w:val="24"/>
          <w:lang w:val="en-US"/>
        </w:rPr>
        <w:t xml:space="preserve"> </w:t>
      </w:r>
      <w:r w:rsidRPr="0063248A">
        <w:rPr>
          <w:rFonts w:cs="Times New Roman"/>
          <w:szCs w:val="24"/>
        </w:rPr>
        <w:t>1974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Mun’im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Amru</w:t>
      </w:r>
      <w:proofErr w:type="spellEnd"/>
      <w:r w:rsidRPr="0063248A">
        <w:rPr>
          <w:rFonts w:cs="Times New Roman"/>
          <w:szCs w:val="24"/>
          <w:lang w:val="en-US"/>
        </w:rPr>
        <w:t xml:space="preserve"> Abdul</w:t>
      </w:r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Fiqh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Ath-Thalaq</w:t>
      </w:r>
      <w:proofErr w:type="spellEnd"/>
      <w:r w:rsidRPr="0063248A">
        <w:rPr>
          <w:rFonts w:cs="Times New Roman"/>
          <w:szCs w:val="24"/>
          <w:lang w:val="en-US"/>
        </w:rPr>
        <w:t xml:space="preserve"> min Al-</w:t>
      </w:r>
      <w:proofErr w:type="spellStart"/>
      <w:r w:rsidRPr="0063248A">
        <w:rPr>
          <w:rFonts w:cs="Times New Roman"/>
          <w:szCs w:val="24"/>
          <w:lang w:val="en-US"/>
        </w:rPr>
        <w:t>Kitab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63248A">
        <w:rPr>
          <w:rFonts w:cs="Times New Roman"/>
          <w:szCs w:val="24"/>
          <w:lang w:val="en-US"/>
        </w:rPr>
        <w:t>wa</w:t>
      </w:r>
      <w:proofErr w:type="spellEnd"/>
      <w:proofErr w:type="gram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Shahih</w:t>
      </w:r>
      <w:proofErr w:type="spellEnd"/>
      <w:r w:rsidRPr="0063248A">
        <w:rPr>
          <w:rFonts w:cs="Times New Roman"/>
          <w:szCs w:val="24"/>
          <w:lang w:val="en-US"/>
        </w:rPr>
        <w:t xml:space="preserve"> As-</w:t>
      </w:r>
      <w:proofErr w:type="spellStart"/>
      <w:r w:rsidRPr="0063248A">
        <w:rPr>
          <w:rFonts w:cs="Times New Roman"/>
          <w:szCs w:val="24"/>
          <w:lang w:val="en-US"/>
        </w:rPr>
        <w:t>Sunnah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penerjemah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Futuhatul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Arifin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dalam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Judul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Fikih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Thalak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Berdasarkan</w:t>
      </w:r>
      <w:proofErr w:type="spellEnd"/>
      <w:r w:rsidRPr="0063248A">
        <w:rPr>
          <w:rFonts w:cs="Times New Roman"/>
          <w:szCs w:val="24"/>
          <w:lang w:val="en-US"/>
        </w:rPr>
        <w:t xml:space="preserve"> Al-Qur’an </w:t>
      </w:r>
      <w:proofErr w:type="spellStart"/>
      <w:r w:rsidRPr="0063248A">
        <w:rPr>
          <w:rFonts w:cs="Times New Roman"/>
          <w:szCs w:val="24"/>
          <w:lang w:val="en-US"/>
        </w:rPr>
        <w:t>dan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Sunnah</w:t>
      </w:r>
      <w:proofErr w:type="spellEnd"/>
      <w:r w:rsidRPr="0063248A">
        <w:rPr>
          <w:rFonts w:cs="Times New Roman"/>
          <w:szCs w:val="24"/>
          <w:lang w:val="en-US"/>
        </w:rPr>
        <w:t xml:space="preserve">, Jakarta: </w:t>
      </w:r>
      <w:proofErr w:type="spellStart"/>
      <w:r w:rsidRPr="0063248A">
        <w:rPr>
          <w:rFonts w:cs="Times New Roman"/>
          <w:szCs w:val="24"/>
          <w:lang w:val="en-US"/>
        </w:rPr>
        <w:t>Pustaka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Azzam</w:t>
      </w:r>
      <w:proofErr w:type="spellEnd"/>
      <w:r w:rsidRPr="0063248A">
        <w:rPr>
          <w:rFonts w:cs="Times New Roman"/>
          <w:szCs w:val="24"/>
          <w:lang w:val="en-US"/>
        </w:rPr>
        <w:t xml:space="preserve">, 2005 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Ramulyo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Mohd</w:t>
      </w:r>
      <w:proofErr w:type="spellEnd"/>
      <w:r w:rsidRPr="0063248A">
        <w:rPr>
          <w:rFonts w:cs="Times New Roman"/>
          <w:szCs w:val="24"/>
          <w:lang w:val="en-US"/>
        </w:rPr>
        <w:t xml:space="preserve">. </w:t>
      </w:r>
      <w:proofErr w:type="spellStart"/>
      <w:proofErr w:type="gramStart"/>
      <w:r w:rsidRPr="0063248A">
        <w:rPr>
          <w:rFonts w:cs="Times New Roman"/>
          <w:szCs w:val="24"/>
          <w:lang w:val="en-US"/>
        </w:rPr>
        <w:t>Idris</w:t>
      </w:r>
      <w:proofErr w:type="spellEnd"/>
      <w:r>
        <w:rPr>
          <w:rFonts w:cs="Times New Roman"/>
          <w:szCs w:val="24"/>
          <w:lang w:val="en-US"/>
        </w:rPr>
        <w:t>.</w:t>
      </w:r>
      <w:proofErr w:type="gram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Hukum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Perkawinan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Islam, </w:t>
      </w:r>
      <w:proofErr w:type="spellStart"/>
      <w:r w:rsidRPr="00DD6BFE">
        <w:rPr>
          <w:rFonts w:cs="Times New Roman"/>
          <w:i/>
          <w:szCs w:val="24"/>
          <w:lang w:val="en-US"/>
        </w:rPr>
        <w:t>Suatu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Analisis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dari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Undang-undang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No. 1 </w:t>
      </w:r>
      <w:proofErr w:type="spellStart"/>
      <w:r w:rsidRPr="00DD6BFE">
        <w:rPr>
          <w:rFonts w:cs="Times New Roman"/>
          <w:i/>
          <w:szCs w:val="24"/>
          <w:lang w:val="en-US"/>
        </w:rPr>
        <w:t>Tahun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1974 </w:t>
      </w:r>
      <w:proofErr w:type="spellStart"/>
      <w:r w:rsidRPr="00DD6BFE">
        <w:rPr>
          <w:rFonts w:cs="Times New Roman"/>
          <w:i/>
          <w:szCs w:val="24"/>
          <w:lang w:val="en-US"/>
        </w:rPr>
        <w:t>dan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Kompilasi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D6BFE">
        <w:rPr>
          <w:rFonts w:cs="Times New Roman"/>
          <w:i/>
          <w:szCs w:val="24"/>
          <w:lang w:val="en-US"/>
        </w:rPr>
        <w:t>Hukum</w:t>
      </w:r>
      <w:proofErr w:type="spellEnd"/>
      <w:r w:rsidRPr="00DD6BFE">
        <w:rPr>
          <w:rFonts w:cs="Times New Roman"/>
          <w:i/>
          <w:szCs w:val="24"/>
          <w:lang w:val="en-US"/>
        </w:rPr>
        <w:t xml:space="preserve"> Islam</w:t>
      </w:r>
      <w:r w:rsidRPr="0063248A">
        <w:rPr>
          <w:rFonts w:cs="Times New Roman"/>
          <w:szCs w:val="24"/>
          <w:lang w:val="en-US"/>
        </w:rPr>
        <w:t xml:space="preserve">, Jakarta: PT. </w:t>
      </w:r>
      <w:proofErr w:type="spellStart"/>
      <w:r w:rsidRPr="0063248A">
        <w:rPr>
          <w:rFonts w:cs="Times New Roman"/>
          <w:szCs w:val="24"/>
          <w:lang w:val="en-US"/>
        </w:rPr>
        <w:t>Bumi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  <w:lang w:val="en-US"/>
        </w:rPr>
        <w:t>ksara</w:t>
      </w:r>
      <w:proofErr w:type="spellEnd"/>
      <w:r>
        <w:rPr>
          <w:rFonts w:cs="Times New Roman"/>
          <w:szCs w:val="24"/>
          <w:lang w:val="en-US"/>
        </w:rPr>
        <w:t>, 2004</w:t>
      </w:r>
      <w:r w:rsidRPr="0063248A">
        <w:rPr>
          <w:rFonts w:cs="Times New Roman"/>
          <w:szCs w:val="24"/>
          <w:lang w:val="en-US"/>
        </w:rPr>
        <w:t xml:space="preserve">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lastRenderedPageBreak/>
        <w:t>Rasyid</w:t>
      </w:r>
      <w:r>
        <w:rPr>
          <w:rFonts w:cs="Times New Roman"/>
          <w:sz w:val="24"/>
          <w:szCs w:val="24"/>
          <w:lang w:val="en-US"/>
        </w:rPr>
        <w:t>,</w:t>
      </w:r>
      <w:r w:rsidRPr="0063248A">
        <w:rPr>
          <w:rFonts w:cs="Times New Roman"/>
          <w:sz w:val="24"/>
          <w:szCs w:val="24"/>
        </w:rPr>
        <w:t xml:space="preserve"> Chatib dan Syaifuddin, </w:t>
      </w:r>
      <w:r w:rsidRPr="0063248A">
        <w:rPr>
          <w:rFonts w:cs="Times New Roman"/>
          <w:i/>
          <w:iCs/>
          <w:sz w:val="24"/>
          <w:szCs w:val="24"/>
        </w:rPr>
        <w:t>Hukum Acara Perdata Dalam Teori dan Praktek pada Peradilan Agama</w:t>
      </w:r>
      <w:r w:rsidRPr="0063248A">
        <w:rPr>
          <w:rFonts w:cs="Times New Roman"/>
          <w:sz w:val="24"/>
          <w:szCs w:val="24"/>
        </w:rPr>
        <w:t xml:space="preserve">, Yogjakarta : UII Press, 2009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248A">
        <w:rPr>
          <w:rFonts w:cs="Times New Roman"/>
          <w:sz w:val="24"/>
          <w:szCs w:val="24"/>
          <w:lang w:val="en-US"/>
        </w:rPr>
        <w:t>Redaksi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 w:val="24"/>
          <w:szCs w:val="24"/>
          <w:lang w:val="en-US"/>
        </w:rPr>
        <w:t>Sinar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 w:val="24"/>
          <w:szCs w:val="24"/>
          <w:lang w:val="en-US"/>
        </w:rPr>
        <w:t>Grafika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Undang-undang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Pokok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Perkawinan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, Jakarta: </w:t>
      </w:r>
      <w:proofErr w:type="spellStart"/>
      <w:r w:rsidRPr="0063248A">
        <w:rPr>
          <w:rFonts w:cs="Times New Roman"/>
          <w:sz w:val="24"/>
          <w:szCs w:val="24"/>
          <w:lang w:val="en-US"/>
        </w:rPr>
        <w:t>Sinar</w:t>
      </w:r>
      <w:proofErr w:type="spellEnd"/>
      <w:r w:rsidRPr="006324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 w:val="24"/>
          <w:szCs w:val="24"/>
          <w:lang w:val="en-US"/>
        </w:rPr>
        <w:t>Grafikan</w:t>
      </w:r>
      <w:proofErr w:type="spellEnd"/>
      <w:r w:rsidRPr="0063248A">
        <w:rPr>
          <w:rFonts w:cs="Times New Roman"/>
          <w:sz w:val="24"/>
          <w:szCs w:val="24"/>
          <w:lang w:val="en-US"/>
        </w:rPr>
        <w:t>, 2006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>Sabiq, Sayyid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 xml:space="preserve">Fiqhussunnah, </w:t>
      </w:r>
      <w:r w:rsidRPr="0063248A">
        <w:rPr>
          <w:rFonts w:cs="Times New Roman"/>
          <w:sz w:val="24"/>
          <w:szCs w:val="24"/>
        </w:rPr>
        <w:t>Libanon: Dar al-Fikr, tth. Jilid II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Sahrani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T</w:t>
      </w:r>
      <w:r w:rsidRPr="0063248A">
        <w:rPr>
          <w:rFonts w:cs="Times New Roman"/>
          <w:szCs w:val="24"/>
          <w:lang w:val="en-US"/>
        </w:rPr>
        <w:t>ihami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Sohari</w:t>
      </w:r>
      <w:proofErr w:type="spellEnd"/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Cs w:val="24"/>
          <w:lang w:val="en-US"/>
        </w:rPr>
        <w:t>Fikih</w:t>
      </w:r>
      <w:proofErr w:type="spellEnd"/>
      <w:r w:rsidRPr="0063248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Cs w:val="24"/>
          <w:lang w:val="en-US"/>
        </w:rPr>
        <w:t>Munakahat</w:t>
      </w:r>
      <w:proofErr w:type="spellEnd"/>
      <w:r w:rsidRPr="0063248A">
        <w:rPr>
          <w:rFonts w:cs="Times New Roman"/>
          <w:i/>
          <w:szCs w:val="24"/>
          <w:lang w:val="en-US"/>
        </w:rPr>
        <w:t xml:space="preserve">: </w:t>
      </w:r>
      <w:proofErr w:type="spellStart"/>
      <w:r w:rsidRPr="0063248A">
        <w:rPr>
          <w:rFonts w:cs="Times New Roman"/>
          <w:i/>
          <w:szCs w:val="24"/>
          <w:lang w:val="en-US"/>
        </w:rPr>
        <w:t>Kajian</w:t>
      </w:r>
      <w:proofErr w:type="spellEnd"/>
      <w:r w:rsidRPr="0063248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Cs w:val="24"/>
          <w:lang w:val="en-US"/>
        </w:rPr>
        <w:t>Fikih</w:t>
      </w:r>
      <w:proofErr w:type="spellEnd"/>
      <w:r w:rsidRPr="0063248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Cs w:val="24"/>
          <w:lang w:val="en-US"/>
        </w:rPr>
        <w:t>Nikah</w:t>
      </w:r>
      <w:proofErr w:type="spellEnd"/>
      <w:r w:rsidRPr="0063248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Cs w:val="24"/>
          <w:lang w:val="en-US"/>
        </w:rPr>
        <w:t>Lengkap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Jakarta</w:t>
      </w:r>
      <w:proofErr w:type="gramStart"/>
      <w:r w:rsidRPr="0063248A">
        <w:rPr>
          <w:rFonts w:cs="Times New Roman"/>
          <w:szCs w:val="24"/>
          <w:lang w:val="en-US"/>
        </w:rPr>
        <w:t>:Rajawali</w:t>
      </w:r>
      <w:proofErr w:type="spellEnd"/>
      <w:proofErr w:type="gram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Pers</w:t>
      </w:r>
      <w:proofErr w:type="spellEnd"/>
      <w:r w:rsidRPr="0063248A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r w:rsidRPr="0063248A">
        <w:rPr>
          <w:rFonts w:cs="Times New Roman"/>
          <w:szCs w:val="24"/>
          <w:lang w:val="en-US"/>
        </w:rPr>
        <w:t>2009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Saurah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Abi</w:t>
      </w:r>
      <w:proofErr w:type="spellEnd"/>
      <w:r w:rsidRPr="0063248A">
        <w:rPr>
          <w:rFonts w:cs="Times New Roman"/>
          <w:szCs w:val="24"/>
          <w:lang w:val="en-US"/>
        </w:rPr>
        <w:t xml:space="preserve"> Isa Muhammad Bin Isa</w:t>
      </w:r>
      <w:r>
        <w:rPr>
          <w:rFonts w:cs="Times New Roman"/>
          <w:szCs w:val="24"/>
          <w:lang w:val="en-US"/>
        </w:rPr>
        <w:t>.</w:t>
      </w:r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Sunan</w:t>
      </w:r>
      <w:proofErr w:type="spellEnd"/>
      <w:r w:rsidRPr="0063248A">
        <w:rPr>
          <w:rFonts w:cs="Times New Roman"/>
          <w:szCs w:val="24"/>
          <w:lang w:val="en-US"/>
        </w:rPr>
        <w:t xml:space="preserve"> At-Tirmidzi, </w:t>
      </w:r>
      <w:proofErr w:type="spellStart"/>
      <w:r w:rsidRPr="0063248A">
        <w:rPr>
          <w:rFonts w:cs="Times New Roman"/>
          <w:szCs w:val="24"/>
          <w:lang w:val="en-US"/>
        </w:rPr>
        <w:t>Juz</w:t>
      </w:r>
      <w:proofErr w:type="spellEnd"/>
      <w:r w:rsidRPr="0063248A">
        <w:rPr>
          <w:rFonts w:cs="Times New Roman"/>
          <w:szCs w:val="24"/>
          <w:lang w:val="en-US"/>
        </w:rPr>
        <w:t xml:space="preserve"> II, Beirut, </w:t>
      </w:r>
      <w:proofErr w:type="spellStart"/>
      <w:r w:rsidRPr="0063248A">
        <w:rPr>
          <w:rFonts w:cs="Times New Roman"/>
          <w:szCs w:val="24"/>
          <w:lang w:val="en-US"/>
        </w:rPr>
        <w:t>Libanon</w:t>
      </w:r>
      <w:proofErr w:type="spellEnd"/>
      <w:r w:rsidRPr="0063248A">
        <w:rPr>
          <w:rFonts w:cs="Times New Roman"/>
          <w:szCs w:val="24"/>
          <w:lang w:val="en-US"/>
        </w:rPr>
        <w:t>: Dar al-Fikr, 1994</w:t>
      </w:r>
    </w:p>
    <w:p w:rsidR="00394BD0" w:rsidRPr="0063248A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Soemiyati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Hukum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Perkawinan</w:t>
      </w:r>
      <w:proofErr w:type="spellEnd"/>
      <w:r w:rsidRPr="0063248A">
        <w:rPr>
          <w:rFonts w:cs="Times New Roman"/>
          <w:szCs w:val="24"/>
          <w:lang w:val="en-US"/>
        </w:rPr>
        <w:t xml:space="preserve"> Islam </w:t>
      </w:r>
      <w:proofErr w:type="spellStart"/>
      <w:r w:rsidRPr="0063248A">
        <w:rPr>
          <w:rFonts w:cs="Times New Roman"/>
          <w:szCs w:val="24"/>
          <w:lang w:val="en-US"/>
        </w:rPr>
        <w:t>dan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Undang-undang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Perkawinan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Undang-undang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Nomor</w:t>
      </w:r>
      <w:proofErr w:type="spellEnd"/>
      <w:r w:rsidRPr="0063248A">
        <w:rPr>
          <w:rFonts w:cs="Times New Roman"/>
          <w:szCs w:val="24"/>
          <w:lang w:val="en-US"/>
        </w:rPr>
        <w:t xml:space="preserve"> 1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Tahun</w:t>
      </w:r>
      <w:proofErr w:type="spellEnd"/>
      <w:r w:rsidRPr="0063248A">
        <w:rPr>
          <w:rFonts w:cs="Times New Roman"/>
          <w:szCs w:val="24"/>
          <w:lang w:val="en-US"/>
        </w:rPr>
        <w:t xml:space="preserve"> 1974 </w:t>
      </w:r>
      <w:proofErr w:type="spellStart"/>
      <w:r w:rsidRPr="0063248A">
        <w:rPr>
          <w:rFonts w:cs="Times New Roman"/>
          <w:szCs w:val="24"/>
          <w:lang w:val="en-US"/>
        </w:rPr>
        <w:t>tentang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Perkawinan</w:t>
      </w:r>
      <w:proofErr w:type="spellEnd"/>
      <w:r w:rsidRPr="0063248A">
        <w:rPr>
          <w:rFonts w:cs="Times New Roman"/>
          <w:szCs w:val="24"/>
          <w:lang w:val="en-US"/>
        </w:rPr>
        <w:t>, Yogyakarta: Liberty</w:t>
      </w:r>
      <w:r>
        <w:rPr>
          <w:rFonts w:cs="Times New Roman"/>
          <w:szCs w:val="24"/>
          <w:lang w:val="en-US"/>
        </w:rPr>
        <w:t>, t.th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 xml:space="preserve">Soepomo, </w:t>
      </w:r>
      <w:r w:rsidRPr="0063248A">
        <w:rPr>
          <w:rFonts w:cs="Times New Roman"/>
          <w:i/>
          <w:iCs/>
          <w:sz w:val="24"/>
          <w:szCs w:val="24"/>
        </w:rPr>
        <w:t>Hukum Acara Perdata Pengadilan Negeri</w:t>
      </w:r>
      <w:r w:rsidRPr="0063248A">
        <w:rPr>
          <w:rFonts w:cs="Times New Roman"/>
          <w:sz w:val="24"/>
          <w:szCs w:val="24"/>
        </w:rPr>
        <w:t>, Jakarta : Pradnya Paramita, 2005</w:t>
      </w:r>
    </w:p>
    <w:p w:rsidR="00394BD0" w:rsidRPr="00DD6BFE" w:rsidRDefault="00394BD0" w:rsidP="00DD6BFE">
      <w:pPr>
        <w:autoSpaceDE w:val="0"/>
        <w:autoSpaceDN w:val="0"/>
        <w:adjustRightInd w:val="0"/>
        <w:spacing w:after="240" w:line="240" w:lineRule="auto"/>
        <w:ind w:left="1276" w:hanging="1276"/>
        <w:jc w:val="both"/>
        <w:rPr>
          <w:rFonts w:cs="Times New Roman"/>
          <w:szCs w:val="24"/>
          <w:lang w:val="en-US"/>
        </w:rPr>
      </w:pPr>
      <w:proofErr w:type="spellStart"/>
      <w:r w:rsidRPr="0063248A">
        <w:rPr>
          <w:rFonts w:cs="Times New Roman"/>
          <w:szCs w:val="24"/>
          <w:lang w:val="en-US"/>
        </w:rPr>
        <w:t>Sukandarrumidi</w:t>
      </w:r>
      <w:proofErr w:type="spellEnd"/>
      <w:r w:rsidRPr="0063248A">
        <w:rPr>
          <w:rFonts w:cs="Times New Roman"/>
          <w:szCs w:val="24"/>
          <w:lang w:val="en-US"/>
        </w:rPr>
        <w:t xml:space="preserve">, </w:t>
      </w:r>
      <w:proofErr w:type="spellStart"/>
      <w:r w:rsidRPr="0063248A">
        <w:rPr>
          <w:rFonts w:cs="Times New Roman"/>
          <w:szCs w:val="24"/>
          <w:lang w:val="en-US"/>
        </w:rPr>
        <w:t>Metodologi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Penelitian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Petunjuk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Praktis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Untuk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Peneliti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Pemula</w:t>
      </w:r>
      <w:proofErr w:type="spellEnd"/>
      <w:r w:rsidRPr="0063248A">
        <w:rPr>
          <w:rFonts w:cs="Times New Roman"/>
          <w:szCs w:val="24"/>
          <w:lang w:val="en-US"/>
        </w:rPr>
        <w:t xml:space="preserve">, Yogyakarta: </w:t>
      </w:r>
      <w:proofErr w:type="spellStart"/>
      <w:r w:rsidRPr="0063248A">
        <w:rPr>
          <w:rFonts w:cs="Times New Roman"/>
          <w:szCs w:val="24"/>
          <w:lang w:val="en-US"/>
        </w:rPr>
        <w:t>Gadjah</w:t>
      </w:r>
      <w:proofErr w:type="spellEnd"/>
      <w:r w:rsidRPr="0063248A">
        <w:rPr>
          <w:rFonts w:cs="Times New Roman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szCs w:val="24"/>
          <w:lang w:val="en-US"/>
        </w:rPr>
        <w:t>Mada</w:t>
      </w:r>
      <w:proofErr w:type="spellEnd"/>
      <w:r w:rsidRPr="0063248A">
        <w:rPr>
          <w:rFonts w:cs="Times New Roman"/>
          <w:szCs w:val="24"/>
          <w:lang w:val="en-US"/>
        </w:rPr>
        <w:t xml:space="preserve"> University Press, 2006.</w:t>
      </w:r>
    </w:p>
    <w:p w:rsidR="00394BD0" w:rsidRPr="0063248A" w:rsidRDefault="00394BD0" w:rsidP="00DD6BFE">
      <w:pPr>
        <w:pStyle w:val="FootnoteText"/>
        <w:spacing w:after="240"/>
        <w:ind w:left="1276" w:hanging="1276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>Sunggono, Bambang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>Metodologi Penelitian Hukum</w:t>
      </w:r>
      <w:r w:rsidRPr="0063248A">
        <w:rPr>
          <w:rFonts w:cs="Times New Roman"/>
          <w:sz w:val="24"/>
          <w:szCs w:val="24"/>
        </w:rPr>
        <w:t xml:space="preserve">, Jakarta : Rajawali Press, 1997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>Syahrani, Ridwan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</w:rPr>
        <w:t xml:space="preserve"> </w:t>
      </w:r>
      <w:r w:rsidRPr="0063248A">
        <w:rPr>
          <w:rFonts w:cs="Times New Roman"/>
          <w:i/>
          <w:iCs/>
          <w:sz w:val="24"/>
          <w:szCs w:val="24"/>
        </w:rPr>
        <w:t>Himpunan Peraturan Hukum Acara Perdata Indonesia</w:t>
      </w:r>
      <w:r w:rsidRPr="0063248A">
        <w:rPr>
          <w:rFonts w:cs="Times New Roman"/>
          <w:sz w:val="24"/>
          <w:szCs w:val="24"/>
        </w:rPr>
        <w:t xml:space="preserve">, Bandung : Alumni, 1994 </w:t>
      </w:r>
    </w:p>
    <w:p w:rsidR="00394BD0" w:rsidRPr="0063248A" w:rsidRDefault="00394BD0" w:rsidP="00DD6BFE">
      <w:pPr>
        <w:pStyle w:val="FootnoteText"/>
        <w:spacing w:after="240"/>
        <w:ind w:left="1276" w:hanging="127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248A">
        <w:rPr>
          <w:rFonts w:cs="Times New Roman"/>
          <w:sz w:val="24"/>
          <w:szCs w:val="24"/>
          <w:lang w:val="en-US"/>
        </w:rPr>
        <w:t>Syarifudin</w:t>
      </w:r>
      <w:proofErr w:type="spellEnd"/>
      <w:r w:rsidRPr="0063248A">
        <w:rPr>
          <w:rFonts w:cs="Times New Roman"/>
          <w:sz w:val="24"/>
          <w:szCs w:val="24"/>
          <w:lang w:val="en-US"/>
        </w:rPr>
        <w:t>, Amir</w:t>
      </w:r>
      <w:r>
        <w:rPr>
          <w:rFonts w:cs="Times New Roman"/>
          <w:sz w:val="24"/>
          <w:szCs w:val="24"/>
          <w:lang w:val="en-US"/>
        </w:rPr>
        <w:t>.</w:t>
      </w:r>
      <w:r w:rsidRPr="006324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Hukum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Perkawinan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Islam </w:t>
      </w:r>
      <w:proofErr w:type="spellStart"/>
      <w:r w:rsidRPr="0063248A">
        <w:rPr>
          <w:rFonts w:cs="Times New Roman"/>
          <w:i/>
          <w:sz w:val="24"/>
          <w:szCs w:val="24"/>
          <w:lang w:val="en-US"/>
        </w:rPr>
        <w:t>di</w:t>
      </w:r>
      <w:proofErr w:type="spellEnd"/>
      <w:r w:rsidRPr="0063248A">
        <w:rPr>
          <w:rFonts w:cs="Times New Roman"/>
          <w:i/>
          <w:sz w:val="24"/>
          <w:szCs w:val="24"/>
          <w:lang w:val="en-US"/>
        </w:rPr>
        <w:t xml:space="preserve"> Indonesia</w:t>
      </w:r>
      <w:r w:rsidRPr="0063248A">
        <w:rPr>
          <w:rFonts w:cs="Times New Roman"/>
          <w:sz w:val="24"/>
          <w:szCs w:val="24"/>
          <w:lang w:val="en-US"/>
        </w:rPr>
        <w:t xml:space="preserve">, Jakarta: </w:t>
      </w:r>
      <w:proofErr w:type="spellStart"/>
      <w:r w:rsidRPr="0063248A">
        <w:rPr>
          <w:rFonts w:cs="Times New Roman"/>
          <w:sz w:val="24"/>
          <w:szCs w:val="24"/>
          <w:lang w:val="en-US"/>
        </w:rPr>
        <w:t>Kencana</w:t>
      </w:r>
      <w:proofErr w:type="spellEnd"/>
      <w:r w:rsidRPr="0063248A">
        <w:rPr>
          <w:rFonts w:cs="Times New Roman"/>
          <w:sz w:val="24"/>
          <w:szCs w:val="24"/>
          <w:lang w:val="en-US"/>
        </w:rPr>
        <w:t>, 2007</w:t>
      </w:r>
    </w:p>
    <w:p w:rsidR="00394BD0" w:rsidRPr="0063248A" w:rsidRDefault="00394BD0" w:rsidP="00DD6BFE">
      <w:pPr>
        <w:pStyle w:val="FootnoteText"/>
        <w:spacing w:after="240"/>
        <w:ind w:left="1276" w:hanging="1276"/>
        <w:rPr>
          <w:rFonts w:cs="Times New Roman"/>
          <w:sz w:val="24"/>
          <w:szCs w:val="24"/>
          <w:lang w:val="en-US"/>
        </w:rPr>
      </w:pPr>
      <w:r w:rsidRPr="0063248A">
        <w:rPr>
          <w:rFonts w:cs="Times New Roman"/>
          <w:sz w:val="24"/>
          <w:szCs w:val="24"/>
        </w:rPr>
        <w:t xml:space="preserve">UU No.3 Tahun 2006 perubahan yang kedua UU No. 50 Tahun 2009 tentang Peradilan Agama  </w:t>
      </w:r>
    </w:p>
    <w:sectPr w:rsidR="00394BD0" w:rsidRPr="0063248A" w:rsidSect="009452BD">
      <w:pgSz w:w="12242" w:h="15842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248A"/>
    <w:rsid w:val="00001DD1"/>
    <w:rsid w:val="00003EF6"/>
    <w:rsid w:val="00005C0A"/>
    <w:rsid w:val="00013C7D"/>
    <w:rsid w:val="00020218"/>
    <w:rsid w:val="000204BF"/>
    <w:rsid w:val="00021562"/>
    <w:rsid w:val="000259D6"/>
    <w:rsid w:val="00032106"/>
    <w:rsid w:val="000321EA"/>
    <w:rsid w:val="00034D06"/>
    <w:rsid w:val="000423E7"/>
    <w:rsid w:val="000432D0"/>
    <w:rsid w:val="00043D9D"/>
    <w:rsid w:val="00045002"/>
    <w:rsid w:val="00046E4D"/>
    <w:rsid w:val="00047C0E"/>
    <w:rsid w:val="00052E7B"/>
    <w:rsid w:val="000626C1"/>
    <w:rsid w:val="0006760D"/>
    <w:rsid w:val="000725C2"/>
    <w:rsid w:val="000726A6"/>
    <w:rsid w:val="00072E43"/>
    <w:rsid w:val="0008009A"/>
    <w:rsid w:val="00082644"/>
    <w:rsid w:val="00086B6A"/>
    <w:rsid w:val="000941C5"/>
    <w:rsid w:val="00095D90"/>
    <w:rsid w:val="000A722B"/>
    <w:rsid w:val="000A75DB"/>
    <w:rsid w:val="000A7674"/>
    <w:rsid w:val="000B05BA"/>
    <w:rsid w:val="000B41AA"/>
    <w:rsid w:val="000C439E"/>
    <w:rsid w:val="000C6E53"/>
    <w:rsid w:val="000D69C8"/>
    <w:rsid w:val="000E0A23"/>
    <w:rsid w:val="000E5AB0"/>
    <w:rsid w:val="000E5EA6"/>
    <w:rsid w:val="000F3AB9"/>
    <w:rsid w:val="000F4A40"/>
    <w:rsid w:val="00100EBC"/>
    <w:rsid w:val="00104A1C"/>
    <w:rsid w:val="00105B11"/>
    <w:rsid w:val="00106963"/>
    <w:rsid w:val="00111A91"/>
    <w:rsid w:val="00113712"/>
    <w:rsid w:val="001172FB"/>
    <w:rsid w:val="00122238"/>
    <w:rsid w:val="001229BF"/>
    <w:rsid w:val="00122F8C"/>
    <w:rsid w:val="00123DC2"/>
    <w:rsid w:val="00131A67"/>
    <w:rsid w:val="00132526"/>
    <w:rsid w:val="001423F4"/>
    <w:rsid w:val="00143D3A"/>
    <w:rsid w:val="00145361"/>
    <w:rsid w:val="001507DA"/>
    <w:rsid w:val="00151FE5"/>
    <w:rsid w:val="00153651"/>
    <w:rsid w:val="00155609"/>
    <w:rsid w:val="00156601"/>
    <w:rsid w:val="001604E5"/>
    <w:rsid w:val="001618F2"/>
    <w:rsid w:val="00163D2A"/>
    <w:rsid w:val="001649AE"/>
    <w:rsid w:val="00164F63"/>
    <w:rsid w:val="00166115"/>
    <w:rsid w:val="00167398"/>
    <w:rsid w:val="001711B0"/>
    <w:rsid w:val="0017626D"/>
    <w:rsid w:val="001825C4"/>
    <w:rsid w:val="001879DF"/>
    <w:rsid w:val="00193712"/>
    <w:rsid w:val="001943A3"/>
    <w:rsid w:val="00196214"/>
    <w:rsid w:val="0019796E"/>
    <w:rsid w:val="001A4245"/>
    <w:rsid w:val="001A4D45"/>
    <w:rsid w:val="001A6A71"/>
    <w:rsid w:val="001B09EF"/>
    <w:rsid w:val="001B7B86"/>
    <w:rsid w:val="001C2792"/>
    <w:rsid w:val="001C647F"/>
    <w:rsid w:val="001D0666"/>
    <w:rsid w:val="001D16A4"/>
    <w:rsid w:val="001D665D"/>
    <w:rsid w:val="001E176C"/>
    <w:rsid w:val="001E19BF"/>
    <w:rsid w:val="001E37D2"/>
    <w:rsid w:val="001E5481"/>
    <w:rsid w:val="001E707F"/>
    <w:rsid w:val="001F2E5A"/>
    <w:rsid w:val="001F37C4"/>
    <w:rsid w:val="001F7119"/>
    <w:rsid w:val="002004F4"/>
    <w:rsid w:val="0020598D"/>
    <w:rsid w:val="00205AEE"/>
    <w:rsid w:val="00205CA4"/>
    <w:rsid w:val="00205ECE"/>
    <w:rsid w:val="00206B02"/>
    <w:rsid w:val="00210E12"/>
    <w:rsid w:val="00212C2F"/>
    <w:rsid w:val="00214190"/>
    <w:rsid w:val="0021420E"/>
    <w:rsid w:val="00216179"/>
    <w:rsid w:val="0021782E"/>
    <w:rsid w:val="002204B3"/>
    <w:rsid w:val="002210FB"/>
    <w:rsid w:val="002213D1"/>
    <w:rsid w:val="002216C5"/>
    <w:rsid w:val="00226BE5"/>
    <w:rsid w:val="00230CA9"/>
    <w:rsid w:val="00231AE0"/>
    <w:rsid w:val="00236FE5"/>
    <w:rsid w:val="002406C0"/>
    <w:rsid w:val="00241813"/>
    <w:rsid w:val="00241F44"/>
    <w:rsid w:val="002463E8"/>
    <w:rsid w:val="0024699E"/>
    <w:rsid w:val="00247078"/>
    <w:rsid w:val="002562D4"/>
    <w:rsid w:val="00266506"/>
    <w:rsid w:val="00273164"/>
    <w:rsid w:val="00273B5A"/>
    <w:rsid w:val="0027682D"/>
    <w:rsid w:val="002818D1"/>
    <w:rsid w:val="002819C7"/>
    <w:rsid w:val="00281FB3"/>
    <w:rsid w:val="0028271F"/>
    <w:rsid w:val="00283112"/>
    <w:rsid w:val="00291626"/>
    <w:rsid w:val="00293358"/>
    <w:rsid w:val="002A0154"/>
    <w:rsid w:val="002A1657"/>
    <w:rsid w:val="002A188E"/>
    <w:rsid w:val="002A36A2"/>
    <w:rsid w:val="002A3753"/>
    <w:rsid w:val="002A561A"/>
    <w:rsid w:val="002A5C90"/>
    <w:rsid w:val="002A60EE"/>
    <w:rsid w:val="002B49AC"/>
    <w:rsid w:val="002B7E19"/>
    <w:rsid w:val="002C0469"/>
    <w:rsid w:val="002C2240"/>
    <w:rsid w:val="002C486E"/>
    <w:rsid w:val="002C4AA9"/>
    <w:rsid w:val="002D2B0F"/>
    <w:rsid w:val="002D2E51"/>
    <w:rsid w:val="002E2B12"/>
    <w:rsid w:val="002E36FD"/>
    <w:rsid w:val="002E37FA"/>
    <w:rsid w:val="002E3EBB"/>
    <w:rsid w:val="002E5B0F"/>
    <w:rsid w:val="002E5CC9"/>
    <w:rsid w:val="002E60C6"/>
    <w:rsid w:val="002F0781"/>
    <w:rsid w:val="002F156B"/>
    <w:rsid w:val="002F29CB"/>
    <w:rsid w:val="002F6B30"/>
    <w:rsid w:val="00302638"/>
    <w:rsid w:val="00310146"/>
    <w:rsid w:val="00314868"/>
    <w:rsid w:val="00317D08"/>
    <w:rsid w:val="00317FBA"/>
    <w:rsid w:val="003229DD"/>
    <w:rsid w:val="00323FCD"/>
    <w:rsid w:val="00330711"/>
    <w:rsid w:val="00331AC2"/>
    <w:rsid w:val="00332974"/>
    <w:rsid w:val="003346FA"/>
    <w:rsid w:val="00341810"/>
    <w:rsid w:val="003448E7"/>
    <w:rsid w:val="003473D7"/>
    <w:rsid w:val="00350264"/>
    <w:rsid w:val="00350F80"/>
    <w:rsid w:val="003568EA"/>
    <w:rsid w:val="003634B6"/>
    <w:rsid w:val="00365B55"/>
    <w:rsid w:val="00375C3A"/>
    <w:rsid w:val="00377C00"/>
    <w:rsid w:val="00394BD0"/>
    <w:rsid w:val="00397F2B"/>
    <w:rsid w:val="003A29AB"/>
    <w:rsid w:val="003A2E4E"/>
    <w:rsid w:val="003B10D8"/>
    <w:rsid w:val="003B1C65"/>
    <w:rsid w:val="003B1DF2"/>
    <w:rsid w:val="003C34F4"/>
    <w:rsid w:val="003C4787"/>
    <w:rsid w:val="003C508B"/>
    <w:rsid w:val="003D0404"/>
    <w:rsid w:val="003E1F9F"/>
    <w:rsid w:val="003E587D"/>
    <w:rsid w:val="003F4EFF"/>
    <w:rsid w:val="0040752A"/>
    <w:rsid w:val="00413D00"/>
    <w:rsid w:val="00414527"/>
    <w:rsid w:val="00415AE4"/>
    <w:rsid w:val="00417A84"/>
    <w:rsid w:val="00422A28"/>
    <w:rsid w:val="00422B8E"/>
    <w:rsid w:val="00426A72"/>
    <w:rsid w:val="0042725F"/>
    <w:rsid w:val="00430FAD"/>
    <w:rsid w:val="004316A5"/>
    <w:rsid w:val="00433DCB"/>
    <w:rsid w:val="0043702E"/>
    <w:rsid w:val="00437BAB"/>
    <w:rsid w:val="00441235"/>
    <w:rsid w:val="00442660"/>
    <w:rsid w:val="00444547"/>
    <w:rsid w:val="004449AD"/>
    <w:rsid w:val="00452B03"/>
    <w:rsid w:val="00454DF2"/>
    <w:rsid w:val="00457CBC"/>
    <w:rsid w:val="00460A76"/>
    <w:rsid w:val="00461A8E"/>
    <w:rsid w:val="00462F12"/>
    <w:rsid w:val="00464B06"/>
    <w:rsid w:val="004708C3"/>
    <w:rsid w:val="00477F5A"/>
    <w:rsid w:val="0048102C"/>
    <w:rsid w:val="004812BC"/>
    <w:rsid w:val="00482979"/>
    <w:rsid w:val="00486713"/>
    <w:rsid w:val="00486F7C"/>
    <w:rsid w:val="00490EE7"/>
    <w:rsid w:val="0049596B"/>
    <w:rsid w:val="00495CFF"/>
    <w:rsid w:val="004A4ACE"/>
    <w:rsid w:val="004A535F"/>
    <w:rsid w:val="004B08F6"/>
    <w:rsid w:val="004B5A1D"/>
    <w:rsid w:val="004C0AD9"/>
    <w:rsid w:val="004C1E6B"/>
    <w:rsid w:val="004C2D3D"/>
    <w:rsid w:val="004C4062"/>
    <w:rsid w:val="004C4A6B"/>
    <w:rsid w:val="004C5C42"/>
    <w:rsid w:val="004E0463"/>
    <w:rsid w:val="004E1202"/>
    <w:rsid w:val="004E1374"/>
    <w:rsid w:val="004E21D4"/>
    <w:rsid w:val="004E7935"/>
    <w:rsid w:val="004F4B85"/>
    <w:rsid w:val="004F6685"/>
    <w:rsid w:val="004F6776"/>
    <w:rsid w:val="004F7BC1"/>
    <w:rsid w:val="00501422"/>
    <w:rsid w:val="00501AD6"/>
    <w:rsid w:val="00501D4E"/>
    <w:rsid w:val="00504ADB"/>
    <w:rsid w:val="00504D35"/>
    <w:rsid w:val="0050587D"/>
    <w:rsid w:val="00505EB8"/>
    <w:rsid w:val="00510C2B"/>
    <w:rsid w:val="00510C42"/>
    <w:rsid w:val="005110A0"/>
    <w:rsid w:val="005122AE"/>
    <w:rsid w:val="0051612B"/>
    <w:rsid w:val="00516E58"/>
    <w:rsid w:val="00516F54"/>
    <w:rsid w:val="00521645"/>
    <w:rsid w:val="00521D18"/>
    <w:rsid w:val="0052291C"/>
    <w:rsid w:val="0053026B"/>
    <w:rsid w:val="0053600D"/>
    <w:rsid w:val="00536F53"/>
    <w:rsid w:val="0053702F"/>
    <w:rsid w:val="005425C7"/>
    <w:rsid w:val="00546491"/>
    <w:rsid w:val="00547414"/>
    <w:rsid w:val="0055300D"/>
    <w:rsid w:val="00555556"/>
    <w:rsid w:val="005563C5"/>
    <w:rsid w:val="00561AC9"/>
    <w:rsid w:val="00565B70"/>
    <w:rsid w:val="005727C1"/>
    <w:rsid w:val="00572C52"/>
    <w:rsid w:val="005957BD"/>
    <w:rsid w:val="005A1533"/>
    <w:rsid w:val="005B03A5"/>
    <w:rsid w:val="005B3B16"/>
    <w:rsid w:val="005B62DC"/>
    <w:rsid w:val="005B68C4"/>
    <w:rsid w:val="005B6A60"/>
    <w:rsid w:val="005C0320"/>
    <w:rsid w:val="005C2280"/>
    <w:rsid w:val="005C2B79"/>
    <w:rsid w:val="005C38C5"/>
    <w:rsid w:val="005C7580"/>
    <w:rsid w:val="005C7FB5"/>
    <w:rsid w:val="005D0DF7"/>
    <w:rsid w:val="005D1F0C"/>
    <w:rsid w:val="005D2C90"/>
    <w:rsid w:val="005D4133"/>
    <w:rsid w:val="005D4D4A"/>
    <w:rsid w:val="005E1FDA"/>
    <w:rsid w:val="005E3128"/>
    <w:rsid w:val="005E4024"/>
    <w:rsid w:val="005E4864"/>
    <w:rsid w:val="005E6E74"/>
    <w:rsid w:val="005E7C26"/>
    <w:rsid w:val="005F17E9"/>
    <w:rsid w:val="005F45AE"/>
    <w:rsid w:val="005F596D"/>
    <w:rsid w:val="0060596A"/>
    <w:rsid w:val="00613033"/>
    <w:rsid w:val="00616767"/>
    <w:rsid w:val="00620698"/>
    <w:rsid w:val="006215B8"/>
    <w:rsid w:val="0063248A"/>
    <w:rsid w:val="00632FC0"/>
    <w:rsid w:val="006338CF"/>
    <w:rsid w:val="006364A3"/>
    <w:rsid w:val="006372C5"/>
    <w:rsid w:val="0064776E"/>
    <w:rsid w:val="00650034"/>
    <w:rsid w:val="00651A89"/>
    <w:rsid w:val="00654496"/>
    <w:rsid w:val="00654526"/>
    <w:rsid w:val="0065500A"/>
    <w:rsid w:val="00661074"/>
    <w:rsid w:val="0066193F"/>
    <w:rsid w:val="00663751"/>
    <w:rsid w:val="00665C8C"/>
    <w:rsid w:val="00671964"/>
    <w:rsid w:val="00671C07"/>
    <w:rsid w:val="0067643A"/>
    <w:rsid w:val="0068535E"/>
    <w:rsid w:val="00686EF2"/>
    <w:rsid w:val="00692495"/>
    <w:rsid w:val="00696C1E"/>
    <w:rsid w:val="00697DB2"/>
    <w:rsid w:val="006A4B41"/>
    <w:rsid w:val="006A7675"/>
    <w:rsid w:val="006B5AC1"/>
    <w:rsid w:val="006C26AD"/>
    <w:rsid w:val="006D4A59"/>
    <w:rsid w:val="006D7114"/>
    <w:rsid w:val="006E09C1"/>
    <w:rsid w:val="006E6D54"/>
    <w:rsid w:val="006F29DC"/>
    <w:rsid w:val="006F41C5"/>
    <w:rsid w:val="006F4A9E"/>
    <w:rsid w:val="006F520A"/>
    <w:rsid w:val="006F6FF5"/>
    <w:rsid w:val="0071180A"/>
    <w:rsid w:val="00721312"/>
    <w:rsid w:val="007256B1"/>
    <w:rsid w:val="0072623D"/>
    <w:rsid w:val="00726C5B"/>
    <w:rsid w:val="007315D5"/>
    <w:rsid w:val="00733769"/>
    <w:rsid w:val="007351EC"/>
    <w:rsid w:val="00735AC1"/>
    <w:rsid w:val="00735E94"/>
    <w:rsid w:val="00742F7A"/>
    <w:rsid w:val="0074531D"/>
    <w:rsid w:val="00747D4D"/>
    <w:rsid w:val="00751BAD"/>
    <w:rsid w:val="0075614B"/>
    <w:rsid w:val="00760C28"/>
    <w:rsid w:val="00761815"/>
    <w:rsid w:val="00764CA2"/>
    <w:rsid w:val="007705C1"/>
    <w:rsid w:val="00771E9D"/>
    <w:rsid w:val="00773610"/>
    <w:rsid w:val="00774F6F"/>
    <w:rsid w:val="007774FB"/>
    <w:rsid w:val="0078229F"/>
    <w:rsid w:val="00792159"/>
    <w:rsid w:val="00795097"/>
    <w:rsid w:val="007A1C39"/>
    <w:rsid w:val="007A4E6A"/>
    <w:rsid w:val="007A7F98"/>
    <w:rsid w:val="007B1140"/>
    <w:rsid w:val="007B19F1"/>
    <w:rsid w:val="007C07CF"/>
    <w:rsid w:val="007C3864"/>
    <w:rsid w:val="007C4F8C"/>
    <w:rsid w:val="007C587C"/>
    <w:rsid w:val="007C619C"/>
    <w:rsid w:val="007D15DA"/>
    <w:rsid w:val="007D34D4"/>
    <w:rsid w:val="007D7B3A"/>
    <w:rsid w:val="007E174F"/>
    <w:rsid w:val="007E1A86"/>
    <w:rsid w:val="007E7D42"/>
    <w:rsid w:val="00800702"/>
    <w:rsid w:val="00801321"/>
    <w:rsid w:val="00802459"/>
    <w:rsid w:val="008059C6"/>
    <w:rsid w:val="00807112"/>
    <w:rsid w:val="00812DD2"/>
    <w:rsid w:val="0081444D"/>
    <w:rsid w:val="008173DB"/>
    <w:rsid w:val="00820357"/>
    <w:rsid w:val="008214A6"/>
    <w:rsid w:val="008257E1"/>
    <w:rsid w:val="00830085"/>
    <w:rsid w:val="00835471"/>
    <w:rsid w:val="00836EBC"/>
    <w:rsid w:val="008437BC"/>
    <w:rsid w:val="00844A8D"/>
    <w:rsid w:val="00850F43"/>
    <w:rsid w:val="00853C31"/>
    <w:rsid w:val="00854087"/>
    <w:rsid w:val="0085412B"/>
    <w:rsid w:val="00857C1F"/>
    <w:rsid w:val="0086249D"/>
    <w:rsid w:val="008660B8"/>
    <w:rsid w:val="008715C8"/>
    <w:rsid w:val="00873C4D"/>
    <w:rsid w:val="00873E2D"/>
    <w:rsid w:val="0088096C"/>
    <w:rsid w:val="0088252F"/>
    <w:rsid w:val="00882CCB"/>
    <w:rsid w:val="00882D5D"/>
    <w:rsid w:val="00890205"/>
    <w:rsid w:val="00891DC5"/>
    <w:rsid w:val="00895D3E"/>
    <w:rsid w:val="00896F24"/>
    <w:rsid w:val="00896FA9"/>
    <w:rsid w:val="00897C51"/>
    <w:rsid w:val="008A0158"/>
    <w:rsid w:val="008A1037"/>
    <w:rsid w:val="008A1E1E"/>
    <w:rsid w:val="008A26E7"/>
    <w:rsid w:val="008A2705"/>
    <w:rsid w:val="008A4FD1"/>
    <w:rsid w:val="008B1E68"/>
    <w:rsid w:val="008B306E"/>
    <w:rsid w:val="008B5897"/>
    <w:rsid w:val="008C3BA4"/>
    <w:rsid w:val="008C5835"/>
    <w:rsid w:val="008C65D6"/>
    <w:rsid w:val="008D35E5"/>
    <w:rsid w:val="008D51D2"/>
    <w:rsid w:val="008D54B8"/>
    <w:rsid w:val="008D5CF5"/>
    <w:rsid w:val="008E09BB"/>
    <w:rsid w:val="008E7F78"/>
    <w:rsid w:val="008F01BC"/>
    <w:rsid w:val="008F0CC1"/>
    <w:rsid w:val="008F3033"/>
    <w:rsid w:val="008F5916"/>
    <w:rsid w:val="008F6BE6"/>
    <w:rsid w:val="008F6C37"/>
    <w:rsid w:val="00900853"/>
    <w:rsid w:val="009052AE"/>
    <w:rsid w:val="0090542A"/>
    <w:rsid w:val="00907153"/>
    <w:rsid w:val="00907637"/>
    <w:rsid w:val="00910C88"/>
    <w:rsid w:val="00915E83"/>
    <w:rsid w:val="00932201"/>
    <w:rsid w:val="00932EC5"/>
    <w:rsid w:val="00934807"/>
    <w:rsid w:val="00935261"/>
    <w:rsid w:val="00935B84"/>
    <w:rsid w:val="00936674"/>
    <w:rsid w:val="009374A4"/>
    <w:rsid w:val="0094455A"/>
    <w:rsid w:val="009452BD"/>
    <w:rsid w:val="00946921"/>
    <w:rsid w:val="00950D0C"/>
    <w:rsid w:val="00953788"/>
    <w:rsid w:val="0095447F"/>
    <w:rsid w:val="0095662C"/>
    <w:rsid w:val="0095766C"/>
    <w:rsid w:val="009611F6"/>
    <w:rsid w:val="00961F91"/>
    <w:rsid w:val="0096263C"/>
    <w:rsid w:val="00963154"/>
    <w:rsid w:val="0096524D"/>
    <w:rsid w:val="0096690F"/>
    <w:rsid w:val="0097007D"/>
    <w:rsid w:val="00971410"/>
    <w:rsid w:val="00972E4A"/>
    <w:rsid w:val="009736C0"/>
    <w:rsid w:val="00983F7A"/>
    <w:rsid w:val="009900EE"/>
    <w:rsid w:val="00990F67"/>
    <w:rsid w:val="00996C24"/>
    <w:rsid w:val="009A4005"/>
    <w:rsid w:val="009A7725"/>
    <w:rsid w:val="009B03BE"/>
    <w:rsid w:val="009C0782"/>
    <w:rsid w:val="009C11E7"/>
    <w:rsid w:val="009C22F4"/>
    <w:rsid w:val="009C6B9F"/>
    <w:rsid w:val="009D1417"/>
    <w:rsid w:val="009D1D6F"/>
    <w:rsid w:val="009D21E4"/>
    <w:rsid w:val="009D4A19"/>
    <w:rsid w:val="009E287A"/>
    <w:rsid w:val="009E46F9"/>
    <w:rsid w:val="009E61E0"/>
    <w:rsid w:val="009E6DA0"/>
    <w:rsid w:val="009F4D60"/>
    <w:rsid w:val="009F56F4"/>
    <w:rsid w:val="009F5E1C"/>
    <w:rsid w:val="00A02241"/>
    <w:rsid w:val="00A040CD"/>
    <w:rsid w:val="00A04470"/>
    <w:rsid w:val="00A073D0"/>
    <w:rsid w:val="00A13C54"/>
    <w:rsid w:val="00A16458"/>
    <w:rsid w:val="00A17705"/>
    <w:rsid w:val="00A20216"/>
    <w:rsid w:val="00A2341E"/>
    <w:rsid w:val="00A23667"/>
    <w:rsid w:val="00A26F1E"/>
    <w:rsid w:val="00A30682"/>
    <w:rsid w:val="00A32B15"/>
    <w:rsid w:val="00A365C2"/>
    <w:rsid w:val="00A443A2"/>
    <w:rsid w:val="00A50890"/>
    <w:rsid w:val="00A5679C"/>
    <w:rsid w:val="00A6022E"/>
    <w:rsid w:val="00A60DA4"/>
    <w:rsid w:val="00A63152"/>
    <w:rsid w:val="00A67BBF"/>
    <w:rsid w:val="00A774B0"/>
    <w:rsid w:val="00A81702"/>
    <w:rsid w:val="00A85BB2"/>
    <w:rsid w:val="00A86289"/>
    <w:rsid w:val="00A879A9"/>
    <w:rsid w:val="00A92767"/>
    <w:rsid w:val="00A94ED3"/>
    <w:rsid w:val="00A963E3"/>
    <w:rsid w:val="00A96EE1"/>
    <w:rsid w:val="00AA31ED"/>
    <w:rsid w:val="00AA7933"/>
    <w:rsid w:val="00AA7B4A"/>
    <w:rsid w:val="00AB2119"/>
    <w:rsid w:val="00AB416A"/>
    <w:rsid w:val="00AB5737"/>
    <w:rsid w:val="00AB6754"/>
    <w:rsid w:val="00AB7622"/>
    <w:rsid w:val="00AD12D1"/>
    <w:rsid w:val="00AD1B5C"/>
    <w:rsid w:val="00AD1DCA"/>
    <w:rsid w:val="00AD3604"/>
    <w:rsid w:val="00AD3700"/>
    <w:rsid w:val="00AD51B4"/>
    <w:rsid w:val="00AD68E8"/>
    <w:rsid w:val="00AE0941"/>
    <w:rsid w:val="00AE0A16"/>
    <w:rsid w:val="00AE36C8"/>
    <w:rsid w:val="00AF006D"/>
    <w:rsid w:val="00AF0CF2"/>
    <w:rsid w:val="00AF287E"/>
    <w:rsid w:val="00AF5D2E"/>
    <w:rsid w:val="00B02813"/>
    <w:rsid w:val="00B0286B"/>
    <w:rsid w:val="00B050BF"/>
    <w:rsid w:val="00B05706"/>
    <w:rsid w:val="00B0761D"/>
    <w:rsid w:val="00B173C0"/>
    <w:rsid w:val="00B17761"/>
    <w:rsid w:val="00B23945"/>
    <w:rsid w:val="00B2441E"/>
    <w:rsid w:val="00B24DB7"/>
    <w:rsid w:val="00B25A0B"/>
    <w:rsid w:val="00B3095E"/>
    <w:rsid w:val="00B33B77"/>
    <w:rsid w:val="00B34D34"/>
    <w:rsid w:val="00B40045"/>
    <w:rsid w:val="00B416A0"/>
    <w:rsid w:val="00B43D58"/>
    <w:rsid w:val="00B45E26"/>
    <w:rsid w:val="00B51912"/>
    <w:rsid w:val="00B52303"/>
    <w:rsid w:val="00B5275A"/>
    <w:rsid w:val="00B55A34"/>
    <w:rsid w:val="00B55C97"/>
    <w:rsid w:val="00B7145B"/>
    <w:rsid w:val="00B75CD6"/>
    <w:rsid w:val="00B76A55"/>
    <w:rsid w:val="00B77789"/>
    <w:rsid w:val="00B81479"/>
    <w:rsid w:val="00B83228"/>
    <w:rsid w:val="00B865CC"/>
    <w:rsid w:val="00B928F2"/>
    <w:rsid w:val="00B9426D"/>
    <w:rsid w:val="00B950CD"/>
    <w:rsid w:val="00B96669"/>
    <w:rsid w:val="00BA11E8"/>
    <w:rsid w:val="00BA4B32"/>
    <w:rsid w:val="00BB6805"/>
    <w:rsid w:val="00BB74AE"/>
    <w:rsid w:val="00BC29C7"/>
    <w:rsid w:val="00BD2706"/>
    <w:rsid w:val="00BD2C89"/>
    <w:rsid w:val="00BD65B7"/>
    <w:rsid w:val="00BD7A24"/>
    <w:rsid w:val="00BE1BC9"/>
    <w:rsid w:val="00BE2CFA"/>
    <w:rsid w:val="00BF7270"/>
    <w:rsid w:val="00C057B4"/>
    <w:rsid w:val="00C05C93"/>
    <w:rsid w:val="00C06D25"/>
    <w:rsid w:val="00C079A4"/>
    <w:rsid w:val="00C07B37"/>
    <w:rsid w:val="00C11535"/>
    <w:rsid w:val="00C132F1"/>
    <w:rsid w:val="00C13AC2"/>
    <w:rsid w:val="00C14F20"/>
    <w:rsid w:val="00C15902"/>
    <w:rsid w:val="00C15E22"/>
    <w:rsid w:val="00C21CEA"/>
    <w:rsid w:val="00C24C66"/>
    <w:rsid w:val="00C3152B"/>
    <w:rsid w:val="00C316FB"/>
    <w:rsid w:val="00C32578"/>
    <w:rsid w:val="00C37488"/>
    <w:rsid w:val="00C41742"/>
    <w:rsid w:val="00C455F3"/>
    <w:rsid w:val="00C51301"/>
    <w:rsid w:val="00C51B8A"/>
    <w:rsid w:val="00C528A3"/>
    <w:rsid w:val="00C53FF9"/>
    <w:rsid w:val="00C56C46"/>
    <w:rsid w:val="00C67014"/>
    <w:rsid w:val="00C70F97"/>
    <w:rsid w:val="00C71188"/>
    <w:rsid w:val="00C7186F"/>
    <w:rsid w:val="00C71C7E"/>
    <w:rsid w:val="00C7274A"/>
    <w:rsid w:val="00C72E8D"/>
    <w:rsid w:val="00C81713"/>
    <w:rsid w:val="00C872AF"/>
    <w:rsid w:val="00C94A52"/>
    <w:rsid w:val="00C94A93"/>
    <w:rsid w:val="00C94F6D"/>
    <w:rsid w:val="00C9623D"/>
    <w:rsid w:val="00CA70A7"/>
    <w:rsid w:val="00CB0004"/>
    <w:rsid w:val="00CB24A3"/>
    <w:rsid w:val="00CB3523"/>
    <w:rsid w:val="00CB786E"/>
    <w:rsid w:val="00CC506C"/>
    <w:rsid w:val="00CC5168"/>
    <w:rsid w:val="00CC7BF7"/>
    <w:rsid w:val="00CD522A"/>
    <w:rsid w:val="00CD6546"/>
    <w:rsid w:val="00CD6761"/>
    <w:rsid w:val="00CD7761"/>
    <w:rsid w:val="00CE00C2"/>
    <w:rsid w:val="00CF129D"/>
    <w:rsid w:val="00CF3D75"/>
    <w:rsid w:val="00D0732E"/>
    <w:rsid w:val="00D14A46"/>
    <w:rsid w:val="00D14E1B"/>
    <w:rsid w:val="00D154A3"/>
    <w:rsid w:val="00D2080A"/>
    <w:rsid w:val="00D2592E"/>
    <w:rsid w:val="00D27641"/>
    <w:rsid w:val="00D30941"/>
    <w:rsid w:val="00D33529"/>
    <w:rsid w:val="00D339E7"/>
    <w:rsid w:val="00D35228"/>
    <w:rsid w:val="00D3662E"/>
    <w:rsid w:val="00D416AF"/>
    <w:rsid w:val="00D44FDC"/>
    <w:rsid w:val="00D51DEF"/>
    <w:rsid w:val="00D554D7"/>
    <w:rsid w:val="00D56F3D"/>
    <w:rsid w:val="00D60853"/>
    <w:rsid w:val="00D64E52"/>
    <w:rsid w:val="00D67124"/>
    <w:rsid w:val="00D70736"/>
    <w:rsid w:val="00D73899"/>
    <w:rsid w:val="00D740AC"/>
    <w:rsid w:val="00D81E43"/>
    <w:rsid w:val="00D8377C"/>
    <w:rsid w:val="00D851A6"/>
    <w:rsid w:val="00D92F61"/>
    <w:rsid w:val="00DA79A7"/>
    <w:rsid w:val="00DB35C6"/>
    <w:rsid w:val="00DB70AE"/>
    <w:rsid w:val="00DB78AE"/>
    <w:rsid w:val="00DC0857"/>
    <w:rsid w:val="00DC4A30"/>
    <w:rsid w:val="00DC5C90"/>
    <w:rsid w:val="00DC7463"/>
    <w:rsid w:val="00DD049C"/>
    <w:rsid w:val="00DD0E04"/>
    <w:rsid w:val="00DD1BA6"/>
    <w:rsid w:val="00DD3A5C"/>
    <w:rsid w:val="00DD675D"/>
    <w:rsid w:val="00DD6BFE"/>
    <w:rsid w:val="00DE0725"/>
    <w:rsid w:val="00DE0D1C"/>
    <w:rsid w:val="00DE2494"/>
    <w:rsid w:val="00DE6B2C"/>
    <w:rsid w:val="00DF65F1"/>
    <w:rsid w:val="00E045C6"/>
    <w:rsid w:val="00E126B0"/>
    <w:rsid w:val="00E14E23"/>
    <w:rsid w:val="00E170B1"/>
    <w:rsid w:val="00E23697"/>
    <w:rsid w:val="00E5043D"/>
    <w:rsid w:val="00E55D8E"/>
    <w:rsid w:val="00E620B5"/>
    <w:rsid w:val="00E62EF9"/>
    <w:rsid w:val="00E676BF"/>
    <w:rsid w:val="00E71044"/>
    <w:rsid w:val="00E7506D"/>
    <w:rsid w:val="00E755D3"/>
    <w:rsid w:val="00E84C0A"/>
    <w:rsid w:val="00E872FC"/>
    <w:rsid w:val="00E91B02"/>
    <w:rsid w:val="00E92031"/>
    <w:rsid w:val="00E92F56"/>
    <w:rsid w:val="00E94ED8"/>
    <w:rsid w:val="00E950F2"/>
    <w:rsid w:val="00EA13F6"/>
    <w:rsid w:val="00EA2B9E"/>
    <w:rsid w:val="00EA2DE4"/>
    <w:rsid w:val="00EA4323"/>
    <w:rsid w:val="00EA61E7"/>
    <w:rsid w:val="00EB11B3"/>
    <w:rsid w:val="00EB2FCB"/>
    <w:rsid w:val="00EB674C"/>
    <w:rsid w:val="00EC2FAF"/>
    <w:rsid w:val="00EC3DF3"/>
    <w:rsid w:val="00EC4659"/>
    <w:rsid w:val="00EC7FBA"/>
    <w:rsid w:val="00ED3BFF"/>
    <w:rsid w:val="00ED57F1"/>
    <w:rsid w:val="00EF0E72"/>
    <w:rsid w:val="00EF2ECB"/>
    <w:rsid w:val="00EF5A76"/>
    <w:rsid w:val="00EF5FB6"/>
    <w:rsid w:val="00EF7001"/>
    <w:rsid w:val="00EF713C"/>
    <w:rsid w:val="00EF7372"/>
    <w:rsid w:val="00F00F93"/>
    <w:rsid w:val="00F01316"/>
    <w:rsid w:val="00F053D3"/>
    <w:rsid w:val="00F05AE1"/>
    <w:rsid w:val="00F05D01"/>
    <w:rsid w:val="00F071DA"/>
    <w:rsid w:val="00F10F49"/>
    <w:rsid w:val="00F23ACF"/>
    <w:rsid w:val="00F246B0"/>
    <w:rsid w:val="00F25E7B"/>
    <w:rsid w:val="00F35960"/>
    <w:rsid w:val="00F43062"/>
    <w:rsid w:val="00F52B39"/>
    <w:rsid w:val="00F557EE"/>
    <w:rsid w:val="00F630A3"/>
    <w:rsid w:val="00F66384"/>
    <w:rsid w:val="00F67B29"/>
    <w:rsid w:val="00F67F98"/>
    <w:rsid w:val="00F80EC5"/>
    <w:rsid w:val="00F820B2"/>
    <w:rsid w:val="00F85D1F"/>
    <w:rsid w:val="00F9227E"/>
    <w:rsid w:val="00F92AA8"/>
    <w:rsid w:val="00F9449B"/>
    <w:rsid w:val="00F96D57"/>
    <w:rsid w:val="00FA45C8"/>
    <w:rsid w:val="00FB2B1C"/>
    <w:rsid w:val="00FB2B6C"/>
    <w:rsid w:val="00FC00D0"/>
    <w:rsid w:val="00FC1D9C"/>
    <w:rsid w:val="00FC3097"/>
    <w:rsid w:val="00FC6210"/>
    <w:rsid w:val="00FC6DF8"/>
    <w:rsid w:val="00FC73E3"/>
    <w:rsid w:val="00FD1B92"/>
    <w:rsid w:val="00FD3459"/>
    <w:rsid w:val="00FD7CAF"/>
    <w:rsid w:val="00FE12D6"/>
    <w:rsid w:val="00FE3FE6"/>
    <w:rsid w:val="00FE47F9"/>
    <w:rsid w:val="00FF08E2"/>
    <w:rsid w:val="00FF0E08"/>
    <w:rsid w:val="00FF6A73"/>
    <w:rsid w:val="00FF6D48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24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4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48A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6324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MARDIN</dc:creator>
  <cp:lastModifiedBy>SUMARDIN</cp:lastModifiedBy>
  <cp:revision>4</cp:revision>
  <cp:lastPrinted>2013-07-21T11:55:00Z</cp:lastPrinted>
  <dcterms:created xsi:type="dcterms:W3CDTF">2013-07-20T08:53:00Z</dcterms:created>
  <dcterms:modified xsi:type="dcterms:W3CDTF">2013-10-17T02:56:00Z</dcterms:modified>
</cp:coreProperties>
</file>