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7A" w:rsidRPr="001A7F7A" w:rsidRDefault="00061424" w:rsidP="001A7F7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7" style="position:absolute;left:0;text-align:left;margin-left:158.1pt;margin-top:596.85pt;width:58.5pt;height:39.75pt;z-index:251659264" strokecolor="white [3212]">
            <v:textbox>
              <w:txbxContent>
                <w:p w:rsidR="00844D56" w:rsidRPr="0024573E" w:rsidRDefault="00844D56" w:rsidP="0024573E">
                  <w:pPr>
                    <w:jc w:val="center"/>
                    <w:rPr>
                      <w:rFonts w:ascii="Times New Roman" w:hAnsi="Times New Roman" w:cs="Times New Roman"/>
                      <w:sz w:val="24"/>
                      <w:szCs w:val="24"/>
                      <w:lang w:val="en-US"/>
                    </w:rPr>
                  </w:pPr>
                  <w:r w:rsidRPr="0024573E">
                    <w:rPr>
                      <w:rFonts w:ascii="Times New Roman" w:hAnsi="Times New Roman" w:cs="Times New Roman"/>
                      <w:sz w:val="24"/>
                      <w:szCs w:val="24"/>
                      <w:lang w:val="en-US"/>
                    </w:rPr>
                    <w:t>9</w:t>
                  </w:r>
                </w:p>
              </w:txbxContent>
            </v:textbox>
          </v:rect>
        </w:pict>
      </w:r>
      <w:r>
        <w:rPr>
          <w:rFonts w:ascii="Times New Roman" w:hAnsi="Times New Roman" w:cs="Times New Roman"/>
          <w:b/>
          <w:noProof/>
          <w:sz w:val="24"/>
          <w:szCs w:val="24"/>
          <w:lang w:val="en-US"/>
        </w:rPr>
        <w:pict>
          <v:rect id="_x0000_s1026" style="position:absolute;left:0;text-align:left;margin-left:387.6pt;margin-top:-84.9pt;width:58.5pt;height:39.75pt;z-index:251658240" strokecolor="white [3212]"/>
        </w:pict>
      </w:r>
      <w:smartTag w:uri="urn:schemas-microsoft-com:office:smarttags" w:element="stockticker">
        <w:r w:rsidR="001A7F7A" w:rsidRPr="001A7F7A">
          <w:rPr>
            <w:rFonts w:ascii="Times New Roman" w:hAnsi="Times New Roman" w:cs="Times New Roman"/>
            <w:b/>
            <w:sz w:val="24"/>
            <w:szCs w:val="24"/>
          </w:rPr>
          <w:t>BAB</w:t>
        </w:r>
      </w:smartTag>
      <w:r w:rsidR="001A7F7A" w:rsidRPr="001A7F7A">
        <w:rPr>
          <w:rFonts w:ascii="Times New Roman" w:hAnsi="Times New Roman" w:cs="Times New Roman"/>
          <w:b/>
          <w:sz w:val="24"/>
          <w:szCs w:val="24"/>
        </w:rPr>
        <w:t xml:space="preserve"> II</w:t>
      </w:r>
    </w:p>
    <w:p w:rsidR="001A7F7A" w:rsidRPr="001A7F7A" w:rsidRDefault="001A7F7A" w:rsidP="001A7F7A">
      <w:pPr>
        <w:spacing w:after="0" w:line="720" w:lineRule="auto"/>
        <w:jc w:val="center"/>
        <w:rPr>
          <w:rFonts w:ascii="Times New Roman" w:hAnsi="Times New Roman" w:cs="Times New Roman"/>
          <w:b/>
          <w:sz w:val="24"/>
          <w:szCs w:val="24"/>
        </w:rPr>
      </w:pPr>
      <w:r w:rsidRPr="001A7F7A">
        <w:rPr>
          <w:rFonts w:ascii="Times New Roman" w:hAnsi="Times New Roman" w:cs="Times New Roman"/>
          <w:b/>
          <w:sz w:val="24"/>
          <w:szCs w:val="24"/>
        </w:rPr>
        <w:t>KAJIAN PUSTAKA</w:t>
      </w:r>
    </w:p>
    <w:p w:rsidR="001A7F7A" w:rsidRPr="001A7F7A" w:rsidRDefault="001A7F7A" w:rsidP="001A7F7A">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bookmarkStart w:id="0" w:name="_Ref336758920"/>
      <w:r w:rsidRPr="001A7F7A">
        <w:rPr>
          <w:rFonts w:ascii="Times New Roman" w:hAnsi="Times New Roman" w:cs="Times New Roman"/>
          <w:b/>
          <w:sz w:val="24"/>
          <w:szCs w:val="24"/>
        </w:rPr>
        <w:t>Penelitian Terdahulu</w:t>
      </w:r>
      <w:bookmarkEnd w:id="0"/>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Relevan</w:t>
      </w:r>
      <w:proofErr w:type="spellEnd"/>
    </w:p>
    <w:p w:rsidR="001A7F7A" w:rsidRPr="001A7F7A" w:rsidRDefault="001A7F7A" w:rsidP="001A7F7A">
      <w:pPr>
        <w:autoSpaceDE w:val="0"/>
        <w:autoSpaceDN w:val="0"/>
        <w:adjustRightInd w:val="0"/>
        <w:spacing w:after="0" w:line="480" w:lineRule="auto"/>
        <w:ind w:left="360" w:firstLine="709"/>
        <w:jc w:val="both"/>
        <w:rPr>
          <w:rFonts w:ascii="Times New Roman" w:hAnsi="Times New Roman" w:cs="Times New Roman"/>
          <w:sz w:val="24"/>
          <w:szCs w:val="24"/>
        </w:rPr>
      </w:pPr>
      <w:r w:rsidRPr="001A7F7A">
        <w:rPr>
          <w:rFonts w:ascii="Times New Roman" w:hAnsi="Times New Roman" w:cs="Times New Roman"/>
          <w:sz w:val="24"/>
          <w:szCs w:val="24"/>
        </w:rPr>
        <w:t>Penelitian terdahulu ini sangat penting  guna menemukan titik perbedaan maupun persamaan dengan penelitian-penelitian yang sudah dilakukan sebelumnya. Selain itu penelitian terdahulu ini juga berguna sebagai sebuah perbandingan sekaligus pijakan pemetaan dalam penelitian ini. Untuk lebih mengetahui perbedaan penelitian ini, maka peneliti sengaja mencantumkan peneliti terdahulu yang sedikit banyak terkait dalam penelitian ini, diantaranya adalah:</w:t>
      </w:r>
    </w:p>
    <w:p w:rsidR="001A7F7A" w:rsidRPr="001A7F7A" w:rsidRDefault="001A7F7A" w:rsidP="001A7F7A">
      <w:pPr>
        <w:autoSpaceDE w:val="0"/>
        <w:autoSpaceDN w:val="0"/>
        <w:adjustRightInd w:val="0"/>
        <w:spacing w:after="0" w:line="480" w:lineRule="auto"/>
        <w:ind w:left="360" w:firstLine="709"/>
        <w:jc w:val="both"/>
        <w:rPr>
          <w:rFonts w:ascii="Times New Roman" w:hAnsi="Times New Roman" w:cs="Times New Roman"/>
          <w:sz w:val="24"/>
          <w:szCs w:val="24"/>
        </w:rPr>
      </w:pPr>
      <w:r w:rsidRPr="001A7F7A">
        <w:rPr>
          <w:rFonts w:ascii="Times New Roman" w:hAnsi="Times New Roman" w:cs="Times New Roman"/>
          <w:sz w:val="24"/>
          <w:szCs w:val="24"/>
        </w:rPr>
        <w:t xml:space="preserve">Penelitian yang dilakukan oleh Sitti Syahra Mahasiswa STAIN Sultan Qaimuddin Kendari (skripsi tahun 2010) dengan judul </w:t>
      </w:r>
      <w:r w:rsidRPr="001A7F7A">
        <w:rPr>
          <w:rFonts w:ascii="Times New Roman" w:hAnsi="Times New Roman" w:cs="Times New Roman"/>
          <w:i/>
          <w:sz w:val="24"/>
          <w:szCs w:val="24"/>
        </w:rPr>
        <w:t>“Status Anak Kawin Hamil dalam Pembagian Warisan Orang Tua Menurut KHI di Desa Watunggarandu”.</w:t>
      </w:r>
      <w:r w:rsidRPr="001A7F7A">
        <w:rPr>
          <w:rFonts w:ascii="Times New Roman" w:hAnsi="Times New Roman" w:cs="Times New Roman"/>
          <w:sz w:val="24"/>
          <w:szCs w:val="24"/>
        </w:rPr>
        <w:t>Penelitian ini dilakukan dengan membandingkan berbagai teori dan pendapat para ahli dengan KHI sebagai ukuran untuk menentukan kebenaran suatu masalah, peneliti menyimpulkan beberapa hal sebagai berikut :</w:t>
      </w:r>
    </w:p>
    <w:p w:rsidR="001A7F7A" w:rsidRPr="001A7F7A" w:rsidRDefault="001A7F7A" w:rsidP="001A7F7A">
      <w:pPr>
        <w:pStyle w:val="ListParagraph"/>
        <w:numPr>
          <w:ilvl w:val="0"/>
          <w:numId w:val="4"/>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Bahwa status anak dari hasil kawin hamil merupakan anak yang sah bagi kedua orang tuanya, karena perkawinan dilaksanakan sebelum anak tersebut lahir dan kedua orang tua anak mengakui sebagai anak mereka secara sah, walaupun di awali dengan suatu perzinahan karena masih dapat dinisbatkan kepada laki-laki yang menghamili ibunya tersebut.</w:t>
      </w:r>
    </w:p>
    <w:p w:rsidR="001A7F7A" w:rsidRPr="001A7F7A" w:rsidRDefault="001A7F7A" w:rsidP="001A7F7A">
      <w:pPr>
        <w:pStyle w:val="ListParagraph"/>
        <w:numPr>
          <w:ilvl w:val="0"/>
          <w:numId w:val="4"/>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lastRenderedPageBreak/>
        <w:t>Bahwa pembagian harta warisan harus didasarkan tingkatan sehingga yang akan menerima warisan yang tidak dibagi secara adil ak</w:t>
      </w:r>
      <w:r w:rsidR="009424A9">
        <w:rPr>
          <w:rFonts w:ascii="Times New Roman" w:hAnsi="Times New Roman" w:cs="Times New Roman"/>
          <w:sz w:val="24"/>
          <w:szCs w:val="24"/>
          <w:lang w:val="en-US"/>
        </w:rPr>
        <w:t>a</w:t>
      </w:r>
      <w:r w:rsidRPr="001A7F7A">
        <w:rPr>
          <w:rFonts w:ascii="Times New Roman" w:hAnsi="Times New Roman" w:cs="Times New Roman"/>
          <w:sz w:val="24"/>
          <w:szCs w:val="24"/>
        </w:rPr>
        <w:t>n menimbulkan permasalahan dalam lingkungan keluarga para ahli waris, juga termasuk keberadaan anak kawin hamil akan tetap mendapatkan haknya karena ia adalah merupakan anak secara sah dari kedua orang tuanya.</w:t>
      </w:r>
    </w:p>
    <w:p w:rsidR="001A7F7A" w:rsidRPr="001A7F7A" w:rsidRDefault="001A7F7A" w:rsidP="001A7F7A">
      <w:pPr>
        <w:pStyle w:val="ListParagraph"/>
        <w:numPr>
          <w:ilvl w:val="0"/>
          <w:numId w:val="4"/>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Bahwa keberadaan anak kawin hamil yakni, anak tersebut secara Hukum di akui sebagai anak yang sah dan berhak mendapatkan segala bentuk tanggung jawab orang tua terhadap anaknya, termasuk jika di kemudian hari orang tua anak meninggal dan meninggalkan harta maka anak tersebutlah yang menjadi pewaris atas harta orang tuanya baik ia sebagai laki-laki maupun sebagai perempuan.</w:t>
      </w:r>
    </w:p>
    <w:p w:rsidR="001A7F7A" w:rsidRPr="001A7F7A" w:rsidRDefault="001A7F7A" w:rsidP="001A7F7A">
      <w:pPr>
        <w:autoSpaceDE w:val="0"/>
        <w:autoSpaceDN w:val="0"/>
        <w:adjustRightInd w:val="0"/>
        <w:spacing w:after="0" w:line="480" w:lineRule="auto"/>
        <w:ind w:left="360" w:firstLine="709"/>
        <w:jc w:val="both"/>
        <w:rPr>
          <w:rFonts w:ascii="Times New Roman" w:hAnsi="Times New Roman" w:cs="Times New Roman"/>
          <w:sz w:val="24"/>
          <w:szCs w:val="24"/>
        </w:rPr>
      </w:pPr>
      <w:r w:rsidRPr="001A7F7A">
        <w:rPr>
          <w:rFonts w:ascii="Times New Roman" w:hAnsi="Times New Roman" w:cs="Times New Roman"/>
          <w:sz w:val="24"/>
          <w:szCs w:val="24"/>
        </w:rPr>
        <w:t xml:space="preserve">Penelitian oleh Mufti Al Nur Mahasiswa STAIN Sultan Qaimuddin Kendari (skripsi tahun 2002) dengan </w:t>
      </w:r>
      <w:r w:rsidRPr="005B2D3F">
        <w:rPr>
          <w:rFonts w:ascii="Times New Roman" w:hAnsi="Times New Roman" w:cs="Times New Roman"/>
          <w:sz w:val="24"/>
          <w:szCs w:val="24"/>
        </w:rPr>
        <w:t>judul</w:t>
      </w:r>
      <w:r w:rsidRPr="001A7F7A">
        <w:rPr>
          <w:rFonts w:ascii="Times New Roman" w:hAnsi="Times New Roman" w:cs="Times New Roman"/>
          <w:sz w:val="24"/>
          <w:szCs w:val="24"/>
        </w:rPr>
        <w:t xml:space="preserve"> </w:t>
      </w:r>
      <w:r w:rsidRPr="001A7F7A">
        <w:rPr>
          <w:rFonts w:ascii="Times New Roman" w:hAnsi="Times New Roman" w:cs="Times New Roman"/>
          <w:i/>
          <w:sz w:val="24"/>
          <w:szCs w:val="24"/>
        </w:rPr>
        <w:t xml:space="preserve">“Perzinahan Sebagai Alasan Perceraian Menurut Undang-Undang Nomor 1 Tahun 1974 dan Kompilasi Hukum Islam”. </w:t>
      </w:r>
      <w:r w:rsidRPr="001A7F7A">
        <w:rPr>
          <w:rFonts w:ascii="Times New Roman" w:hAnsi="Times New Roman" w:cs="Times New Roman"/>
          <w:sz w:val="24"/>
          <w:szCs w:val="24"/>
        </w:rPr>
        <w:t>Penelitian ini merupakan studi kasus putusan Pengadilan Agama kelas IA terhadap kasus perzinahan dalam kelangsungan hidup berumah-tangga. Kesimpulan dari penelitian ini adalah sebagai berikut :</w:t>
      </w:r>
    </w:p>
    <w:p w:rsidR="001A7F7A" w:rsidRPr="001A7F7A" w:rsidRDefault="001A7F7A" w:rsidP="001A7F7A">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 xml:space="preserve">Perzinahan adalah suatu perbuatan melanggar hukum yang dalam aplikasinya di masyarakat akan membawa dampak yang kurang baik karena akan berakibat pada perceraian dalam suatu rumah tangga.  </w:t>
      </w:r>
    </w:p>
    <w:p w:rsidR="001A7F7A" w:rsidRPr="001A7F7A" w:rsidRDefault="001A7F7A" w:rsidP="001A7F7A">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 xml:space="preserve">Perceraian karena alasan berzinah merupakan perbuatan yang sangat memalukan dan dapat di kategorikan  perbuatan haram menurut </w:t>
      </w:r>
      <w:r w:rsidR="00F6029B" w:rsidRPr="001A7F7A">
        <w:rPr>
          <w:rFonts w:ascii="Times New Roman" w:hAnsi="Times New Roman" w:cs="Times New Roman"/>
          <w:sz w:val="24"/>
          <w:szCs w:val="24"/>
        </w:rPr>
        <w:t xml:space="preserve">Islam </w:t>
      </w:r>
      <w:r w:rsidRPr="001A7F7A">
        <w:rPr>
          <w:rFonts w:ascii="Times New Roman" w:hAnsi="Times New Roman" w:cs="Times New Roman"/>
          <w:sz w:val="24"/>
          <w:szCs w:val="24"/>
        </w:rPr>
        <w:t xml:space="preserve">serta </w:t>
      </w:r>
      <w:r w:rsidRPr="001A7F7A">
        <w:rPr>
          <w:rFonts w:ascii="Times New Roman" w:hAnsi="Times New Roman" w:cs="Times New Roman"/>
          <w:sz w:val="24"/>
          <w:szCs w:val="24"/>
        </w:rPr>
        <w:lastRenderedPageBreak/>
        <w:t>akan membawa dampak buruk bagi kelangsungan keluarga dalam hal ini anak yang menjadi objek yang hidup di tengah masyarakat.</w:t>
      </w:r>
    </w:p>
    <w:p w:rsidR="001A7F7A" w:rsidRPr="001A7F7A" w:rsidRDefault="001A7F7A" w:rsidP="001A7F7A">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Undang-Undang dengan peraturan perundangan pelaksanaanya merupakan implikasi, berlaku untuk seluruh rakyat Indonesia, namun demikian tidak mengemukakan formulasi perzinahan, apa yang di maksud berzinah. Dalam masalah perceraian karena alasan perzinahan, hukum acara peradilan agama membuat suatu ketidak adilan karena pihak yang menyebabkan kehancuran rumah tangga orang, tidak dikenakan sanksi apapun, bahkan di adili pun tidak.</w:t>
      </w:r>
    </w:p>
    <w:p w:rsidR="001A7F7A" w:rsidRDefault="001A7F7A" w:rsidP="001A7F7A">
      <w:pPr>
        <w:autoSpaceDE w:val="0"/>
        <w:autoSpaceDN w:val="0"/>
        <w:adjustRightInd w:val="0"/>
        <w:spacing w:after="0" w:line="480" w:lineRule="auto"/>
        <w:ind w:left="360" w:firstLine="709"/>
        <w:jc w:val="both"/>
        <w:rPr>
          <w:rFonts w:ascii="Times New Roman" w:hAnsi="Times New Roman" w:cs="Times New Roman"/>
          <w:sz w:val="24"/>
          <w:szCs w:val="24"/>
          <w:lang w:val="en-US"/>
        </w:rPr>
      </w:pPr>
      <w:r w:rsidRPr="001A7F7A">
        <w:rPr>
          <w:rFonts w:ascii="Times New Roman" w:hAnsi="Times New Roman" w:cs="Times New Roman"/>
          <w:sz w:val="24"/>
          <w:szCs w:val="24"/>
        </w:rPr>
        <w:t xml:space="preserve">Dari pemaparan kedua peneliti di atas, jelas bahwa penelitian yang di lakukan oleh mereka belum ada yang menyinggung tentang apa yang akan dikaji dalam penelitian ini yakni tentang  keabsahan pernikahan </w:t>
      </w:r>
      <w:proofErr w:type="spellStart"/>
      <w:r w:rsidR="006110C7">
        <w:rPr>
          <w:rFonts w:ascii="Times New Roman" w:hAnsi="Times New Roman" w:cs="Times New Roman"/>
          <w:sz w:val="24"/>
          <w:szCs w:val="24"/>
          <w:lang w:val="en-US"/>
        </w:rPr>
        <w:t>perempuan</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hamil</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di</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luar</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nikah</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terutama</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dengan</w:t>
      </w:r>
      <w:proofErr w:type="spellEnd"/>
      <w:r w:rsidR="006110C7">
        <w:rPr>
          <w:rFonts w:ascii="Times New Roman" w:hAnsi="Times New Roman" w:cs="Times New Roman"/>
          <w:sz w:val="24"/>
          <w:szCs w:val="24"/>
          <w:lang w:val="en-US"/>
        </w:rPr>
        <w:t xml:space="preserve"> </w:t>
      </w:r>
      <w:r w:rsidRPr="001A7F7A">
        <w:rPr>
          <w:rFonts w:ascii="Times New Roman" w:hAnsi="Times New Roman" w:cs="Times New Roman"/>
          <w:sz w:val="24"/>
          <w:szCs w:val="24"/>
        </w:rPr>
        <w:t xml:space="preserve">laki-laki </w:t>
      </w:r>
      <w:r w:rsidR="006110C7">
        <w:rPr>
          <w:rFonts w:ascii="Times New Roman" w:hAnsi="Times New Roman" w:cs="Times New Roman"/>
          <w:sz w:val="24"/>
          <w:szCs w:val="24"/>
          <w:lang w:val="en-US"/>
        </w:rPr>
        <w:t>lain (</w:t>
      </w:r>
      <w:r w:rsidRPr="001A7F7A">
        <w:rPr>
          <w:rFonts w:ascii="Times New Roman" w:hAnsi="Times New Roman" w:cs="Times New Roman"/>
          <w:sz w:val="24"/>
          <w:szCs w:val="24"/>
        </w:rPr>
        <w:t>bukan pelaku</w:t>
      </w:r>
      <w:proofErr w:type="spellStart"/>
      <w:r w:rsidR="004942B9">
        <w:rPr>
          <w:rFonts w:ascii="Times New Roman" w:hAnsi="Times New Roman" w:cs="Times New Roman"/>
          <w:sz w:val="24"/>
          <w:szCs w:val="24"/>
          <w:lang w:val="en-US"/>
        </w:rPr>
        <w:t>nya</w:t>
      </w:r>
      <w:proofErr w:type="spellEnd"/>
      <w:r w:rsidR="006110C7">
        <w:rPr>
          <w:rFonts w:ascii="Times New Roman" w:hAnsi="Times New Roman" w:cs="Times New Roman"/>
          <w:sz w:val="24"/>
          <w:szCs w:val="24"/>
          <w:lang w:val="en-US"/>
        </w:rPr>
        <w:t>)</w:t>
      </w:r>
      <w:r w:rsidRPr="001A7F7A">
        <w:rPr>
          <w:rFonts w:ascii="Times New Roman" w:hAnsi="Times New Roman" w:cs="Times New Roman"/>
          <w:sz w:val="24"/>
          <w:szCs w:val="24"/>
        </w:rPr>
        <w:t xml:space="preserve">, </w:t>
      </w:r>
      <w:proofErr w:type="spellStart"/>
      <w:r w:rsidR="006110C7">
        <w:rPr>
          <w:rFonts w:ascii="Times New Roman" w:hAnsi="Times New Roman" w:cs="Times New Roman"/>
          <w:sz w:val="24"/>
          <w:szCs w:val="24"/>
          <w:lang w:val="en-US"/>
        </w:rPr>
        <w:t>sebagaimana</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diketahui</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telah</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terjadi</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di</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Kelurahan</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Kolono</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Kabupaten</w:t>
      </w:r>
      <w:proofErr w:type="spellEnd"/>
      <w:r w:rsidR="006110C7">
        <w:rPr>
          <w:rFonts w:ascii="Times New Roman" w:hAnsi="Times New Roman" w:cs="Times New Roman"/>
          <w:sz w:val="24"/>
          <w:szCs w:val="24"/>
          <w:lang w:val="en-US"/>
        </w:rPr>
        <w:t xml:space="preserve"> </w:t>
      </w:r>
      <w:proofErr w:type="spellStart"/>
      <w:r w:rsidR="006110C7">
        <w:rPr>
          <w:rFonts w:ascii="Times New Roman" w:hAnsi="Times New Roman" w:cs="Times New Roman"/>
          <w:sz w:val="24"/>
          <w:szCs w:val="24"/>
          <w:lang w:val="en-US"/>
        </w:rPr>
        <w:t>Konawe</w:t>
      </w:r>
      <w:proofErr w:type="spellEnd"/>
      <w:r w:rsidR="006110C7">
        <w:rPr>
          <w:rFonts w:ascii="Times New Roman" w:hAnsi="Times New Roman" w:cs="Times New Roman"/>
          <w:sz w:val="24"/>
          <w:szCs w:val="24"/>
          <w:lang w:val="en-US"/>
        </w:rPr>
        <w:t xml:space="preserve"> Selatan</w:t>
      </w:r>
      <w:r w:rsidRPr="001A7F7A">
        <w:rPr>
          <w:rFonts w:ascii="Times New Roman" w:hAnsi="Times New Roman" w:cs="Times New Roman"/>
          <w:sz w:val="24"/>
          <w:szCs w:val="24"/>
        </w:rPr>
        <w:t>.</w:t>
      </w:r>
      <w:r w:rsidR="006110C7">
        <w:rPr>
          <w:rFonts w:ascii="Times New Roman" w:hAnsi="Times New Roman" w:cs="Times New Roman"/>
          <w:sz w:val="24"/>
          <w:szCs w:val="24"/>
          <w:lang w:val="en-US"/>
        </w:rPr>
        <w:t xml:space="preserve"> </w:t>
      </w:r>
    </w:p>
    <w:p w:rsidR="001A7F7A" w:rsidRDefault="006110C7" w:rsidP="00FF5380">
      <w:pPr>
        <w:autoSpaceDE w:val="0"/>
        <w:autoSpaceDN w:val="0"/>
        <w:adjustRightInd w:val="0"/>
        <w:spacing w:after="0" w:line="480" w:lineRule="auto"/>
        <w:ind w:left="36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r w:rsidRPr="0075136C">
        <w:rPr>
          <w:rFonts w:ascii="Times New Roman" w:hAnsi="Times New Roman" w:cs="Times New Roman"/>
          <w:bCs/>
          <w:sz w:val="24"/>
          <w:szCs w:val="24"/>
        </w:rPr>
        <w:t>pernikahan perempuan hamil di luar nikah</w:t>
      </w:r>
      <w:r w:rsidRPr="00603ED0">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terutama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laki-laki</w:t>
      </w:r>
      <w:proofErr w:type="spellEnd"/>
      <w:r>
        <w:rPr>
          <w:rFonts w:ascii="Times New Roman" w:hAnsi="Times New Roman" w:cs="Times New Roman"/>
          <w:bCs/>
          <w:sz w:val="24"/>
          <w:szCs w:val="24"/>
          <w:lang w:val="en-US"/>
        </w:rPr>
        <w:t xml:space="preserve"> lain (</w:t>
      </w:r>
      <w:proofErr w:type="spellStart"/>
      <w:r>
        <w:rPr>
          <w:rFonts w:ascii="Times New Roman" w:hAnsi="Times New Roman" w:cs="Times New Roman"/>
          <w:bCs/>
          <w:sz w:val="24"/>
          <w:szCs w:val="24"/>
          <w:lang w:val="en-US"/>
        </w:rPr>
        <w:t>bukan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pelakunya</w:t>
      </w:r>
      <w:proofErr w:type="spellEnd"/>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orizinil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FF5380" w:rsidRPr="001A7F7A" w:rsidRDefault="00FF5380" w:rsidP="00FF5380">
      <w:pPr>
        <w:autoSpaceDE w:val="0"/>
        <w:autoSpaceDN w:val="0"/>
        <w:adjustRightInd w:val="0"/>
        <w:spacing w:after="0" w:line="240" w:lineRule="auto"/>
        <w:ind w:left="360" w:firstLine="709"/>
        <w:jc w:val="both"/>
        <w:rPr>
          <w:rFonts w:ascii="Times New Roman" w:hAnsi="Times New Roman" w:cs="Times New Roman"/>
          <w:sz w:val="24"/>
          <w:szCs w:val="24"/>
          <w:lang w:val="en-US"/>
        </w:rPr>
      </w:pPr>
    </w:p>
    <w:p w:rsidR="001A7F7A" w:rsidRPr="001A7F7A" w:rsidRDefault="001A7F7A" w:rsidP="001A7F7A">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sidRPr="001A7F7A">
        <w:rPr>
          <w:rFonts w:ascii="Times New Roman" w:hAnsi="Times New Roman" w:cs="Times New Roman"/>
          <w:b/>
          <w:sz w:val="24"/>
          <w:szCs w:val="24"/>
        </w:rPr>
        <w:lastRenderedPageBreak/>
        <w:t>Pernikahan Dalam Islam</w:t>
      </w:r>
    </w:p>
    <w:p w:rsidR="001A7F7A" w:rsidRPr="00D009AD" w:rsidRDefault="001A7F7A" w:rsidP="00D009AD">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D009AD">
        <w:rPr>
          <w:rFonts w:ascii="Times New Roman" w:hAnsi="Times New Roman" w:cs="Times New Roman"/>
          <w:b/>
          <w:sz w:val="24"/>
          <w:szCs w:val="24"/>
        </w:rPr>
        <w:t>Pernikahan dan Dasar Hukumnya</w:t>
      </w:r>
    </w:p>
    <w:p w:rsidR="001A7F7A" w:rsidRPr="001A7F7A" w:rsidRDefault="001A7F7A" w:rsidP="001A7F7A">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Dalam bahasa Indonesia, perkawinan berasal dari kata “kawin” yang menurut bahasa artinya membentuk keluarga dengan lawan jenis; melakukan hubungan kelamin atau bersetubuh. Perkawinan disebut juga “pernikahan”, berasal dari kata nikah (</w:t>
      </w:r>
      <w:r w:rsidRPr="001A7F7A">
        <w:rPr>
          <w:rFonts w:ascii="Times New Roman" w:hAnsi="Times New Roman" w:cs="Times New Roman"/>
          <w:sz w:val="24"/>
          <w:szCs w:val="24"/>
          <w:rtl/>
        </w:rPr>
        <w:t>ﻧﻛﺎﺡ</w:t>
      </w:r>
      <w:r w:rsidRPr="001A7F7A">
        <w:rPr>
          <w:rFonts w:ascii="Times New Roman" w:hAnsi="Times New Roman" w:cs="Times New Roman"/>
          <w:sz w:val="24"/>
          <w:szCs w:val="24"/>
        </w:rPr>
        <w:t>) yang menurut bahasa artinya mengumpulkan, digunakan untuk arti bersetubuh (</w:t>
      </w:r>
      <w:r w:rsidRPr="005B2D3F">
        <w:rPr>
          <w:rFonts w:ascii="Times New Roman" w:hAnsi="Times New Roman" w:cs="Times New Roman"/>
          <w:i/>
          <w:sz w:val="24"/>
          <w:szCs w:val="24"/>
        </w:rPr>
        <w:t>wathi</w:t>
      </w:r>
      <w:r w:rsidRPr="001A7F7A">
        <w:rPr>
          <w:rFonts w:ascii="Times New Roman" w:hAnsi="Times New Roman" w:cs="Times New Roman"/>
          <w:sz w:val="24"/>
          <w:szCs w:val="24"/>
        </w:rPr>
        <w:t>). Kata “nikah” sendiri sering dipergunakan untuk arti persetubuhan (</w:t>
      </w:r>
      <w:r w:rsidRPr="005B2D3F">
        <w:rPr>
          <w:rFonts w:ascii="Times New Roman" w:hAnsi="Times New Roman" w:cs="Times New Roman"/>
          <w:i/>
          <w:sz w:val="24"/>
          <w:szCs w:val="24"/>
        </w:rPr>
        <w:t>coitus</w:t>
      </w:r>
      <w:r w:rsidRPr="001A7F7A">
        <w:rPr>
          <w:rFonts w:ascii="Times New Roman" w:hAnsi="Times New Roman" w:cs="Times New Roman"/>
          <w:sz w:val="24"/>
          <w:szCs w:val="24"/>
        </w:rPr>
        <w:t>), juga untuk arti akad nikah. Beranjak dari makna etimologis inilah para ulama fikih mendefinisikan perkawinan dalam konteks hubungan biologis.</w:t>
      </w:r>
    </w:p>
    <w:p w:rsidR="001A7F7A" w:rsidRPr="001A7F7A" w:rsidRDefault="001A7F7A" w:rsidP="001A7F7A">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Menurut istilah hukum Islam, terdapat beberapa definisi, di antaranya adalah:</w:t>
      </w:r>
    </w:p>
    <w:p w:rsidR="001A7F7A" w:rsidRPr="001A7F7A" w:rsidRDefault="001A7F7A" w:rsidP="001A7F7A">
      <w:pPr>
        <w:spacing w:after="0"/>
        <w:jc w:val="right"/>
        <w:rPr>
          <w:rFonts w:ascii="Times New Roman" w:hAnsi="Times New Roman" w:cs="Times New Roman"/>
          <w:sz w:val="28"/>
          <w:szCs w:val="28"/>
          <w:lang w:val="en-US"/>
        </w:rPr>
      </w:pPr>
      <w:r w:rsidRPr="001A7F7A">
        <w:rPr>
          <w:rFonts w:ascii="Times New Roman" w:hAnsi="Times New Roman" w:cs="Times New Roman"/>
          <w:sz w:val="28"/>
          <w:szCs w:val="28"/>
          <w:rtl/>
        </w:rPr>
        <w:t>ﺍﻠﺯﻭﺍﺝ ﺷﺭﻋﺎﻫﻭﻋﻘﺩ ﻭﻀﻌﻪ ﺍﻠﺸﺎﺭﻉ ﻟﻴﻓﻳﺩ ﻣﻠﻙ ﺇﺴﺗﻤﺗﺎﻉ ﺍﻟﺭﺠﻝ ﺒﺎﺍﻟﻤﺭﺃﺓ ﻭﺤﻝ ﺍﺴﺗﻤﺗﺎﻉ ﺒﺎﻟﺭﺠﻝ.</w:t>
      </w:r>
    </w:p>
    <w:p w:rsidR="001A7F7A" w:rsidRPr="001A7F7A" w:rsidRDefault="001A7F7A" w:rsidP="001A7F7A">
      <w:pPr>
        <w:spacing w:after="0"/>
        <w:jc w:val="right"/>
        <w:rPr>
          <w:rFonts w:ascii="Times New Roman" w:hAnsi="Times New Roman" w:cs="Times New Roman"/>
          <w:sz w:val="24"/>
          <w:szCs w:val="24"/>
          <w:lang w:val="en-US"/>
        </w:rPr>
      </w:pPr>
    </w:p>
    <w:p w:rsidR="001A7F7A" w:rsidRPr="001A7F7A" w:rsidRDefault="00387E4E" w:rsidP="00387E4E">
      <w:pPr>
        <w:autoSpaceDE w:val="0"/>
        <w:autoSpaceDN w:val="0"/>
        <w:adjustRightInd w:val="0"/>
        <w:spacing w:after="0" w:line="240" w:lineRule="auto"/>
        <w:ind w:left="1350" w:hanging="990"/>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lang w:val="en-US"/>
        </w:rPr>
        <w:t>Artinya</w:t>
      </w:r>
      <w:proofErr w:type="spellEnd"/>
      <w:r>
        <w:rPr>
          <w:rFonts w:ascii="Times New Roman" w:hAnsi="Times New Roman" w:cs="Times New Roman"/>
          <w:i/>
          <w:sz w:val="24"/>
          <w:szCs w:val="24"/>
          <w:lang w:val="en-US"/>
        </w:rPr>
        <w:t xml:space="preserve"> :</w:t>
      </w:r>
      <w:r w:rsidR="001A7F7A" w:rsidRPr="001A7F7A">
        <w:rPr>
          <w:rFonts w:ascii="Times New Roman" w:hAnsi="Times New Roman" w:cs="Times New Roman"/>
          <w:i/>
          <w:sz w:val="24"/>
          <w:szCs w:val="24"/>
        </w:rPr>
        <w:t>“</w:t>
      </w:r>
      <w:proofErr w:type="gramEnd"/>
      <w:r w:rsidR="001A7F7A" w:rsidRPr="001A7F7A">
        <w:rPr>
          <w:rFonts w:ascii="Times New Roman" w:hAnsi="Times New Roman" w:cs="Times New Roman"/>
          <w:i/>
          <w:sz w:val="24"/>
          <w:szCs w:val="24"/>
        </w:rPr>
        <w:t>Perkawinan menurut syara’ yaitu akad yang ditetapkan syara’ untuk membolehkan bersenang- senang antara laki-laki dengan perempuan dan menghalalkan bersenang-senangnya perempuan dengan laki-laki.”</w:t>
      </w:r>
      <w:r w:rsidR="001A7F7A" w:rsidRPr="001A7F7A">
        <w:rPr>
          <w:rStyle w:val="FootnoteReference"/>
          <w:rFonts w:ascii="Times New Roman" w:hAnsi="Times New Roman" w:cs="Times New Roman"/>
          <w:i/>
          <w:sz w:val="24"/>
          <w:szCs w:val="24"/>
        </w:rPr>
        <w:footnoteReference w:id="2"/>
      </w:r>
    </w:p>
    <w:p w:rsidR="001A7F7A" w:rsidRPr="001A7F7A" w:rsidRDefault="001A7F7A" w:rsidP="001A7F7A">
      <w:pPr>
        <w:autoSpaceDE w:val="0"/>
        <w:autoSpaceDN w:val="0"/>
        <w:adjustRightInd w:val="0"/>
        <w:spacing w:after="0" w:line="240" w:lineRule="auto"/>
        <w:ind w:left="567"/>
        <w:jc w:val="both"/>
        <w:rPr>
          <w:rFonts w:ascii="Times New Roman" w:hAnsi="Times New Roman" w:cs="Times New Roman"/>
          <w:b/>
          <w:sz w:val="24"/>
          <w:szCs w:val="24"/>
        </w:rPr>
      </w:pPr>
    </w:p>
    <w:p w:rsidR="001A7F7A" w:rsidRDefault="001A7F7A" w:rsidP="00A701C3">
      <w:pPr>
        <w:autoSpaceDE w:val="0"/>
        <w:autoSpaceDN w:val="0"/>
        <w:adjustRightInd w:val="0"/>
        <w:spacing w:after="0" w:line="480" w:lineRule="auto"/>
        <w:ind w:left="36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Syekh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Zainuddin</w:t>
      </w:r>
      <w:proofErr w:type="spellEnd"/>
      <w:r>
        <w:rPr>
          <w:rFonts w:ascii="Times New Roman" w:hAnsi="Times New Roman" w:cs="Times New Roman"/>
          <w:sz w:val="24"/>
          <w:szCs w:val="24"/>
          <w:lang w:val="en-US"/>
        </w:rPr>
        <w:t xml:space="preserve"> bin Abdul Aziz Al-</w:t>
      </w:r>
      <w:proofErr w:type="spellStart"/>
      <w:r>
        <w:rPr>
          <w:rFonts w:ascii="Times New Roman" w:hAnsi="Times New Roman" w:cs="Times New Roman"/>
          <w:sz w:val="24"/>
          <w:szCs w:val="24"/>
          <w:lang w:val="en-US"/>
        </w:rPr>
        <w:t>Malibari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kitab</w:t>
      </w:r>
      <w:proofErr w:type="spellEnd"/>
      <w:r>
        <w:rPr>
          <w:rFonts w:ascii="Times New Roman" w:hAnsi="Times New Roman" w:cs="Times New Roman"/>
          <w:sz w:val="24"/>
          <w:szCs w:val="24"/>
          <w:lang w:val="en-US"/>
        </w:rPr>
        <w:t xml:space="preserve"> Fat-</w:t>
      </w:r>
      <w:proofErr w:type="spellStart"/>
      <w:r>
        <w:rPr>
          <w:rFonts w:ascii="Times New Roman" w:hAnsi="Times New Roman" w:cs="Times New Roman"/>
          <w:sz w:val="24"/>
          <w:szCs w:val="24"/>
          <w:lang w:val="en-US"/>
        </w:rPr>
        <w:t>Hul</w:t>
      </w:r>
      <w:proofErr w:type="spellEnd"/>
      <w:r>
        <w:rPr>
          <w:rFonts w:ascii="Times New Roman" w:hAnsi="Times New Roman" w:cs="Times New Roman"/>
          <w:sz w:val="24"/>
          <w:szCs w:val="24"/>
          <w:lang w:val="en-US"/>
        </w:rPr>
        <w:t xml:space="preserve"> </w:t>
      </w:r>
      <w:r w:rsidRPr="00A701C3">
        <w:rPr>
          <w:rFonts w:ascii="Times New Roman" w:hAnsi="Times New Roman" w:cs="Times New Roman"/>
          <w:sz w:val="24"/>
          <w:szCs w:val="24"/>
        </w:rPr>
        <w:t>Mu’in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Jilid</w:t>
      </w:r>
      <w:proofErr w:type="spellEnd"/>
      <w:r>
        <w:rPr>
          <w:rFonts w:ascii="Times New Roman" w:hAnsi="Times New Roman" w:cs="Times New Roman"/>
          <w:sz w:val="24"/>
          <w:szCs w:val="24"/>
          <w:lang w:val="en-US"/>
        </w:rPr>
        <w:t xml:space="preserve"> III Babul </w:t>
      </w:r>
      <w:proofErr w:type="spellStart"/>
      <w:r>
        <w:rPr>
          <w:rFonts w:ascii="Times New Roman" w:hAnsi="Times New Roman" w:cs="Times New Roman"/>
          <w:sz w:val="24"/>
          <w:szCs w:val="24"/>
          <w:lang w:val="en-US"/>
        </w:rPr>
        <w:t>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Ustadz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Hiyadh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gramEnd"/>
    </w:p>
    <w:p w:rsidR="001A7F7A" w:rsidRPr="00387E4E" w:rsidRDefault="00061424" w:rsidP="00387E4E">
      <w:pPr>
        <w:autoSpaceDE w:val="0"/>
        <w:autoSpaceDN w:val="0"/>
        <w:adjustRightInd w:val="0"/>
        <w:spacing w:after="0" w:line="480" w:lineRule="auto"/>
        <w:ind w:left="7110" w:right="343" w:hanging="6660"/>
        <w:jc w:val="both"/>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pict>
          <v:rect id="_x0000_s1029" style="position:absolute;left:0;text-align:left;margin-left:326.85pt;margin-top:18.6pt;width:27pt;height:21.75pt;z-index:251660288" strokecolor="white [3212]">
            <v:textbox>
              <w:txbxContent>
                <w:p w:rsidR="005B2D3F" w:rsidRPr="005B2D3F" w:rsidRDefault="005B2D3F" w:rsidP="005B2D3F">
                  <w:pPr>
                    <w:jc w:val="right"/>
                    <w:rPr>
                      <w:sz w:val="20"/>
                      <w:szCs w:val="20"/>
                      <w:lang w:val="en-US"/>
                    </w:rPr>
                  </w:pPr>
                  <w:r>
                    <w:rPr>
                      <w:sz w:val="20"/>
                      <w:szCs w:val="20"/>
                      <w:lang w:val="en-US"/>
                    </w:rPr>
                    <w:t>2</w:t>
                  </w:r>
                </w:p>
              </w:txbxContent>
            </v:textbox>
          </v:rect>
        </w:pict>
      </w:r>
      <w:r w:rsidR="001A7F7A" w:rsidRPr="00387E4E">
        <w:rPr>
          <w:rFonts w:ascii="Times New Roman" w:hAnsi="Times New Roman" w:cs="Times New Roman"/>
          <w:sz w:val="28"/>
          <w:szCs w:val="28"/>
          <w:rtl/>
          <w:lang w:val="en-US"/>
        </w:rPr>
        <w:t>ﻋﻗﺪ</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ﻴﺗﻀﻤﻦ</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ﺍﺟﺎﺒﻪ</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ﻮﻄﺀ</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ﺒﻠﻓﻇ ﻨﻛﺎﺡ</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ﺍﻮﺘﺰﻮﻴﺞ</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ﻮﻫﻮﺤﻘﻴﻘﺔ</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ﻔﻰ</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ﺍﻠﻌﻘﺪ</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ﻤﺠﺎﺰ</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ﻔﻰ</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ﺍﻠﻮﻄ</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ﻋﻠﻰ</w:t>
      </w:r>
      <w:r w:rsidR="00387E4E">
        <w:rPr>
          <w:rFonts w:ascii="Times New Roman" w:hAnsi="Times New Roman" w:cs="Times New Roman"/>
          <w:sz w:val="28"/>
          <w:szCs w:val="28"/>
          <w:rtl/>
          <w:lang w:val="en-US"/>
        </w:rPr>
        <w:t xml:space="preserve"> </w:t>
      </w:r>
      <w:r w:rsidR="001A7F7A" w:rsidRPr="00387E4E">
        <w:rPr>
          <w:rFonts w:ascii="Times New Roman" w:hAnsi="Times New Roman" w:cs="Times New Roman"/>
          <w:sz w:val="28"/>
          <w:szCs w:val="28"/>
          <w:rtl/>
          <w:lang w:val="en-US"/>
        </w:rPr>
        <w:t>ﺍﻠﺻﺤﻴﺢ</w:t>
      </w:r>
    </w:p>
    <w:p w:rsidR="00387E4E" w:rsidRDefault="00387E4E" w:rsidP="005B2D3F">
      <w:pPr>
        <w:autoSpaceDE w:val="0"/>
        <w:autoSpaceDN w:val="0"/>
        <w:adjustRightInd w:val="0"/>
        <w:spacing w:after="0" w:line="480" w:lineRule="auto"/>
        <w:ind w:left="1530" w:hanging="108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pembolehan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persetubuhan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lafal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tazwij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majaznya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persetubuhan</w:t>
      </w:r>
      <w:proofErr w:type="spellEnd"/>
      <w:r>
        <w:rPr>
          <w:rFonts w:ascii="Times New Roman" w:hAnsi="Times New Roman" w:cs="Times New Roman"/>
          <w:sz w:val="24"/>
          <w:szCs w:val="24"/>
          <w:lang w:val="en-US"/>
        </w:rPr>
        <w:t>.</w:t>
      </w:r>
      <w:r w:rsidRPr="005B2D3F">
        <w:rPr>
          <w:rStyle w:val="FootnoteReference"/>
          <w:color w:val="FFFFFF" w:themeColor="background1"/>
          <w:lang w:val="en-US"/>
        </w:rPr>
        <w:footnoteReference w:id="3"/>
      </w:r>
    </w:p>
    <w:p w:rsidR="001A7F7A" w:rsidRPr="00387E4E" w:rsidRDefault="001A7F7A" w:rsidP="001A7F7A">
      <w:pPr>
        <w:autoSpaceDE w:val="0"/>
        <w:autoSpaceDN w:val="0"/>
        <w:adjustRightInd w:val="0"/>
        <w:spacing w:after="0" w:line="480" w:lineRule="auto"/>
        <w:ind w:firstLine="993"/>
        <w:jc w:val="both"/>
        <w:rPr>
          <w:rFonts w:ascii="Times New Roman" w:hAnsi="Times New Roman" w:cs="Times New Roman"/>
          <w:sz w:val="24"/>
          <w:szCs w:val="24"/>
          <w:lang w:val="en-US"/>
        </w:rPr>
      </w:pPr>
      <w:r w:rsidRPr="001A7F7A">
        <w:rPr>
          <w:rFonts w:ascii="Times New Roman" w:hAnsi="Times New Roman" w:cs="Times New Roman"/>
          <w:sz w:val="24"/>
          <w:szCs w:val="24"/>
        </w:rPr>
        <w:t>Definisi lain yang</w:t>
      </w:r>
      <w:r w:rsidR="00387E4E">
        <w:rPr>
          <w:rFonts w:ascii="Times New Roman" w:hAnsi="Times New Roman" w:cs="Times New Roman"/>
          <w:sz w:val="24"/>
          <w:szCs w:val="24"/>
        </w:rPr>
        <w:t xml:space="preserve"> diberikan oleh beberapa mazhab</w:t>
      </w:r>
      <w:r w:rsidR="00387E4E">
        <w:rPr>
          <w:rFonts w:ascii="Times New Roman" w:hAnsi="Times New Roman" w:cs="Times New Roman"/>
          <w:sz w:val="24"/>
          <w:szCs w:val="24"/>
          <w:lang w:val="en-US"/>
        </w:rPr>
        <w:t xml:space="preserve"> </w:t>
      </w:r>
      <w:proofErr w:type="spellStart"/>
      <w:r w:rsidR="00387E4E">
        <w:rPr>
          <w:rFonts w:ascii="Times New Roman" w:hAnsi="Times New Roman" w:cs="Times New Roman"/>
          <w:sz w:val="24"/>
          <w:szCs w:val="24"/>
          <w:lang w:val="en-US"/>
        </w:rPr>
        <w:t>adalah</w:t>
      </w:r>
      <w:proofErr w:type="spellEnd"/>
      <w:r w:rsidR="00387E4E">
        <w:rPr>
          <w:rFonts w:ascii="Times New Roman" w:hAnsi="Times New Roman" w:cs="Times New Roman"/>
          <w:sz w:val="24"/>
          <w:szCs w:val="24"/>
          <w:lang w:val="en-US"/>
        </w:rPr>
        <w:t xml:space="preserve"> </w:t>
      </w:r>
      <w:proofErr w:type="spellStart"/>
      <w:r w:rsidR="00387E4E">
        <w:rPr>
          <w:rFonts w:ascii="Times New Roman" w:hAnsi="Times New Roman" w:cs="Times New Roman"/>
          <w:sz w:val="24"/>
          <w:szCs w:val="24"/>
          <w:lang w:val="en-US"/>
        </w:rPr>
        <w:t>sebagai</w:t>
      </w:r>
      <w:proofErr w:type="spellEnd"/>
      <w:r w:rsidR="00387E4E">
        <w:rPr>
          <w:rFonts w:ascii="Times New Roman" w:hAnsi="Times New Roman" w:cs="Times New Roman"/>
          <w:sz w:val="24"/>
          <w:szCs w:val="24"/>
          <w:lang w:val="en-US"/>
        </w:rPr>
        <w:t xml:space="preserve"> </w:t>
      </w:r>
      <w:proofErr w:type="spellStart"/>
      <w:r w:rsidR="00387E4E">
        <w:rPr>
          <w:rFonts w:ascii="Times New Roman" w:hAnsi="Times New Roman" w:cs="Times New Roman"/>
          <w:sz w:val="24"/>
          <w:szCs w:val="24"/>
          <w:lang w:val="en-US"/>
        </w:rPr>
        <w:t>berikut</w:t>
      </w:r>
      <w:proofErr w:type="spellEnd"/>
      <w:r w:rsidR="00387E4E">
        <w:rPr>
          <w:rFonts w:ascii="Times New Roman" w:hAnsi="Times New Roman" w:cs="Times New Roman"/>
          <w:sz w:val="24"/>
          <w:szCs w:val="24"/>
          <w:lang w:val="en-US"/>
        </w:rPr>
        <w:t xml:space="preserve"> :</w:t>
      </w:r>
    </w:p>
    <w:p w:rsidR="00387E4E" w:rsidRPr="00387E4E" w:rsidRDefault="001A7F7A" w:rsidP="00387E4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87E4E">
        <w:rPr>
          <w:rFonts w:ascii="Times New Roman" w:hAnsi="Times New Roman" w:cs="Times New Roman"/>
          <w:sz w:val="24"/>
          <w:szCs w:val="24"/>
        </w:rPr>
        <w:t>Menurut Hanafiah,’ nikah adalah akad yang memberi faedah untuk melakukan mut’ah secara sengaja” artinya kehalalan seorang laki-laki untuk beristimta’ dengan seorang wanita selama tidak ada faktor yang menghalangi sahnya pernikahan tersebut secara syar’i.</w:t>
      </w:r>
    </w:p>
    <w:p w:rsidR="00387E4E" w:rsidRPr="00387E4E" w:rsidRDefault="001A7F7A" w:rsidP="00387E4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87E4E">
        <w:rPr>
          <w:rFonts w:ascii="Times New Roman" w:hAnsi="Times New Roman" w:cs="Times New Roman"/>
          <w:sz w:val="24"/>
          <w:szCs w:val="24"/>
        </w:rPr>
        <w:t>Menurut Hanabilah nikah adalah akad yang menggunakan lafaz inkah yang bermakna tazwij dengan maksud mengambil manfaat untuk bersenang-senang. Golongan ulama Syafi’iyah berpendapat bahwa kata nikah itu berarti akad dalam arti yang sebenarnya (hakiki), dapatnya berarti juga untuk hubungan kelamin, namun bukan dalam arti sebenarnya (arti majazi). Penggunaan kata untuk bukan arti sebenarnya itu memerlukan penjelasan di luar dari kata itu sendiri.</w:t>
      </w:r>
    </w:p>
    <w:p w:rsidR="00387E4E" w:rsidRPr="00387E4E" w:rsidRDefault="001A7F7A" w:rsidP="00387E4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87E4E">
        <w:rPr>
          <w:rFonts w:ascii="Times New Roman" w:hAnsi="Times New Roman" w:cs="Times New Roman"/>
          <w:sz w:val="24"/>
          <w:szCs w:val="24"/>
        </w:rPr>
        <w:t xml:space="preserve">Ulama golongan Syafi’iyah  memberikan definisi dengan melihat kepada hakikat dari akad itu bila dihubungakan dengan kehidupan suami isteri yang </w:t>
      </w:r>
      <w:r w:rsidRPr="00387E4E">
        <w:rPr>
          <w:rFonts w:ascii="Times New Roman" w:hAnsi="Times New Roman" w:cs="Times New Roman"/>
          <w:sz w:val="24"/>
          <w:szCs w:val="24"/>
        </w:rPr>
        <w:lastRenderedPageBreak/>
        <w:t>berlaku sesudahnya, yaitu boleh bergaul sedangkan sebelum akad tersebut berlangsung diantara keduanya tidak boleh bergaul.</w:t>
      </w:r>
    </w:p>
    <w:p w:rsidR="001A7F7A" w:rsidRPr="00387E4E" w:rsidRDefault="001A7F7A" w:rsidP="00387E4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87E4E">
        <w:rPr>
          <w:rFonts w:ascii="Times New Roman" w:hAnsi="Times New Roman" w:cs="Times New Roman"/>
          <w:sz w:val="24"/>
          <w:szCs w:val="24"/>
        </w:rPr>
        <w:t>Muhammad Abu Zahrah didalam kitabnya al-ahwal al-syakhsiyyah, mendefinisikan nikah sebagai akad yang menimbulkan akibat hukum berupa halalnya melakukan persetubuhan antara laki-laki dengan perempuan, saling tolong-menolong, serta menimbulkan hak dan kewajiban diantara keduanya.</w:t>
      </w:r>
    </w:p>
    <w:p w:rsidR="001A7F7A" w:rsidRPr="001A7F7A" w:rsidRDefault="001A7F7A" w:rsidP="001A7F7A">
      <w:pPr>
        <w:autoSpaceDE w:val="0"/>
        <w:autoSpaceDN w:val="0"/>
        <w:adjustRightInd w:val="0"/>
        <w:spacing w:after="0" w:line="480" w:lineRule="auto"/>
        <w:ind w:left="426" w:firstLine="567"/>
        <w:jc w:val="both"/>
        <w:rPr>
          <w:rFonts w:ascii="Times New Roman" w:hAnsi="Times New Roman" w:cs="Times New Roman"/>
          <w:sz w:val="24"/>
          <w:szCs w:val="24"/>
        </w:rPr>
      </w:pPr>
      <w:r w:rsidRPr="001A7F7A">
        <w:rPr>
          <w:rFonts w:ascii="Times New Roman" w:hAnsi="Times New Roman" w:cs="Times New Roman"/>
          <w:sz w:val="24"/>
          <w:szCs w:val="24"/>
        </w:rPr>
        <w:t xml:space="preserve">Definisi yang diberikan oleh ulama-ulama fikih di atas bernuansa biologis. Nikah dilihat hanya sebagai akad yang menyebabkan kehalalan melakukan persetubuhan. Hal ini semakin tegas karena menurut al-Azhari makna asal kata nikah bagi orang Arab adalah </w:t>
      </w:r>
      <w:r w:rsidR="00F6029B" w:rsidRPr="005B2D3F">
        <w:rPr>
          <w:rFonts w:ascii="Times New Roman" w:hAnsi="Times New Roman" w:cs="Times New Roman"/>
          <w:i/>
          <w:sz w:val="24"/>
          <w:szCs w:val="24"/>
        </w:rPr>
        <w:t>al</w:t>
      </w:r>
      <w:r w:rsidRPr="005B2D3F">
        <w:rPr>
          <w:rFonts w:ascii="Times New Roman" w:hAnsi="Times New Roman" w:cs="Times New Roman"/>
          <w:i/>
          <w:sz w:val="24"/>
          <w:szCs w:val="24"/>
        </w:rPr>
        <w:t>-</w:t>
      </w:r>
      <w:r w:rsidR="00F6029B" w:rsidRPr="005B2D3F">
        <w:rPr>
          <w:rFonts w:ascii="Times New Roman" w:hAnsi="Times New Roman" w:cs="Times New Roman"/>
          <w:i/>
          <w:sz w:val="24"/>
          <w:szCs w:val="24"/>
        </w:rPr>
        <w:t>Wat’</w:t>
      </w:r>
      <w:r w:rsidR="00F6029B" w:rsidRPr="001A7F7A">
        <w:rPr>
          <w:rFonts w:ascii="Times New Roman" w:hAnsi="Times New Roman" w:cs="Times New Roman"/>
          <w:sz w:val="24"/>
          <w:szCs w:val="24"/>
        </w:rPr>
        <w:t xml:space="preserve"> </w:t>
      </w:r>
      <w:r w:rsidRPr="001A7F7A">
        <w:rPr>
          <w:rFonts w:ascii="Times New Roman" w:hAnsi="Times New Roman" w:cs="Times New Roman"/>
          <w:sz w:val="24"/>
          <w:szCs w:val="24"/>
        </w:rPr>
        <w:t>(persetubuhan).</w:t>
      </w:r>
    </w:p>
    <w:p w:rsidR="001A7F7A" w:rsidRPr="001A7F7A" w:rsidRDefault="001A7F7A" w:rsidP="001A7F7A">
      <w:pPr>
        <w:autoSpaceDE w:val="0"/>
        <w:autoSpaceDN w:val="0"/>
        <w:adjustRightInd w:val="0"/>
        <w:spacing w:after="0" w:line="480" w:lineRule="auto"/>
        <w:ind w:left="426" w:firstLine="567"/>
        <w:jc w:val="both"/>
        <w:rPr>
          <w:rFonts w:ascii="Times New Roman" w:hAnsi="Times New Roman" w:cs="Times New Roman"/>
          <w:sz w:val="24"/>
          <w:szCs w:val="24"/>
        </w:rPr>
      </w:pPr>
      <w:r w:rsidRPr="001A7F7A">
        <w:rPr>
          <w:rFonts w:ascii="Times New Roman" w:hAnsi="Times New Roman" w:cs="Times New Roman"/>
          <w:sz w:val="24"/>
          <w:szCs w:val="24"/>
        </w:rPr>
        <w:t>Pengertian para ahli fiqh tentang hal ini bermacam-macam, tetapi satu hal mereka semuanya sependapat, bahwa perkawinan, nikah atau zawaj adalah suatu akad atau perjanjian yang mengandung keabsahan hubungan kelamin. Pada dasarnya pernikahan itu diperintahkan oleh syara’. Sebagaimana ditegaskan dalam firman Allah SWT :</w:t>
      </w:r>
    </w:p>
    <w:p w:rsidR="001A7F7A" w:rsidRPr="001A7F7A" w:rsidRDefault="001A7F7A" w:rsidP="00387E4E">
      <w:pPr>
        <w:autoSpaceDE w:val="0"/>
        <w:autoSpaceDN w:val="0"/>
        <w:bidi/>
        <w:adjustRightInd w:val="0"/>
        <w:spacing w:after="0" w:line="240" w:lineRule="auto"/>
        <w:ind w:left="95" w:right="450"/>
        <w:jc w:val="both"/>
        <w:rPr>
          <w:rFonts w:ascii="Times New Roman" w:hAnsi="Times New Roman" w:cs="Times New Roman"/>
          <w:sz w:val="24"/>
          <w:szCs w:val="24"/>
        </w:rPr>
      </w:pPr>
      <w:r w:rsidRPr="001A7F7A">
        <w:rPr>
          <w:rFonts w:ascii="Times New Roman" w:hAnsi="Times New Roman" w:cs="Times New Roman"/>
          <w:sz w:val="24"/>
          <w:szCs w:val="24"/>
        </w:rPr>
        <w:sym w:font="HQPB4" w:char="F0F7"/>
      </w:r>
      <w:r w:rsidRPr="00387E4E">
        <w:rPr>
          <w:rFonts w:ascii="Times New Roman" w:hAnsi="Times New Roman" w:cs="Times New Roman"/>
          <w:sz w:val="28"/>
          <w:szCs w:val="28"/>
        </w:rPr>
        <w:sym w:font="HQPB2" w:char="F062"/>
      </w:r>
      <w:r w:rsidRPr="00387E4E">
        <w:rPr>
          <w:rFonts w:ascii="Times New Roman" w:hAnsi="Times New Roman" w:cs="Times New Roman"/>
          <w:sz w:val="28"/>
          <w:szCs w:val="28"/>
        </w:rPr>
        <w:sym w:font="HQPB4" w:char="F0CE"/>
      </w:r>
      <w:r w:rsidRPr="00387E4E">
        <w:rPr>
          <w:rFonts w:ascii="Times New Roman" w:hAnsi="Times New Roman" w:cs="Times New Roman"/>
          <w:sz w:val="28"/>
          <w:szCs w:val="28"/>
        </w:rPr>
        <w:sym w:font="HQPB1" w:char="F029"/>
      </w:r>
      <w:r w:rsidRPr="00387E4E">
        <w:rPr>
          <w:rFonts w:ascii="Times New Roman" w:hAnsi="Times New Roman" w:cs="Times New Roman"/>
          <w:sz w:val="28"/>
          <w:szCs w:val="28"/>
        </w:rPr>
        <w:sym w:font="HQPB5" w:char="F075"/>
      </w:r>
      <w:r w:rsidRPr="00387E4E">
        <w:rPr>
          <w:rFonts w:ascii="Times New Roman" w:hAnsi="Times New Roman" w:cs="Times New Roman"/>
          <w:sz w:val="28"/>
          <w:szCs w:val="28"/>
        </w:rPr>
        <w:sym w:font="HQPB2" w:char="F072"/>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4" w:char="F0F7"/>
      </w:r>
      <w:r w:rsidRPr="00387E4E">
        <w:rPr>
          <w:rFonts w:ascii="Times New Roman" w:hAnsi="Times New Roman" w:cs="Times New Roman"/>
          <w:sz w:val="28"/>
          <w:szCs w:val="28"/>
        </w:rPr>
        <w:sym w:font="HQPB2" w:char="F04C"/>
      </w:r>
      <w:r w:rsidRPr="00387E4E">
        <w:rPr>
          <w:rFonts w:ascii="Times New Roman" w:hAnsi="Times New Roman" w:cs="Times New Roman"/>
          <w:sz w:val="28"/>
          <w:szCs w:val="28"/>
        </w:rPr>
        <w:sym w:font="HQPB4" w:char="F0E4"/>
      </w:r>
      <w:r w:rsidRPr="00387E4E">
        <w:rPr>
          <w:rFonts w:ascii="Times New Roman" w:hAnsi="Times New Roman" w:cs="Times New Roman"/>
          <w:sz w:val="28"/>
          <w:szCs w:val="28"/>
        </w:rPr>
        <w:sym w:font="HQPB2" w:char="F0EA"/>
      </w:r>
      <w:r w:rsidRPr="00387E4E">
        <w:rPr>
          <w:rFonts w:ascii="Times New Roman" w:hAnsi="Times New Roman" w:cs="Times New Roman"/>
          <w:sz w:val="28"/>
          <w:szCs w:val="28"/>
        </w:rPr>
        <w:sym w:font="HQPB4" w:char="F0F8"/>
      </w:r>
      <w:r w:rsidRPr="00387E4E">
        <w:rPr>
          <w:rFonts w:ascii="Times New Roman" w:hAnsi="Times New Roman" w:cs="Times New Roman"/>
          <w:sz w:val="28"/>
          <w:szCs w:val="28"/>
        </w:rPr>
        <w:sym w:font="HQPB1" w:char="F0FF"/>
      </w:r>
      <w:r w:rsidRPr="00387E4E">
        <w:rPr>
          <w:rFonts w:ascii="Times New Roman" w:hAnsi="Times New Roman" w:cs="Times New Roman"/>
          <w:sz w:val="28"/>
          <w:szCs w:val="28"/>
        </w:rPr>
        <w:sym w:font="HQPB4" w:char="F0C5"/>
      </w:r>
      <w:r w:rsidRPr="00387E4E">
        <w:rPr>
          <w:rFonts w:ascii="Times New Roman" w:hAnsi="Times New Roman" w:cs="Times New Roman"/>
          <w:sz w:val="28"/>
          <w:szCs w:val="28"/>
        </w:rPr>
        <w:sym w:font="HQPB1" w:char="F07A"/>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9E"/>
      </w:r>
      <w:r w:rsidRPr="00387E4E">
        <w:rPr>
          <w:rFonts w:ascii="Times New Roman" w:hAnsi="Times New Roman" w:cs="Times New Roman"/>
          <w:sz w:val="28"/>
          <w:szCs w:val="28"/>
        </w:rPr>
        <w:sym w:font="HQPB2" w:char="F077"/>
      </w:r>
      <w:r w:rsidRPr="00387E4E">
        <w:rPr>
          <w:rFonts w:ascii="Times New Roman" w:hAnsi="Times New Roman" w:cs="Times New Roman"/>
          <w:sz w:val="28"/>
          <w:szCs w:val="28"/>
        </w:rPr>
        <w:sym w:font="HQPB5" w:char="F072"/>
      </w:r>
      <w:r w:rsidRPr="00387E4E">
        <w:rPr>
          <w:rFonts w:ascii="Times New Roman" w:hAnsi="Times New Roman" w:cs="Times New Roman"/>
          <w:sz w:val="28"/>
          <w:szCs w:val="28"/>
        </w:rPr>
        <w:sym w:font="HQPB1" w:char="F026"/>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28"/>
      </w:r>
      <w:r w:rsidRPr="00387E4E">
        <w:rPr>
          <w:rFonts w:ascii="Times New Roman" w:hAnsi="Times New Roman" w:cs="Times New Roman"/>
          <w:sz w:val="28"/>
          <w:szCs w:val="28"/>
        </w:rPr>
        <w:sym w:font="HQPB1" w:char="F023"/>
      </w:r>
      <w:r w:rsidRPr="00387E4E">
        <w:rPr>
          <w:rFonts w:ascii="Times New Roman" w:hAnsi="Times New Roman" w:cs="Times New Roman"/>
          <w:sz w:val="28"/>
          <w:szCs w:val="28"/>
        </w:rPr>
        <w:sym w:font="HQPB2" w:char="F071"/>
      </w:r>
      <w:r w:rsidRPr="00387E4E">
        <w:rPr>
          <w:rFonts w:ascii="Times New Roman" w:hAnsi="Times New Roman" w:cs="Times New Roman"/>
          <w:sz w:val="28"/>
          <w:szCs w:val="28"/>
        </w:rPr>
        <w:sym w:font="HQPB4" w:char="F0E4"/>
      </w:r>
      <w:r w:rsidRPr="00387E4E">
        <w:rPr>
          <w:rFonts w:ascii="Times New Roman" w:hAnsi="Times New Roman" w:cs="Times New Roman"/>
          <w:sz w:val="28"/>
          <w:szCs w:val="28"/>
        </w:rPr>
        <w:sym w:font="HQPB1" w:char="F0DC"/>
      </w:r>
      <w:r w:rsidRPr="00387E4E">
        <w:rPr>
          <w:rFonts w:ascii="Times New Roman" w:hAnsi="Times New Roman" w:cs="Times New Roman"/>
          <w:sz w:val="28"/>
          <w:szCs w:val="28"/>
        </w:rPr>
        <w:sym w:font="HQPB4" w:char="F0C5"/>
      </w:r>
      <w:r w:rsidRPr="00387E4E">
        <w:rPr>
          <w:rFonts w:ascii="Times New Roman" w:hAnsi="Times New Roman" w:cs="Times New Roman"/>
          <w:sz w:val="28"/>
          <w:szCs w:val="28"/>
        </w:rPr>
        <w:sym w:font="HQPB1" w:char="F0A1"/>
      </w:r>
      <w:r w:rsidRPr="00387E4E">
        <w:rPr>
          <w:rFonts w:ascii="Times New Roman" w:hAnsi="Times New Roman" w:cs="Times New Roman"/>
          <w:sz w:val="28"/>
          <w:szCs w:val="28"/>
        </w:rPr>
        <w:sym w:font="HQPB4" w:char="F0F8"/>
      </w:r>
      <w:r w:rsidRPr="00387E4E">
        <w:rPr>
          <w:rFonts w:ascii="Times New Roman" w:hAnsi="Times New Roman" w:cs="Times New Roman"/>
          <w:sz w:val="28"/>
          <w:szCs w:val="28"/>
        </w:rPr>
        <w:sym w:font="HQPB2" w:char="F029"/>
      </w:r>
      <w:r w:rsidRPr="00387E4E">
        <w:rPr>
          <w:rFonts w:ascii="Times New Roman" w:hAnsi="Times New Roman" w:cs="Times New Roman"/>
          <w:sz w:val="28"/>
          <w:szCs w:val="28"/>
        </w:rPr>
        <w:sym w:font="HQPB4" w:char="F0E8"/>
      </w:r>
      <w:r w:rsidRPr="00387E4E">
        <w:rPr>
          <w:rFonts w:ascii="Times New Roman" w:hAnsi="Times New Roman" w:cs="Times New Roman"/>
          <w:sz w:val="28"/>
          <w:szCs w:val="28"/>
        </w:rPr>
        <w:sym w:font="HQPB1" w:char="F03F"/>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2" w:char="F092"/>
      </w:r>
      <w:r w:rsidRPr="00387E4E">
        <w:rPr>
          <w:rFonts w:ascii="Times New Roman" w:hAnsi="Times New Roman" w:cs="Times New Roman"/>
          <w:sz w:val="28"/>
          <w:szCs w:val="28"/>
        </w:rPr>
        <w:sym w:font="HQPB4" w:char="F0CE"/>
      </w:r>
      <w:r w:rsidRPr="00387E4E">
        <w:rPr>
          <w:rFonts w:ascii="Times New Roman" w:hAnsi="Times New Roman" w:cs="Times New Roman"/>
          <w:sz w:val="28"/>
          <w:szCs w:val="28"/>
        </w:rPr>
        <w:sym w:font="HQPB1" w:char="F0FB"/>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34"/>
      </w:r>
      <w:r w:rsidRPr="00387E4E">
        <w:rPr>
          <w:rFonts w:ascii="Times New Roman" w:hAnsi="Times New Roman" w:cs="Times New Roman"/>
          <w:sz w:val="28"/>
          <w:szCs w:val="28"/>
        </w:rPr>
        <w:sym w:font="HQPB2" w:char="F091"/>
      </w:r>
      <w:r w:rsidRPr="00387E4E">
        <w:rPr>
          <w:rFonts w:ascii="Times New Roman" w:hAnsi="Times New Roman" w:cs="Times New Roman"/>
          <w:sz w:val="28"/>
          <w:szCs w:val="28"/>
        </w:rPr>
        <w:sym w:font="HQPB5" w:char="F075"/>
      </w:r>
      <w:r w:rsidRPr="00387E4E">
        <w:rPr>
          <w:rFonts w:ascii="Times New Roman" w:hAnsi="Times New Roman" w:cs="Times New Roman"/>
          <w:sz w:val="28"/>
          <w:szCs w:val="28"/>
        </w:rPr>
        <w:sym w:font="HQPB2" w:char="F04B"/>
      </w:r>
      <w:r w:rsidRPr="00387E4E">
        <w:rPr>
          <w:rFonts w:ascii="Times New Roman" w:hAnsi="Times New Roman" w:cs="Times New Roman"/>
          <w:sz w:val="28"/>
          <w:szCs w:val="28"/>
        </w:rPr>
        <w:sym w:font="HQPB2" w:char="F0BB"/>
      </w:r>
      <w:r w:rsidRPr="00387E4E">
        <w:rPr>
          <w:rFonts w:ascii="Times New Roman" w:hAnsi="Times New Roman" w:cs="Times New Roman"/>
          <w:sz w:val="28"/>
          <w:szCs w:val="28"/>
        </w:rPr>
        <w:sym w:font="HQPB5" w:char="F074"/>
      </w:r>
      <w:r w:rsidRPr="00387E4E">
        <w:rPr>
          <w:rFonts w:ascii="Times New Roman" w:hAnsi="Times New Roman" w:cs="Times New Roman"/>
          <w:sz w:val="28"/>
          <w:szCs w:val="28"/>
        </w:rPr>
        <w:sym w:font="HQPB1" w:char="F047"/>
      </w:r>
      <w:r w:rsidRPr="00387E4E">
        <w:rPr>
          <w:rFonts w:ascii="Times New Roman" w:hAnsi="Times New Roman" w:cs="Times New Roman"/>
          <w:sz w:val="28"/>
          <w:szCs w:val="28"/>
        </w:rPr>
        <w:sym w:font="HQPB5" w:char="F075"/>
      </w:r>
      <w:r w:rsidRPr="00387E4E">
        <w:rPr>
          <w:rFonts w:ascii="Times New Roman" w:hAnsi="Times New Roman" w:cs="Times New Roman"/>
          <w:sz w:val="28"/>
          <w:szCs w:val="28"/>
        </w:rPr>
        <w:sym w:font="HQPB2" w:char="F08B"/>
      </w:r>
      <w:r w:rsidRPr="00387E4E">
        <w:rPr>
          <w:rFonts w:ascii="Times New Roman" w:hAnsi="Times New Roman" w:cs="Times New Roman"/>
          <w:sz w:val="28"/>
          <w:szCs w:val="28"/>
        </w:rPr>
        <w:sym w:font="HQPB4" w:char="F0F8"/>
      </w:r>
      <w:r w:rsidRPr="00387E4E">
        <w:rPr>
          <w:rFonts w:ascii="Times New Roman" w:hAnsi="Times New Roman" w:cs="Times New Roman"/>
          <w:sz w:val="28"/>
          <w:szCs w:val="28"/>
        </w:rPr>
        <w:sym w:font="HQPB2" w:char="F039"/>
      </w:r>
      <w:r w:rsidRPr="00387E4E">
        <w:rPr>
          <w:rFonts w:ascii="Times New Roman" w:hAnsi="Times New Roman" w:cs="Times New Roman"/>
          <w:sz w:val="28"/>
          <w:szCs w:val="28"/>
        </w:rPr>
        <w:sym w:font="HQPB5" w:char="F024"/>
      </w:r>
      <w:r w:rsidRPr="00387E4E">
        <w:rPr>
          <w:rFonts w:ascii="Times New Roman" w:hAnsi="Times New Roman" w:cs="Times New Roman"/>
          <w:sz w:val="28"/>
          <w:szCs w:val="28"/>
        </w:rPr>
        <w:sym w:font="HQPB1" w:char="F023"/>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28"/>
      </w:r>
      <w:r w:rsidRPr="00387E4E">
        <w:rPr>
          <w:rFonts w:ascii="Times New Roman" w:hAnsi="Times New Roman" w:cs="Times New Roman"/>
          <w:sz w:val="28"/>
          <w:szCs w:val="28"/>
        </w:rPr>
        <w:sym w:font="HQPB1" w:char="F023"/>
      </w:r>
      <w:r w:rsidRPr="00387E4E">
        <w:rPr>
          <w:rFonts w:ascii="Times New Roman" w:hAnsi="Times New Roman" w:cs="Times New Roman"/>
          <w:sz w:val="28"/>
          <w:szCs w:val="28"/>
        </w:rPr>
        <w:sym w:font="HQPB2" w:char="F071"/>
      </w:r>
      <w:r w:rsidRPr="00387E4E">
        <w:rPr>
          <w:rFonts w:ascii="Times New Roman" w:hAnsi="Times New Roman" w:cs="Times New Roman"/>
          <w:sz w:val="28"/>
          <w:szCs w:val="28"/>
        </w:rPr>
        <w:sym w:font="HQPB4" w:char="F0DF"/>
      </w:r>
      <w:r w:rsidRPr="00387E4E">
        <w:rPr>
          <w:rFonts w:ascii="Times New Roman" w:hAnsi="Times New Roman" w:cs="Times New Roman"/>
          <w:sz w:val="28"/>
          <w:szCs w:val="28"/>
        </w:rPr>
        <w:sym w:font="HQPB1" w:char="F073"/>
      </w:r>
      <w:r w:rsidRPr="00387E4E">
        <w:rPr>
          <w:rFonts w:ascii="Times New Roman" w:hAnsi="Times New Roman" w:cs="Times New Roman"/>
          <w:sz w:val="28"/>
          <w:szCs w:val="28"/>
        </w:rPr>
        <w:sym w:font="HQPB4" w:char="F0C5"/>
      </w:r>
      <w:r w:rsidRPr="00387E4E">
        <w:rPr>
          <w:rFonts w:ascii="Times New Roman" w:hAnsi="Times New Roman" w:cs="Times New Roman"/>
          <w:sz w:val="28"/>
          <w:szCs w:val="28"/>
        </w:rPr>
        <w:sym w:font="HQPB2" w:char="F033"/>
      </w:r>
      <w:r w:rsidRPr="00387E4E">
        <w:rPr>
          <w:rFonts w:ascii="Times New Roman" w:hAnsi="Times New Roman" w:cs="Times New Roman"/>
          <w:sz w:val="28"/>
          <w:szCs w:val="28"/>
        </w:rPr>
        <w:sym w:font="HQPB2" w:char="F052"/>
      </w:r>
      <w:r w:rsidRPr="00387E4E">
        <w:rPr>
          <w:rFonts w:ascii="Times New Roman" w:hAnsi="Times New Roman" w:cs="Times New Roman"/>
          <w:sz w:val="28"/>
          <w:szCs w:val="28"/>
        </w:rPr>
        <w:sym w:font="HQPB5" w:char="F024"/>
      </w:r>
      <w:r w:rsidRPr="00387E4E">
        <w:rPr>
          <w:rFonts w:ascii="Times New Roman" w:hAnsi="Times New Roman" w:cs="Times New Roman"/>
          <w:sz w:val="28"/>
          <w:szCs w:val="28"/>
        </w:rPr>
        <w:sym w:font="HQPB1" w:char="F024"/>
      </w:r>
      <w:r w:rsidRPr="00387E4E">
        <w:rPr>
          <w:rFonts w:ascii="Times New Roman" w:hAnsi="Times New Roman" w:cs="Times New Roman"/>
          <w:sz w:val="28"/>
          <w:szCs w:val="28"/>
        </w:rPr>
        <w:sym w:font="HQPB5" w:char="F073"/>
      </w:r>
      <w:r w:rsidRPr="00387E4E">
        <w:rPr>
          <w:rFonts w:ascii="Times New Roman" w:hAnsi="Times New Roman" w:cs="Times New Roman"/>
          <w:sz w:val="28"/>
          <w:szCs w:val="28"/>
        </w:rPr>
        <w:sym w:font="HQPB1" w:char="F0F9"/>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1" w:char="F024"/>
      </w:r>
      <w:r w:rsidRPr="00387E4E">
        <w:rPr>
          <w:rFonts w:ascii="Times New Roman" w:hAnsi="Times New Roman" w:cs="Times New Roman"/>
          <w:sz w:val="28"/>
          <w:szCs w:val="28"/>
        </w:rPr>
        <w:sym w:font="HQPB5" w:char="F074"/>
      </w:r>
      <w:r w:rsidRPr="00387E4E">
        <w:rPr>
          <w:rFonts w:ascii="Times New Roman" w:hAnsi="Times New Roman" w:cs="Times New Roman"/>
          <w:sz w:val="28"/>
          <w:szCs w:val="28"/>
        </w:rPr>
        <w:sym w:font="HQPB2" w:char="F042"/>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7A"/>
      </w:r>
      <w:r w:rsidRPr="00387E4E">
        <w:rPr>
          <w:rFonts w:ascii="Times New Roman" w:hAnsi="Times New Roman" w:cs="Times New Roman"/>
          <w:sz w:val="28"/>
          <w:szCs w:val="28"/>
        </w:rPr>
        <w:sym w:font="HQPB1" w:char="F03E"/>
      </w:r>
      <w:r w:rsidRPr="00387E4E">
        <w:rPr>
          <w:rFonts w:ascii="Times New Roman" w:hAnsi="Times New Roman" w:cs="Times New Roman"/>
          <w:sz w:val="28"/>
          <w:szCs w:val="28"/>
        </w:rPr>
        <w:sym w:font="HQPB1" w:char="F024"/>
      </w:r>
      <w:r w:rsidRPr="00387E4E">
        <w:rPr>
          <w:rFonts w:ascii="Times New Roman" w:hAnsi="Times New Roman" w:cs="Times New Roman"/>
          <w:sz w:val="28"/>
          <w:szCs w:val="28"/>
        </w:rPr>
        <w:sym w:font="HQPB5" w:char="F073"/>
      </w:r>
      <w:r w:rsidRPr="00387E4E">
        <w:rPr>
          <w:rFonts w:ascii="Times New Roman" w:hAnsi="Times New Roman" w:cs="Times New Roman"/>
          <w:sz w:val="28"/>
          <w:szCs w:val="28"/>
        </w:rPr>
        <w:sym w:font="HQPB1" w:char="F0DB"/>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2" w:char="F04E"/>
      </w:r>
      <w:r w:rsidRPr="00387E4E">
        <w:rPr>
          <w:rFonts w:ascii="Times New Roman" w:hAnsi="Times New Roman" w:cs="Times New Roman"/>
          <w:sz w:val="28"/>
          <w:szCs w:val="28"/>
        </w:rPr>
        <w:sym w:font="HQPB4" w:char="F0E4"/>
      </w:r>
      <w:r w:rsidRPr="00387E4E">
        <w:rPr>
          <w:rFonts w:ascii="Times New Roman" w:hAnsi="Times New Roman" w:cs="Times New Roman"/>
          <w:sz w:val="28"/>
          <w:szCs w:val="28"/>
        </w:rPr>
        <w:sym w:font="HQPB2" w:char="F033"/>
      </w:r>
      <w:r w:rsidRPr="00387E4E">
        <w:rPr>
          <w:rFonts w:ascii="Times New Roman" w:hAnsi="Times New Roman" w:cs="Times New Roman"/>
          <w:sz w:val="28"/>
          <w:szCs w:val="28"/>
        </w:rPr>
        <w:sym w:font="HQPB5" w:char="F073"/>
      </w:r>
      <w:r w:rsidRPr="00387E4E">
        <w:rPr>
          <w:rFonts w:ascii="Times New Roman" w:hAnsi="Times New Roman" w:cs="Times New Roman"/>
          <w:sz w:val="28"/>
          <w:szCs w:val="28"/>
        </w:rPr>
        <w:sym w:font="HQPB2" w:char="F039"/>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7A"/>
      </w:r>
      <w:r w:rsidRPr="00387E4E">
        <w:rPr>
          <w:rFonts w:ascii="Times New Roman" w:hAnsi="Times New Roman" w:cs="Times New Roman"/>
          <w:sz w:val="28"/>
          <w:szCs w:val="28"/>
        </w:rPr>
        <w:sym w:font="HQPB2" w:char="F060"/>
      </w:r>
      <w:r w:rsidRPr="00387E4E">
        <w:rPr>
          <w:rFonts w:ascii="Times New Roman" w:hAnsi="Times New Roman" w:cs="Times New Roman"/>
          <w:sz w:val="28"/>
          <w:szCs w:val="28"/>
        </w:rPr>
        <w:sym w:font="HQPB4" w:char="F0CF"/>
      </w:r>
      <w:r w:rsidRPr="00387E4E">
        <w:rPr>
          <w:rFonts w:ascii="Times New Roman" w:hAnsi="Times New Roman" w:cs="Times New Roman"/>
          <w:sz w:val="28"/>
          <w:szCs w:val="28"/>
        </w:rPr>
        <w:sym w:font="HQPB4" w:char="F069"/>
      </w:r>
      <w:r w:rsidRPr="00387E4E">
        <w:rPr>
          <w:rFonts w:ascii="Times New Roman" w:hAnsi="Times New Roman" w:cs="Times New Roman"/>
          <w:sz w:val="28"/>
          <w:szCs w:val="28"/>
        </w:rPr>
        <w:sym w:font="HQPB2" w:char="F042"/>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4" w:char="F0CF"/>
      </w:r>
      <w:r w:rsidRPr="00387E4E">
        <w:rPr>
          <w:rFonts w:ascii="Times New Roman" w:hAnsi="Times New Roman" w:cs="Times New Roman"/>
          <w:sz w:val="28"/>
          <w:szCs w:val="28"/>
        </w:rPr>
        <w:sym w:font="HQPB2" w:char="F0E4"/>
      </w:r>
      <w:r w:rsidRPr="00387E4E">
        <w:rPr>
          <w:rFonts w:ascii="Times New Roman" w:hAnsi="Times New Roman" w:cs="Times New Roman"/>
          <w:sz w:val="28"/>
          <w:szCs w:val="28"/>
        </w:rPr>
        <w:sym w:font="HQPB5" w:char="F021"/>
      </w:r>
      <w:r w:rsidRPr="00387E4E">
        <w:rPr>
          <w:rFonts w:ascii="Times New Roman" w:hAnsi="Times New Roman" w:cs="Times New Roman"/>
          <w:sz w:val="28"/>
          <w:szCs w:val="28"/>
        </w:rPr>
        <w:sym w:font="HQPB1" w:char="F024"/>
      </w:r>
      <w:r w:rsidRPr="00387E4E">
        <w:rPr>
          <w:rFonts w:ascii="Times New Roman" w:hAnsi="Times New Roman" w:cs="Times New Roman"/>
          <w:sz w:val="28"/>
          <w:szCs w:val="28"/>
        </w:rPr>
        <w:sym w:font="HQPB5" w:char="F07C"/>
      </w:r>
      <w:r w:rsidRPr="00387E4E">
        <w:rPr>
          <w:rFonts w:ascii="Times New Roman" w:hAnsi="Times New Roman" w:cs="Times New Roman"/>
          <w:sz w:val="28"/>
          <w:szCs w:val="28"/>
        </w:rPr>
        <w:sym w:font="HQPB1" w:char="F0A1"/>
      </w:r>
      <w:r w:rsidRPr="00387E4E">
        <w:rPr>
          <w:rFonts w:ascii="Times New Roman" w:hAnsi="Times New Roman" w:cs="Times New Roman"/>
          <w:sz w:val="28"/>
          <w:szCs w:val="28"/>
        </w:rPr>
        <w:sym w:font="HQPB4" w:char="F0CF"/>
      </w:r>
      <w:r w:rsidRPr="00387E4E">
        <w:rPr>
          <w:rFonts w:ascii="Times New Roman" w:hAnsi="Times New Roman" w:cs="Times New Roman"/>
          <w:sz w:val="28"/>
          <w:szCs w:val="28"/>
        </w:rPr>
        <w:sym w:font="HQPB4" w:char="F069"/>
      </w:r>
      <w:r w:rsidRPr="00387E4E">
        <w:rPr>
          <w:rFonts w:ascii="Times New Roman" w:hAnsi="Times New Roman" w:cs="Times New Roman"/>
          <w:sz w:val="28"/>
          <w:szCs w:val="28"/>
        </w:rPr>
        <w:sym w:font="HQPB2" w:char="F059"/>
      </w:r>
      <w:r w:rsidRPr="00387E4E">
        <w:rPr>
          <w:rFonts w:ascii="Times New Roman" w:hAnsi="Times New Roman" w:cs="Times New Roman"/>
          <w:sz w:val="28"/>
          <w:szCs w:val="28"/>
        </w:rPr>
        <w:sym w:font="HQPB2" w:char="F039"/>
      </w:r>
      <w:r w:rsidRPr="00387E4E">
        <w:rPr>
          <w:rFonts w:ascii="Times New Roman" w:hAnsi="Times New Roman" w:cs="Times New Roman"/>
          <w:sz w:val="28"/>
          <w:szCs w:val="28"/>
        </w:rPr>
        <w:sym w:font="HQPB5" w:char="F024"/>
      </w:r>
      <w:r w:rsidRPr="00387E4E">
        <w:rPr>
          <w:rFonts w:ascii="Times New Roman" w:hAnsi="Times New Roman" w:cs="Times New Roman"/>
          <w:sz w:val="28"/>
          <w:szCs w:val="28"/>
        </w:rPr>
        <w:sym w:font="HQPB1" w:char="F023"/>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34"/>
      </w:r>
      <w:r w:rsidRPr="00387E4E">
        <w:rPr>
          <w:rFonts w:ascii="Times New Roman" w:hAnsi="Times New Roman" w:cs="Times New Roman"/>
          <w:sz w:val="28"/>
          <w:szCs w:val="28"/>
        </w:rPr>
        <w:sym w:font="HQPB2" w:char="F0D3"/>
      </w:r>
      <w:r w:rsidRPr="00387E4E">
        <w:rPr>
          <w:rFonts w:ascii="Times New Roman" w:hAnsi="Times New Roman" w:cs="Times New Roman"/>
          <w:sz w:val="28"/>
          <w:szCs w:val="28"/>
        </w:rPr>
        <w:sym w:font="HQPB5" w:char="F06F"/>
      </w:r>
      <w:r w:rsidRPr="00387E4E">
        <w:rPr>
          <w:rFonts w:ascii="Times New Roman" w:hAnsi="Times New Roman" w:cs="Times New Roman"/>
          <w:sz w:val="28"/>
          <w:szCs w:val="28"/>
        </w:rPr>
        <w:sym w:font="HQPB2" w:char="F05F"/>
      </w:r>
      <w:r w:rsidRPr="00387E4E">
        <w:rPr>
          <w:rFonts w:ascii="Times New Roman" w:hAnsi="Times New Roman" w:cs="Times New Roman"/>
          <w:sz w:val="28"/>
          <w:szCs w:val="28"/>
        </w:rPr>
        <w:sym w:font="HQPB4" w:char="F0F7"/>
      </w:r>
      <w:r w:rsidRPr="00387E4E">
        <w:rPr>
          <w:rFonts w:ascii="Times New Roman" w:hAnsi="Times New Roman" w:cs="Times New Roman"/>
          <w:sz w:val="28"/>
          <w:szCs w:val="28"/>
        </w:rPr>
        <w:sym w:font="HQPB1" w:char="F057"/>
      </w:r>
      <w:r w:rsidRPr="00387E4E">
        <w:rPr>
          <w:rFonts w:ascii="Times New Roman" w:hAnsi="Times New Roman" w:cs="Times New Roman"/>
          <w:sz w:val="28"/>
          <w:szCs w:val="28"/>
        </w:rPr>
        <w:sym w:font="HQPB5" w:char="F074"/>
      </w:r>
      <w:r w:rsidRPr="00387E4E">
        <w:rPr>
          <w:rFonts w:ascii="Times New Roman" w:hAnsi="Times New Roman" w:cs="Times New Roman"/>
          <w:sz w:val="28"/>
          <w:szCs w:val="28"/>
        </w:rPr>
        <w:sym w:font="HQPB2" w:char="F042"/>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79"/>
      </w:r>
      <w:r w:rsidRPr="00387E4E">
        <w:rPr>
          <w:rFonts w:ascii="Times New Roman" w:hAnsi="Times New Roman" w:cs="Times New Roman"/>
          <w:sz w:val="28"/>
          <w:szCs w:val="28"/>
        </w:rPr>
        <w:sym w:font="HQPB1" w:char="F05D"/>
      </w:r>
      <w:r w:rsidRPr="00387E4E">
        <w:rPr>
          <w:rFonts w:ascii="Times New Roman" w:hAnsi="Times New Roman" w:cs="Times New Roman"/>
          <w:sz w:val="28"/>
          <w:szCs w:val="28"/>
        </w:rPr>
        <w:sym w:font="HQPB2" w:char="F0BB"/>
      </w:r>
      <w:r w:rsidRPr="00387E4E">
        <w:rPr>
          <w:rFonts w:ascii="Times New Roman" w:hAnsi="Times New Roman" w:cs="Times New Roman"/>
          <w:sz w:val="28"/>
          <w:szCs w:val="28"/>
        </w:rPr>
        <w:sym w:font="HQPB5" w:char="F06E"/>
      </w:r>
      <w:r w:rsidRPr="00387E4E">
        <w:rPr>
          <w:rFonts w:ascii="Times New Roman" w:hAnsi="Times New Roman" w:cs="Times New Roman"/>
          <w:sz w:val="28"/>
          <w:szCs w:val="28"/>
        </w:rPr>
        <w:sym w:font="HQPB2" w:char="F03D"/>
      </w:r>
      <w:r w:rsidRPr="00387E4E">
        <w:rPr>
          <w:rFonts w:ascii="Times New Roman" w:hAnsi="Times New Roman" w:cs="Times New Roman"/>
          <w:sz w:val="28"/>
          <w:szCs w:val="28"/>
        </w:rPr>
        <w:sym w:font="HQPB4" w:char="F0E8"/>
      </w:r>
      <w:r w:rsidRPr="00387E4E">
        <w:rPr>
          <w:rFonts w:ascii="Times New Roman" w:hAnsi="Times New Roman" w:cs="Times New Roman"/>
          <w:sz w:val="28"/>
          <w:szCs w:val="28"/>
        </w:rPr>
        <w:sym w:font="HQPB1" w:char="F04F"/>
      </w:r>
      <w:r w:rsidRPr="00387E4E">
        <w:rPr>
          <w:rFonts w:ascii="Times New Roman" w:hAnsi="Times New Roman" w:cs="Times New Roman"/>
          <w:sz w:val="28"/>
          <w:szCs w:val="28"/>
        </w:rPr>
        <w:sym w:font="HQPB5" w:char="F075"/>
      </w:r>
      <w:r w:rsidRPr="00387E4E">
        <w:rPr>
          <w:rFonts w:ascii="Times New Roman" w:hAnsi="Times New Roman" w:cs="Times New Roman"/>
          <w:sz w:val="28"/>
          <w:szCs w:val="28"/>
        </w:rPr>
        <w:sym w:font="HQPB2" w:char="F072"/>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79"/>
      </w:r>
      <w:r w:rsidRPr="00387E4E">
        <w:rPr>
          <w:rFonts w:ascii="Times New Roman" w:hAnsi="Times New Roman" w:cs="Times New Roman"/>
          <w:sz w:val="28"/>
          <w:szCs w:val="28"/>
        </w:rPr>
        <w:sym w:font="HQPB1" w:char="F0EC"/>
      </w:r>
      <w:r w:rsidRPr="00387E4E">
        <w:rPr>
          <w:rFonts w:ascii="Times New Roman" w:hAnsi="Times New Roman" w:cs="Times New Roman"/>
          <w:sz w:val="28"/>
          <w:szCs w:val="28"/>
        </w:rPr>
        <w:sym w:font="HQPB2" w:char="F0BB"/>
      </w:r>
      <w:r w:rsidRPr="00387E4E">
        <w:rPr>
          <w:rFonts w:ascii="Times New Roman" w:hAnsi="Times New Roman" w:cs="Times New Roman"/>
          <w:sz w:val="28"/>
          <w:szCs w:val="28"/>
        </w:rPr>
        <w:sym w:font="HQPB5" w:char="F074"/>
      </w:r>
      <w:r w:rsidRPr="00387E4E">
        <w:rPr>
          <w:rFonts w:ascii="Times New Roman" w:hAnsi="Times New Roman" w:cs="Times New Roman"/>
          <w:sz w:val="28"/>
          <w:szCs w:val="28"/>
        </w:rPr>
        <w:sym w:font="HQPB1" w:char="F02F"/>
      </w:r>
      <w:r w:rsidRPr="00387E4E">
        <w:rPr>
          <w:rFonts w:ascii="Times New Roman" w:hAnsi="Times New Roman" w:cs="Times New Roman"/>
          <w:sz w:val="28"/>
          <w:szCs w:val="28"/>
        </w:rPr>
        <w:sym w:font="HQPB4" w:char="F0E2"/>
      </w:r>
      <w:r w:rsidRPr="00387E4E">
        <w:rPr>
          <w:rFonts w:ascii="Times New Roman" w:hAnsi="Times New Roman" w:cs="Times New Roman"/>
          <w:sz w:val="28"/>
          <w:szCs w:val="28"/>
        </w:rPr>
        <w:sym w:font="HQPB1" w:char="F091"/>
      </w:r>
      <w:r w:rsidRPr="00387E4E">
        <w:rPr>
          <w:rFonts w:ascii="Times New Roman" w:hAnsi="Times New Roman" w:cs="Times New Roman"/>
          <w:sz w:val="28"/>
          <w:szCs w:val="28"/>
        </w:rPr>
        <w:sym w:font="HQPB5" w:char="F075"/>
      </w:r>
      <w:r w:rsidRPr="00387E4E">
        <w:rPr>
          <w:rFonts w:ascii="Times New Roman" w:hAnsi="Times New Roman" w:cs="Times New Roman"/>
          <w:sz w:val="28"/>
          <w:szCs w:val="28"/>
        </w:rPr>
        <w:sym w:font="HQPB2" w:char="F072"/>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4" w:char="F028"/>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4" w:char="F0F7"/>
      </w:r>
      <w:r w:rsidRPr="00387E4E">
        <w:rPr>
          <w:rFonts w:ascii="Times New Roman" w:hAnsi="Times New Roman" w:cs="Times New Roman"/>
          <w:sz w:val="28"/>
          <w:szCs w:val="28"/>
        </w:rPr>
        <w:sym w:font="HQPB2" w:char="F062"/>
      </w:r>
      <w:r w:rsidRPr="00387E4E">
        <w:rPr>
          <w:rFonts w:ascii="Times New Roman" w:hAnsi="Times New Roman" w:cs="Times New Roman"/>
          <w:sz w:val="28"/>
          <w:szCs w:val="28"/>
        </w:rPr>
        <w:sym w:font="HQPB4" w:char="F0CE"/>
      </w:r>
      <w:r w:rsidRPr="00387E4E">
        <w:rPr>
          <w:rFonts w:ascii="Times New Roman" w:hAnsi="Times New Roman" w:cs="Times New Roman"/>
          <w:sz w:val="28"/>
          <w:szCs w:val="28"/>
        </w:rPr>
        <w:sym w:font="HQPB1" w:char="F02A"/>
      </w:r>
      <w:r w:rsidRPr="00387E4E">
        <w:rPr>
          <w:rFonts w:ascii="Times New Roman" w:hAnsi="Times New Roman" w:cs="Times New Roman"/>
          <w:sz w:val="28"/>
          <w:szCs w:val="28"/>
        </w:rPr>
        <w:sym w:font="HQPB5" w:char="F073"/>
      </w:r>
      <w:r w:rsidRPr="00387E4E">
        <w:rPr>
          <w:rFonts w:ascii="Times New Roman" w:hAnsi="Times New Roman" w:cs="Times New Roman"/>
          <w:sz w:val="28"/>
          <w:szCs w:val="28"/>
        </w:rPr>
        <w:sym w:font="HQPB1" w:char="F0F9"/>
      </w:r>
      <w:r w:rsidRPr="00387E4E">
        <w:rPr>
          <w:rFonts w:ascii="Times New Roman" w:hAnsi="Times New Roman" w:cs="Times New Roman"/>
          <w:sz w:val="24"/>
          <w:szCs w:val="24"/>
          <w:rtl/>
        </w:rPr>
        <w:t xml:space="preserve"> </w:t>
      </w:r>
      <w:r w:rsidRPr="00387E4E">
        <w:rPr>
          <w:rFonts w:ascii="Times New Roman" w:hAnsi="Times New Roman" w:cs="Times New Roman"/>
          <w:sz w:val="28"/>
          <w:szCs w:val="28"/>
        </w:rPr>
        <w:sym w:font="HQPB4" w:char="F0F3"/>
      </w:r>
      <w:r w:rsidRPr="00387E4E">
        <w:rPr>
          <w:rFonts w:ascii="Times New Roman" w:hAnsi="Times New Roman" w:cs="Times New Roman"/>
          <w:sz w:val="28"/>
          <w:szCs w:val="28"/>
        </w:rPr>
        <w:sym w:font="HQPB2" w:char="F04F"/>
      </w:r>
      <w:r w:rsidRPr="00387E4E">
        <w:rPr>
          <w:rFonts w:ascii="Times New Roman" w:hAnsi="Times New Roman" w:cs="Times New Roman"/>
          <w:sz w:val="28"/>
          <w:szCs w:val="28"/>
        </w:rPr>
        <w:sym w:font="HQPB4" w:char="F0E7"/>
      </w:r>
      <w:r w:rsidRPr="00387E4E">
        <w:rPr>
          <w:rFonts w:ascii="Times New Roman" w:hAnsi="Times New Roman" w:cs="Times New Roman"/>
          <w:sz w:val="28"/>
          <w:szCs w:val="28"/>
        </w:rPr>
        <w:sym w:font="HQPB1" w:char="F046"/>
      </w:r>
      <w:r w:rsidRPr="00387E4E">
        <w:rPr>
          <w:rFonts w:ascii="Times New Roman" w:hAnsi="Times New Roman" w:cs="Times New Roman"/>
          <w:sz w:val="28"/>
          <w:szCs w:val="28"/>
        </w:rPr>
        <w:sym w:font="HQPB4" w:char="F0F8"/>
      </w:r>
      <w:r w:rsidRPr="00387E4E">
        <w:rPr>
          <w:rFonts w:ascii="Times New Roman" w:hAnsi="Times New Roman" w:cs="Times New Roman"/>
          <w:sz w:val="28"/>
          <w:szCs w:val="28"/>
        </w:rPr>
        <w:sym w:font="HQPB1" w:char="F0FF"/>
      </w:r>
      <w:r w:rsidRPr="00387E4E">
        <w:rPr>
          <w:rFonts w:ascii="Times New Roman" w:hAnsi="Times New Roman" w:cs="Times New Roman"/>
          <w:sz w:val="28"/>
          <w:szCs w:val="28"/>
        </w:rPr>
        <w:sym w:font="HQPB4" w:char="F0C5"/>
      </w:r>
      <w:r w:rsidRPr="00387E4E">
        <w:rPr>
          <w:rFonts w:ascii="Times New Roman" w:hAnsi="Times New Roman" w:cs="Times New Roman"/>
          <w:sz w:val="28"/>
          <w:szCs w:val="28"/>
        </w:rPr>
        <w:sym w:font="HQPB1" w:char="F07A"/>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9E"/>
      </w:r>
      <w:r w:rsidRPr="00387E4E">
        <w:rPr>
          <w:rFonts w:ascii="Times New Roman" w:hAnsi="Times New Roman" w:cs="Times New Roman"/>
          <w:sz w:val="28"/>
          <w:szCs w:val="28"/>
        </w:rPr>
        <w:sym w:font="HQPB2" w:char="F077"/>
      </w:r>
      <w:r w:rsidRPr="00387E4E">
        <w:rPr>
          <w:rFonts w:ascii="Times New Roman" w:hAnsi="Times New Roman" w:cs="Times New Roman"/>
          <w:sz w:val="28"/>
          <w:szCs w:val="28"/>
        </w:rPr>
        <w:sym w:font="HQPB5" w:char="F072"/>
      </w:r>
      <w:r w:rsidRPr="00387E4E">
        <w:rPr>
          <w:rFonts w:ascii="Times New Roman" w:hAnsi="Times New Roman" w:cs="Times New Roman"/>
          <w:sz w:val="28"/>
          <w:szCs w:val="28"/>
        </w:rPr>
        <w:sym w:font="HQPB1" w:char="F026"/>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5" w:char="F028"/>
      </w:r>
      <w:r w:rsidRPr="00387E4E">
        <w:rPr>
          <w:rFonts w:ascii="Times New Roman" w:hAnsi="Times New Roman" w:cs="Times New Roman"/>
          <w:sz w:val="28"/>
          <w:szCs w:val="28"/>
        </w:rPr>
        <w:sym w:font="HQPB1" w:char="F023"/>
      </w:r>
      <w:r w:rsidRPr="00387E4E">
        <w:rPr>
          <w:rFonts w:ascii="Times New Roman" w:hAnsi="Times New Roman" w:cs="Times New Roman"/>
          <w:sz w:val="28"/>
          <w:szCs w:val="28"/>
        </w:rPr>
        <w:sym w:font="HQPB2" w:char="F071"/>
      </w:r>
      <w:r w:rsidRPr="00387E4E">
        <w:rPr>
          <w:rFonts w:ascii="Times New Roman" w:hAnsi="Times New Roman" w:cs="Times New Roman"/>
          <w:sz w:val="28"/>
          <w:szCs w:val="28"/>
        </w:rPr>
        <w:sym w:font="HQPB4" w:char="F0E4"/>
      </w:r>
      <w:r w:rsidRPr="00387E4E">
        <w:rPr>
          <w:rFonts w:ascii="Times New Roman" w:hAnsi="Times New Roman" w:cs="Times New Roman"/>
          <w:sz w:val="28"/>
          <w:szCs w:val="28"/>
        </w:rPr>
        <w:sym w:font="HQPB2" w:char="F039"/>
      </w:r>
      <w:r w:rsidRPr="00387E4E">
        <w:rPr>
          <w:rFonts w:ascii="Times New Roman" w:hAnsi="Times New Roman" w:cs="Times New Roman"/>
          <w:sz w:val="28"/>
          <w:szCs w:val="28"/>
        </w:rPr>
        <w:sym w:font="HQPB4" w:char="F0CF"/>
      </w:r>
      <w:r w:rsidRPr="00387E4E">
        <w:rPr>
          <w:rFonts w:ascii="Times New Roman" w:hAnsi="Times New Roman" w:cs="Times New Roman"/>
          <w:sz w:val="28"/>
          <w:szCs w:val="28"/>
        </w:rPr>
        <w:sym w:font="HQPB1" w:char="F089"/>
      </w:r>
      <w:r w:rsidRPr="00387E4E">
        <w:rPr>
          <w:rFonts w:ascii="Times New Roman" w:hAnsi="Times New Roman" w:cs="Times New Roman"/>
          <w:sz w:val="28"/>
          <w:szCs w:val="28"/>
        </w:rPr>
        <w:sym w:font="HQPB4" w:char="F0F7"/>
      </w:r>
      <w:r w:rsidRPr="00387E4E">
        <w:rPr>
          <w:rFonts w:ascii="Times New Roman" w:hAnsi="Times New Roman" w:cs="Times New Roman"/>
          <w:sz w:val="28"/>
          <w:szCs w:val="28"/>
        </w:rPr>
        <w:sym w:font="HQPB1" w:char="F0E8"/>
      </w:r>
      <w:r w:rsidRPr="00387E4E">
        <w:rPr>
          <w:rFonts w:ascii="Times New Roman" w:hAnsi="Times New Roman" w:cs="Times New Roman"/>
          <w:sz w:val="28"/>
          <w:szCs w:val="28"/>
        </w:rPr>
        <w:sym w:font="HQPB5" w:char="F073"/>
      </w:r>
      <w:r w:rsidRPr="00387E4E">
        <w:rPr>
          <w:rFonts w:ascii="Times New Roman" w:hAnsi="Times New Roman" w:cs="Times New Roman"/>
          <w:sz w:val="28"/>
          <w:szCs w:val="28"/>
        </w:rPr>
        <w:sym w:font="HQPB1" w:char="F03F"/>
      </w:r>
      <w:r w:rsidRPr="00387E4E">
        <w:rPr>
          <w:rFonts w:ascii="Times New Roman" w:hAnsi="Times New Roman" w:cs="Times New Roman"/>
          <w:sz w:val="28"/>
          <w:szCs w:val="28"/>
          <w:rtl/>
        </w:rPr>
        <w:t xml:space="preserve"> </w:t>
      </w:r>
      <w:r w:rsidRPr="00387E4E">
        <w:rPr>
          <w:rFonts w:ascii="Times New Roman" w:hAnsi="Times New Roman" w:cs="Times New Roman"/>
          <w:sz w:val="28"/>
          <w:szCs w:val="28"/>
        </w:rPr>
        <w:sym w:font="HQPB4" w:char="F0B8"/>
      </w:r>
      <w:r w:rsidRPr="00387E4E">
        <w:rPr>
          <w:rFonts w:ascii="Times New Roman" w:hAnsi="Times New Roman" w:cs="Times New Roman"/>
          <w:sz w:val="28"/>
          <w:szCs w:val="28"/>
        </w:rPr>
        <w:sym w:font="HQPB2" w:char="F06F"/>
      </w:r>
      <w:r w:rsidRPr="00387E4E">
        <w:rPr>
          <w:rFonts w:ascii="Times New Roman" w:hAnsi="Times New Roman" w:cs="Times New Roman"/>
          <w:sz w:val="28"/>
          <w:szCs w:val="28"/>
        </w:rPr>
        <w:sym w:font="HQPB5" w:char="F079"/>
      </w:r>
      <w:r w:rsidRPr="00387E4E">
        <w:rPr>
          <w:rFonts w:ascii="Times New Roman" w:hAnsi="Times New Roman" w:cs="Times New Roman"/>
          <w:sz w:val="28"/>
          <w:szCs w:val="28"/>
        </w:rPr>
        <w:sym w:font="HQPB1" w:char="F089"/>
      </w:r>
      <w:r w:rsidRPr="00387E4E">
        <w:rPr>
          <w:rFonts w:ascii="Times New Roman" w:hAnsi="Times New Roman" w:cs="Times New Roman"/>
          <w:sz w:val="28"/>
          <w:szCs w:val="28"/>
        </w:rPr>
        <w:sym w:font="HQPB4" w:char="F0CF"/>
      </w:r>
      <w:r w:rsidRPr="00387E4E">
        <w:rPr>
          <w:rFonts w:ascii="Times New Roman" w:hAnsi="Times New Roman" w:cs="Times New Roman"/>
          <w:sz w:val="28"/>
          <w:szCs w:val="28"/>
        </w:rPr>
        <w:sym w:font="HQPB1" w:char="F06E"/>
      </w:r>
      <w:r w:rsidRPr="00387E4E">
        <w:rPr>
          <w:rFonts w:ascii="Times New Roman" w:hAnsi="Times New Roman" w:cs="Times New Roman"/>
          <w:sz w:val="28"/>
          <w:szCs w:val="28"/>
        </w:rPr>
        <w:sym w:font="HQPB2" w:char="F0BA"/>
      </w:r>
      <w:r w:rsidRPr="00387E4E">
        <w:rPr>
          <w:rFonts w:ascii="Times New Roman" w:hAnsi="Times New Roman" w:cs="Times New Roman"/>
          <w:sz w:val="28"/>
          <w:szCs w:val="28"/>
        </w:rPr>
        <w:sym w:font="HQPB5" w:char="F075"/>
      </w:r>
      <w:r w:rsidRPr="00387E4E">
        <w:rPr>
          <w:rFonts w:ascii="Times New Roman" w:hAnsi="Times New Roman" w:cs="Times New Roman"/>
          <w:sz w:val="28"/>
          <w:szCs w:val="28"/>
        </w:rPr>
        <w:sym w:font="HQPB2" w:char="F071"/>
      </w:r>
      <w:r w:rsidRPr="00387E4E">
        <w:rPr>
          <w:rFonts w:ascii="Times New Roman" w:hAnsi="Times New Roman" w:cs="Times New Roman"/>
          <w:sz w:val="28"/>
          <w:szCs w:val="28"/>
        </w:rPr>
        <w:sym w:font="HQPB5" w:char="F073"/>
      </w:r>
      <w:r w:rsidRPr="00387E4E">
        <w:rPr>
          <w:rFonts w:ascii="Times New Roman" w:hAnsi="Times New Roman" w:cs="Times New Roman"/>
          <w:sz w:val="28"/>
          <w:szCs w:val="28"/>
        </w:rPr>
        <w:sym w:font="HQPB1" w:char="F0F9"/>
      </w:r>
      <w:r w:rsidRPr="00387E4E">
        <w:rPr>
          <w:rFonts w:ascii="Times New Roman" w:hAnsi="Times New Roman" w:cs="Times New Roman"/>
          <w:sz w:val="28"/>
          <w:szCs w:val="28"/>
          <w:rtl/>
        </w:rPr>
        <w:t>.</w:t>
      </w:r>
    </w:p>
    <w:p w:rsidR="001A7F7A" w:rsidRPr="001A7F7A" w:rsidRDefault="001A7F7A" w:rsidP="001A7F7A">
      <w:pPr>
        <w:autoSpaceDE w:val="0"/>
        <w:autoSpaceDN w:val="0"/>
        <w:adjustRightInd w:val="0"/>
        <w:spacing w:after="0" w:line="240" w:lineRule="auto"/>
        <w:ind w:left="567"/>
        <w:jc w:val="both"/>
        <w:rPr>
          <w:rFonts w:ascii="Times New Roman" w:hAnsi="Times New Roman" w:cs="Times New Roman"/>
          <w:i/>
          <w:sz w:val="24"/>
          <w:szCs w:val="24"/>
        </w:rPr>
      </w:pPr>
      <w:r w:rsidRPr="001A7F7A">
        <w:rPr>
          <w:rFonts w:ascii="Times New Roman" w:hAnsi="Times New Roman" w:cs="Times New Roman"/>
          <w:i/>
          <w:sz w:val="24"/>
          <w:szCs w:val="24"/>
        </w:rPr>
        <w:t xml:space="preserve"> “Dan jika kamu takut tidak akan dapat berlaku adil terhadap anak yatim, maka kawinilah perempuan-perempuan lain yang kamu senangi, dua, tiga, at au empat orang, dan jika kamu takut tidak akan dapat berlaku adil, cukup satu orang” (Q.S. An Nisaa’ : 3) .</w:t>
      </w:r>
      <w:r w:rsidRPr="001A7F7A">
        <w:rPr>
          <w:rStyle w:val="FootnoteReference"/>
          <w:rFonts w:ascii="Times New Roman" w:hAnsi="Times New Roman" w:cs="Times New Roman"/>
          <w:i/>
          <w:sz w:val="24"/>
          <w:szCs w:val="24"/>
        </w:rPr>
        <w:footnoteReference w:id="4"/>
      </w:r>
    </w:p>
    <w:p w:rsidR="001A7F7A" w:rsidRPr="001A7F7A" w:rsidRDefault="001A7F7A" w:rsidP="001A7F7A">
      <w:pPr>
        <w:autoSpaceDE w:val="0"/>
        <w:autoSpaceDN w:val="0"/>
        <w:adjustRightInd w:val="0"/>
        <w:spacing w:after="0" w:line="240" w:lineRule="auto"/>
        <w:ind w:left="567"/>
        <w:jc w:val="both"/>
        <w:rPr>
          <w:rFonts w:ascii="Times New Roman" w:hAnsi="Times New Roman" w:cs="Times New Roman"/>
          <w:sz w:val="24"/>
          <w:szCs w:val="24"/>
        </w:rPr>
      </w:pPr>
    </w:p>
    <w:p w:rsidR="00A701C3" w:rsidRPr="00A701C3" w:rsidRDefault="00A701C3" w:rsidP="001B5186">
      <w:pPr>
        <w:pStyle w:val="ListParagraph"/>
        <w:numPr>
          <w:ilvl w:val="0"/>
          <w:numId w:val="8"/>
        </w:numPr>
        <w:autoSpaceDE w:val="0"/>
        <w:autoSpaceDN w:val="0"/>
        <w:adjustRightInd w:val="0"/>
        <w:spacing w:after="0" w:line="480" w:lineRule="auto"/>
        <w:ind w:left="720"/>
        <w:rPr>
          <w:rFonts w:ascii="Times New Roman" w:hAnsi="Times New Roman" w:cs="Times New Roman"/>
          <w:b/>
          <w:sz w:val="24"/>
          <w:szCs w:val="24"/>
          <w:lang w:val="en-US"/>
        </w:rPr>
      </w:pPr>
      <w:proofErr w:type="spellStart"/>
      <w:r w:rsidRPr="00A701C3">
        <w:rPr>
          <w:rFonts w:ascii="Times New Roman" w:hAnsi="Times New Roman" w:cs="Times New Roman"/>
          <w:b/>
          <w:sz w:val="24"/>
          <w:szCs w:val="24"/>
          <w:lang w:val="en-US"/>
        </w:rPr>
        <w:lastRenderedPageBreak/>
        <w:t>Hukum</w:t>
      </w:r>
      <w:proofErr w:type="spellEnd"/>
      <w:r w:rsidRPr="00A701C3">
        <w:rPr>
          <w:rFonts w:ascii="Times New Roman" w:hAnsi="Times New Roman" w:cs="Times New Roman"/>
          <w:b/>
          <w:sz w:val="24"/>
          <w:szCs w:val="24"/>
          <w:lang w:val="en-US"/>
        </w:rPr>
        <w:t xml:space="preserve"> </w:t>
      </w:r>
      <w:proofErr w:type="spellStart"/>
      <w:r w:rsidRPr="00A701C3">
        <w:rPr>
          <w:rFonts w:ascii="Times New Roman" w:hAnsi="Times New Roman" w:cs="Times New Roman"/>
          <w:b/>
          <w:sz w:val="24"/>
          <w:szCs w:val="24"/>
          <w:lang w:val="en-US"/>
        </w:rPr>
        <w:t>Melangsungkan</w:t>
      </w:r>
      <w:proofErr w:type="spellEnd"/>
      <w:r w:rsidRPr="00A701C3">
        <w:rPr>
          <w:rFonts w:ascii="Times New Roman" w:hAnsi="Times New Roman" w:cs="Times New Roman"/>
          <w:b/>
          <w:sz w:val="24"/>
          <w:szCs w:val="24"/>
          <w:lang w:val="en-US"/>
        </w:rPr>
        <w:t xml:space="preserve"> </w:t>
      </w:r>
      <w:proofErr w:type="spellStart"/>
      <w:r w:rsidRPr="00A701C3">
        <w:rPr>
          <w:rFonts w:ascii="Times New Roman" w:hAnsi="Times New Roman" w:cs="Times New Roman"/>
          <w:b/>
          <w:sz w:val="24"/>
          <w:szCs w:val="24"/>
          <w:lang w:val="en-US"/>
        </w:rPr>
        <w:t>Akad</w:t>
      </w:r>
      <w:proofErr w:type="spellEnd"/>
      <w:r w:rsidRPr="00A701C3">
        <w:rPr>
          <w:rFonts w:ascii="Times New Roman" w:hAnsi="Times New Roman" w:cs="Times New Roman"/>
          <w:b/>
          <w:sz w:val="24"/>
          <w:szCs w:val="24"/>
          <w:lang w:val="en-US"/>
        </w:rPr>
        <w:t xml:space="preserve"> </w:t>
      </w:r>
      <w:proofErr w:type="spellStart"/>
      <w:r w:rsidRPr="00A701C3">
        <w:rPr>
          <w:rFonts w:ascii="Times New Roman" w:hAnsi="Times New Roman" w:cs="Times New Roman"/>
          <w:b/>
          <w:sz w:val="24"/>
          <w:szCs w:val="24"/>
          <w:lang w:val="en-US"/>
        </w:rPr>
        <w:t>Nikah</w:t>
      </w:r>
      <w:proofErr w:type="spellEnd"/>
    </w:p>
    <w:p w:rsidR="001A7F7A" w:rsidRPr="001A7F7A" w:rsidRDefault="00A701C3" w:rsidP="00A701C3">
      <w:pPr>
        <w:autoSpaceDE w:val="0"/>
        <w:autoSpaceDN w:val="0"/>
        <w:adjustRightInd w:val="0"/>
        <w:spacing w:after="0" w:line="48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Berpulang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nikah</w:t>
      </w:r>
      <w:proofErr w:type="spellEnd"/>
      <w:r>
        <w:rPr>
          <w:rFonts w:ascii="Times New Roman" w:hAnsi="Times New Roman" w:cs="Times New Roman"/>
          <w:sz w:val="24"/>
          <w:szCs w:val="24"/>
          <w:lang w:val="en-US"/>
        </w:rPr>
        <w:t xml:space="preserve"> pun </w:t>
      </w:r>
      <w:proofErr w:type="spellStart"/>
      <w:r>
        <w:rPr>
          <w:rFonts w:ascii="Times New Roman" w:hAnsi="Times New Roman" w:cs="Times New Roman"/>
          <w:sz w:val="24"/>
          <w:szCs w:val="24"/>
          <w:lang w:val="en-US"/>
        </w:rPr>
        <w:t>memiliki</w:t>
      </w:r>
      <w:proofErr w:type="spellEnd"/>
      <w:r w:rsidR="001A7F7A" w:rsidRPr="001A7F7A">
        <w:rPr>
          <w:rFonts w:ascii="Times New Roman" w:hAnsi="Times New Roman" w:cs="Times New Roman"/>
          <w:sz w:val="24"/>
          <w:szCs w:val="24"/>
        </w:rPr>
        <w:t xml:space="preserve"> </w:t>
      </w: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sidR="001A7F7A" w:rsidRPr="001A7F7A">
        <w:rPr>
          <w:rFonts w:ascii="Times New Roman" w:hAnsi="Times New Roman" w:cs="Times New Roman"/>
          <w:sz w:val="24"/>
          <w:szCs w:val="24"/>
        </w:rPr>
        <w:t xml:space="preserve">, </w:t>
      </w:r>
      <w:proofErr w:type="gramStart"/>
      <w:r w:rsidR="001A7F7A" w:rsidRPr="001A7F7A">
        <w:rPr>
          <w:rFonts w:ascii="Times New Roman" w:hAnsi="Times New Roman" w:cs="Times New Roman"/>
          <w:sz w:val="24"/>
          <w:szCs w:val="24"/>
        </w:rPr>
        <w:t>yaitu :</w:t>
      </w:r>
      <w:proofErr w:type="gramEnd"/>
    </w:p>
    <w:p w:rsidR="001A7F7A" w:rsidRPr="001A7F7A" w:rsidRDefault="001A7F7A" w:rsidP="001B5186">
      <w:pPr>
        <w:pStyle w:val="ListParagraph"/>
        <w:numPr>
          <w:ilvl w:val="0"/>
          <w:numId w:val="1"/>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i/>
          <w:sz w:val="24"/>
          <w:szCs w:val="24"/>
        </w:rPr>
        <w:t>Jaiz</w:t>
      </w:r>
      <w:r w:rsidRPr="001A7F7A">
        <w:rPr>
          <w:rFonts w:ascii="Times New Roman" w:hAnsi="Times New Roman" w:cs="Times New Roman"/>
          <w:sz w:val="24"/>
          <w:szCs w:val="24"/>
        </w:rPr>
        <w:t xml:space="preserve"> (boleh, ini asal hukumnya). Setiap pria dan wanita Islam boleh memillih mau menikah atau tidak menikah. Maksudnya bagi seorang pria dan wanita kalau memilih tidak menikah, maka dirinnya harus dapat menahan godaan dan sanggup memelihara kehormatannya.</w:t>
      </w:r>
    </w:p>
    <w:p w:rsidR="001A7F7A" w:rsidRPr="001A7F7A" w:rsidRDefault="001A7F7A" w:rsidP="001B5186">
      <w:pPr>
        <w:pStyle w:val="ListParagraph"/>
        <w:numPr>
          <w:ilvl w:val="0"/>
          <w:numId w:val="1"/>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i/>
          <w:sz w:val="24"/>
          <w:szCs w:val="24"/>
        </w:rPr>
        <w:t>Sunnat</w:t>
      </w:r>
      <w:r w:rsidRPr="001A7F7A">
        <w:rPr>
          <w:rFonts w:ascii="Times New Roman" w:hAnsi="Times New Roman" w:cs="Times New Roman"/>
          <w:sz w:val="24"/>
          <w:szCs w:val="24"/>
        </w:rPr>
        <w:t xml:space="preserve"> bagi orang ya</w:t>
      </w:r>
      <w:r w:rsidR="005B2D3F">
        <w:rPr>
          <w:rFonts w:ascii="Times New Roman" w:hAnsi="Times New Roman" w:cs="Times New Roman"/>
          <w:sz w:val="24"/>
          <w:szCs w:val="24"/>
        </w:rPr>
        <w:t>ng berkehendak serta cukup naf</w:t>
      </w:r>
      <w:r w:rsidR="005B2D3F">
        <w:rPr>
          <w:rFonts w:ascii="Times New Roman" w:hAnsi="Times New Roman" w:cs="Times New Roman"/>
          <w:sz w:val="24"/>
          <w:szCs w:val="24"/>
          <w:lang w:val="en-US"/>
        </w:rPr>
        <w:t>k</w:t>
      </w:r>
      <w:r w:rsidRPr="001A7F7A">
        <w:rPr>
          <w:rFonts w:ascii="Times New Roman" w:hAnsi="Times New Roman" w:cs="Times New Roman"/>
          <w:sz w:val="24"/>
          <w:szCs w:val="24"/>
        </w:rPr>
        <w:t>ah, sandang, pangan dan lain-lain. Maksudnya bagi seorang pria atau wanita yang ingin hidup sebagai suami-isteri sebaiknya menikah, karena dengan menikah bagi mereka akan mendapatkan pahala; tetapi tidak berdosa kalau memang ingin hidup tanpa suatu perkawinan.</w:t>
      </w:r>
    </w:p>
    <w:p w:rsidR="001A7F7A" w:rsidRPr="001A7F7A" w:rsidRDefault="001A7F7A" w:rsidP="001B5186">
      <w:pPr>
        <w:pStyle w:val="ListParagraph"/>
        <w:numPr>
          <w:ilvl w:val="0"/>
          <w:numId w:val="1"/>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i/>
          <w:sz w:val="24"/>
          <w:szCs w:val="24"/>
        </w:rPr>
        <w:t>Wajib</w:t>
      </w:r>
      <w:r w:rsidRPr="001A7F7A">
        <w:rPr>
          <w:rFonts w:ascii="Times New Roman" w:hAnsi="Times New Roman" w:cs="Times New Roman"/>
          <w:sz w:val="24"/>
          <w:szCs w:val="24"/>
        </w:rPr>
        <w:t>, bagi orang yang sudah cukup sandang, pangan dan dikhawatirkan terjerumus ke lembah perzinaan. Maksudnya kalau seorang pria atau wanita sudah ada keinginan hidup sebagai suami-isteri, maka berkewajiban mereka supaya segera melangsungkan perkawinan. Berdosalah kalau tidak segera dilakukan. Sedangkan bagi orang tuanya yang telah mengetahui keinginan itu tidak boleh menghalang-halangi apalagi membatalkan, sebab perbuatannya berdosa.</w:t>
      </w:r>
    </w:p>
    <w:p w:rsidR="001A7F7A" w:rsidRPr="001A7F7A" w:rsidRDefault="001A7F7A" w:rsidP="001B5186">
      <w:pPr>
        <w:pStyle w:val="ListParagraph"/>
        <w:numPr>
          <w:ilvl w:val="0"/>
          <w:numId w:val="1"/>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i/>
          <w:sz w:val="24"/>
          <w:szCs w:val="24"/>
        </w:rPr>
        <w:t>Makruh</w:t>
      </w:r>
      <w:r w:rsidRPr="001A7F7A">
        <w:rPr>
          <w:rFonts w:ascii="Times New Roman" w:hAnsi="Times New Roman" w:cs="Times New Roman"/>
          <w:sz w:val="24"/>
          <w:szCs w:val="24"/>
        </w:rPr>
        <w:t xml:space="preserve">, bagi orang </w:t>
      </w:r>
      <w:r w:rsidR="005B2D3F">
        <w:rPr>
          <w:rFonts w:ascii="Times New Roman" w:hAnsi="Times New Roman" w:cs="Times New Roman"/>
          <w:sz w:val="24"/>
          <w:szCs w:val="24"/>
        </w:rPr>
        <w:t>yang tidak mampu memberi naf</w:t>
      </w:r>
      <w:r w:rsidR="005B2D3F">
        <w:rPr>
          <w:rFonts w:ascii="Times New Roman" w:hAnsi="Times New Roman" w:cs="Times New Roman"/>
          <w:sz w:val="24"/>
          <w:szCs w:val="24"/>
          <w:lang w:val="en-US"/>
        </w:rPr>
        <w:t>ka</w:t>
      </w:r>
      <w:r w:rsidRPr="001A7F7A">
        <w:rPr>
          <w:rFonts w:ascii="Times New Roman" w:hAnsi="Times New Roman" w:cs="Times New Roman"/>
          <w:sz w:val="24"/>
          <w:szCs w:val="24"/>
        </w:rPr>
        <w:t>h.</w:t>
      </w:r>
    </w:p>
    <w:p w:rsidR="001A7F7A" w:rsidRPr="009424A9" w:rsidRDefault="001A7F7A" w:rsidP="001B5186">
      <w:pPr>
        <w:pStyle w:val="ListParagraph"/>
        <w:numPr>
          <w:ilvl w:val="0"/>
          <w:numId w:val="1"/>
        </w:numPr>
        <w:autoSpaceDE w:val="0"/>
        <w:autoSpaceDN w:val="0"/>
        <w:adjustRightInd w:val="0"/>
        <w:spacing w:after="0" w:line="480" w:lineRule="auto"/>
        <w:ind w:left="1080"/>
        <w:jc w:val="both"/>
        <w:rPr>
          <w:rFonts w:ascii="Times New Roman" w:hAnsi="Times New Roman" w:cs="Times New Roman"/>
          <w:b/>
          <w:sz w:val="24"/>
          <w:szCs w:val="24"/>
        </w:rPr>
      </w:pPr>
      <w:r w:rsidRPr="001A7F7A">
        <w:rPr>
          <w:rFonts w:ascii="Times New Roman" w:hAnsi="Times New Roman" w:cs="Times New Roman"/>
          <w:i/>
          <w:sz w:val="24"/>
          <w:szCs w:val="24"/>
        </w:rPr>
        <w:t>Haram</w:t>
      </w:r>
      <w:r w:rsidRPr="001A7F7A">
        <w:rPr>
          <w:rFonts w:ascii="Times New Roman" w:hAnsi="Times New Roman" w:cs="Times New Roman"/>
          <w:sz w:val="24"/>
          <w:szCs w:val="24"/>
        </w:rPr>
        <w:t xml:space="preserve">, bagi orang yang berkehendak menyakiti perempuan yang dinikahi. Maksudnya kalau seorang pria atau seorang wanita menjalankan </w:t>
      </w:r>
      <w:r w:rsidRPr="001A7F7A">
        <w:rPr>
          <w:rFonts w:ascii="Times New Roman" w:hAnsi="Times New Roman" w:cs="Times New Roman"/>
          <w:sz w:val="24"/>
          <w:szCs w:val="24"/>
        </w:rPr>
        <w:lastRenderedPageBreak/>
        <w:t>suatu perkawinan dengan niat jahat seperti menipu atau ingin membalas dendam, maka perbuatannya itu haram karena tujuan perkawinan bukan untuk melaksanakan suatu kejahatan.</w:t>
      </w:r>
      <w:r w:rsidRPr="001A7F7A">
        <w:rPr>
          <w:rStyle w:val="FootnoteReference"/>
          <w:rFonts w:ascii="Times New Roman" w:hAnsi="Times New Roman" w:cs="Times New Roman"/>
          <w:sz w:val="24"/>
          <w:szCs w:val="24"/>
        </w:rPr>
        <w:footnoteReference w:id="5"/>
      </w:r>
    </w:p>
    <w:p w:rsidR="009424A9" w:rsidRPr="001A7F7A" w:rsidRDefault="009424A9" w:rsidP="009424A9">
      <w:pPr>
        <w:pStyle w:val="ListParagraph"/>
        <w:autoSpaceDE w:val="0"/>
        <w:autoSpaceDN w:val="0"/>
        <w:adjustRightInd w:val="0"/>
        <w:spacing w:after="0" w:line="240" w:lineRule="auto"/>
        <w:ind w:left="1080"/>
        <w:jc w:val="both"/>
        <w:rPr>
          <w:rFonts w:ascii="Times New Roman" w:hAnsi="Times New Roman" w:cs="Times New Roman"/>
          <w:b/>
          <w:sz w:val="24"/>
          <w:szCs w:val="24"/>
        </w:rPr>
      </w:pPr>
    </w:p>
    <w:p w:rsidR="001A7F7A" w:rsidRPr="001B5186" w:rsidRDefault="001A7F7A" w:rsidP="001B5186">
      <w:pPr>
        <w:pStyle w:val="ListParagraph"/>
        <w:numPr>
          <w:ilvl w:val="0"/>
          <w:numId w:val="8"/>
        </w:numPr>
        <w:autoSpaceDE w:val="0"/>
        <w:autoSpaceDN w:val="0"/>
        <w:adjustRightInd w:val="0"/>
        <w:spacing w:after="0" w:line="480" w:lineRule="auto"/>
        <w:ind w:left="720"/>
        <w:rPr>
          <w:rFonts w:ascii="Times New Roman" w:hAnsi="Times New Roman" w:cs="Times New Roman"/>
          <w:sz w:val="24"/>
          <w:szCs w:val="24"/>
        </w:rPr>
      </w:pPr>
      <w:r w:rsidRPr="001B5186">
        <w:rPr>
          <w:rFonts w:ascii="Times New Roman" w:hAnsi="Times New Roman" w:cs="Times New Roman"/>
          <w:b/>
          <w:sz w:val="24"/>
          <w:szCs w:val="24"/>
        </w:rPr>
        <w:t xml:space="preserve">Hikmah </w:t>
      </w:r>
      <w:proofErr w:type="spellStart"/>
      <w:r w:rsidR="001B5186">
        <w:rPr>
          <w:rFonts w:ascii="Times New Roman" w:hAnsi="Times New Roman" w:cs="Times New Roman"/>
          <w:b/>
          <w:sz w:val="24"/>
          <w:szCs w:val="24"/>
          <w:lang w:val="en-US"/>
        </w:rPr>
        <w:t>Nikah</w:t>
      </w:r>
      <w:proofErr w:type="spellEnd"/>
    </w:p>
    <w:p w:rsidR="001B5186" w:rsidRPr="001B5186" w:rsidRDefault="001B5186" w:rsidP="001B5186">
      <w:pPr>
        <w:autoSpaceDE w:val="0"/>
        <w:autoSpaceDN w:val="0"/>
        <w:adjustRightInd w:val="0"/>
        <w:spacing w:after="0" w:line="480" w:lineRule="auto"/>
        <w:ind w:left="426"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hikmah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End"/>
    </w:p>
    <w:p w:rsidR="001A7F7A" w:rsidRPr="001A7F7A" w:rsidRDefault="001A7F7A" w:rsidP="001B5186">
      <w:pPr>
        <w:pStyle w:val="ListParagraph"/>
        <w:numPr>
          <w:ilvl w:val="1"/>
          <w:numId w:val="1"/>
        </w:numPr>
        <w:autoSpaceDE w:val="0"/>
        <w:autoSpaceDN w:val="0"/>
        <w:adjustRightInd w:val="0"/>
        <w:spacing w:after="0" w:line="480" w:lineRule="auto"/>
        <w:ind w:left="1260"/>
        <w:jc w:val="both"/>
        <w:rPr>
          <w:rFonts w:ascii="Times New Roman" w:hAnsi="Times New Roman" w:cs="Times New Roman"/>
          <w:sz w:val="24"/>
          <w:szCs w:val="24"/>
        </w:rPr>
      </w:pPr>
      <w:r w:rsidRPr="001A7F7A">
        <w:rPr>
          <w:rFonts w:ascii="Times New Roman" w:hAnsi="Times New Roman" w:cs="Times New Roman"/>
          <w:sz w:val="24"/>
          <w:szCs w:val="24"/>
        </w:rPr>
        <w:t>Pernikahan adalah (pembentukan) lingkungan yang baik untuk mengikat tali kekeluargaan, saling mencintai, menjaga diri, dan membentenginya dari hal-hal yang diharamkan.</w:t>
      </w:r>
    </w:p>
    <w:p w:rsidR="001A7F7A" w:rsidRPr="001A7F7A" w:rsidRDefault="001A7F7A" w:rsidP="001B5186">
      <w:pPr>
        <w:pStyle w:val="ListParagraph"/>
        <w:numPr>
          <w:ilvl w:val="1"/>
          <w:numId w:val="1"/>
        </w:numPr>
        <w:autoSpaceDE w:val="0"/>
        <w:autoSpaceDN w:val="0"/>
        <w:adjustRightInd w:val="0"/>
        <w:spacing w:after="0" w:line="480" w:lineRule="auto"/>
        <w:ind w:left="1260"/>
        <w:jc w:val="both"/>
        <w:rPr>
          <w:rFonts w:ascii="Times New Roman" w:hAnsi="Times New Roman" w:cs="Times New Roman"/>
          <w:sz w:val="24"/>
          <w:szCs w:val="24"/>
        </w:rPr>
      </w:pPr>
      <w:r w:rsidRPr="001A7F7A">
        <w:rPr>
          <w:rFonts w:ascii="Times New Roman" w:hAnsi="Times New Roman" w:cs="Times New Roman"/>
          <w:sz w:val="24"/>
          <w:szCs w:val="24"/>
        </w:rPr>
        <w:t>Pernikahan merupakan sarana yang paling baik untuk melahirkan anak-anak, memperbanyak keturunan dengan tetap menjaga keutuhan nasab.</w:t>
      </w:r>
    </w:p>
    <w:p w:rsidR="001A7F7A" w:rsidRPr="001A7F7A" w:rsidRDefault="001A7F7A" w:rsidP="001B5186">
      <w:pPr>
        <w:pStyle w:val="ListParagraph"/>
        <w:numPr>
          <w:ilvl w:val="1"/>
          <w:numId w:val="1"/>
        </w:numPr>
        <w:autoSpaceDE w:val="0"/>
        <w:autoSpaceDN w:val="0"/>
        <w:adjustRightInd w:val="0"/>
        <w:spacing w:after="0" w:line="480" w:lineRule="auto"/>
        <w:ind w:left="1260"/>
        <w:jc w:val="both"/>
        <w:rPr>
          <w:rFonts w:ascii="Times New Roman" w:hAnsi="Times New Roman" w:cs="Times New Roman"/>
          <w:sz w:val="24"/>
          <w:szCs w:val="24"/>
        </w:rPr>
      </w:pPr>
      <w:r w:rsidRPr="001A7F7A">
        <w:rPr>
          <w:rFonts w:ascii="Times New Roman" w:hAnsi="Times New Roman" w:cs="Times New Roman"/>
          <w:sz w:val="24"/>
          <w:szCs w:val="24"/>
        </w:rPr>
        <w:t>Pernikahan menjadi sarana yang paling baik untuk menyalurkan nafsu seksual, dengan tetap terjaga dari penyakit.</w:t>
      </w:r>
    </w:p>
    <w:p w:rsidR="001A7F7A" w:rsidRPr="001A7F7A" w:rsidRDefault="001A7F7A" w:rsidP="001B5186">
      <w:pPr>
        <w:pStyle w:val="ListParagraph"/>
        <w:numPr>
          <w:ilvl w:val="1"/>
          <w:numId w:val="1"/>
        </w:numPr>
        <w:autoSpaceDE w:val="0"/>
        <w:autoSpaceDN w:val="0"/>
        <w:adjustRightInd w:val="0"/>
        <w:spacing w:after="0" w:line="480" w:lineRule="auto"/>
        <w:ind w:left="1260"/>
        <w:jc w:val="both"/>
        <w:rPr>
          <w:rFonts w:ascii="Times New Roman" w:hAnsi="Times New Roman" w:cs="Times New Roman"/>
          <w:sz w:val="24"/>
          <w:szCs w:val="24"/>
        </w:rPr>
      </w:pPr>
      <w:r w:rsidRPr="001A7F7A">
        <w:rPr>
          <w:rFonts w:ascii="Times New Roman" w:hAnsi="Times New Roman" w:cs="Times New Roman"/>
          <w:sz w:val="24"/>
          <w:szCs w:val="24"/>
        </w:rPr>
        <w:t>Lewat pernikahan akan tersalurkan sifat kebapakan dan keibuan yang semakin bertambah dengan lahirnya anak.</w:t>
      </w:r>
    </w:p>
    <w:p w:rsidR="001A7F7A" w:rsidRPr="006103FD" w:rsidRDefault="001A7F7A" w:rsidP="001B5186">
      <w:pPr>
        <w:pStyle w:val="ListParagraph"/>
        <w:numPr>
          <w:ilvl w:val="1"/>
          <w:numId w:val="1"/>
        </w:numPr>
        <w:autoSpaceDE w:val="0"/>
        <w:autoSpaceDN w:val="0"/>
        <w:adjustRightInd w:val="0"/>
        <w:spacing w:after="0" w:line="480" w:lineRule="auto"/>
        <w:ind w:left="1260"/>
        <w:jc w:val="both"/>
        <w:rPr>
          <w:rFonts w:ascii="Times New Roman" w:hAnsi="Times New Roman" w:cs="Times New Roman"/>
          <w:b/>
          <w:sz w:val="24"/>
          <w:szCs w:val="24"/>
        </w:rPr>
      </w:pPr>
      <w:r w:rsidRPr="001A7F7A">
        <w:rPr>
          <w:rFonts w:ascii="Times New Roman" w:hAnsi="Times New Roman" w:cs="Times New Roman"/>
          <w:sz w:val="24"/>
          <w:szCs w:val="24"/>
        </w:rPr>
        <w:t>Dalam pernikahan terdapat ketenangan, kedamaian, perasaan malu, dan menjaga kehoramatan diri bagi suami dan isteri.</w:t>
      </w:r>
    </w:p>
    <w:p w:rsidR="006103FD" w:rsidRDefault="006103FD" w:rsidP="006103FD">
      <w:pPr>
        <w:pStyle w:val="ListParagraph"/>
        <w:autoSpaceDE w:val="0"/>
        <w:autoSpaceDN w:val="0"/>
        <w:adjustRightInd w:val="0"/>
        <w:spacing w:after="0" w:line="240" w:lineRule="auto"/>
        <w:ind w:left="1260"/>
        <w:jc w:val="both"/>
        <w:rPr>
          <w:rFonts w:ascii="Times New Roman" w:hAnsi="Times New Roman" w:cs="Times New Roman"/>
          <w:b/>
          <w:sz w:val="24"/>
          <w:szCs w:val="24"/>
          <w:lang w:val="en-US"/>
        </w:rPr>
      </w:pPr>
    </w:p>
    <w:p w:rsidR="006B05C6" w:rsidRDefault="006B05C6" w:rsidP="006103FD">
      <w:pPr>
        <w:pStyle w:val="ListParagraph"/>
        <w:autoSpaceDE w:val="0"/>
        <w:autoSpaceDN w:val="0"/>
        <w:adjustRightInd w:val="0"/>
        <w:spacing w:after="0" w:line="240" w:lineRule="auto"/>
        <w:ind w:left="1260"/>
        <w:jc w:val="both"/>
        <w:rPr>
          <w:rFonts w:ascii="Times New Roman" w:hAnsi="Times New Roman" w:cs="Times New Roman"/>
          <w:b/>
          <w:sz w:val="24"/>
          <w:szCs w:val="24"/>
          <w:lang w:val="en-US"/>
        </w:rPr>
      </w:pPr>
    </w:p>
    <w:p w:rsidR="006B05C6" w:rsidRDefault="006B05C6" w:rsidP="006103FD">
      <w:pPr>
        <w:pStyle w:val="ListParagraph"/>
        <w:autoSpaceDE w:val="0"/>
        <w:autoSpaceDN w:val="0"/>
        <w:adjustRightInd w:val="0"/>
        <w:spacing w:after="0" w:line="240" w:lineRule="auto"/>
        <w:ind w:left="1260"/>
        <w:jc w:val="both"/>
        <w:rPr>
          <w:rFonts w:ascii="Times New Roman" w:hAnsi="Times New Roman" w:cs="Times New Roman"/>
          <w:b/>
          <w:sz w:val="24"/>
          <w:szCs w:val="24"/>
          <w:lang w:val="en-US"/>
        </w:rPr>
      </w:pPr>
    </w:p>
    <w:p w:rsidR="006B05C6" w:rsidRDefault="006B05C6" w:rsidP="006103FD">
      <w:pPr>
        <w:pStyle w:val="ListParagraph"/>
        <w:autoSpaceDE w:val="0"/>
        <w:autoSpaceDN w:val="0"/>
        <w:adjustRightInd w:val="0"/>
        <w:spacing w:after="0" w:line="240" w:lineRule="auto"/>
        <w:ind w:left="1260"/>
        <w:jc w:val="both"/>
        <w:rPr>
          <w:rFonts w:ascii="Times New Roman" w:hAnsi="Times New Roman" w:cs="Times New Roman"/>
          <w:b/>
          <w:sz w:val="24"/>
          <w:szCs w:val="24"/>
          <w:lang w:val="en-US"/>
        </w:rPr>
      </w:pPr>
    </w:p>
    <w:p w:rsidR="006B05C6" w:rsidRDefault="006B05C6" w:rsidP="006103FD">
      <w:pPr>
        <w:pStyle w:val="ListParagraph"/>
        <w:autoSpaceDE w:val="0"/>
        <w:autoSpaceDN w:val="0"/>
        <w:adjustRightInd w:val="0"/>
        <w:spacing w:after="0" w:line="240" w:lineRule="auto"/>
        <w:ind w:left="1260"/>
        <w:jc w:val="both"/>
        <w:rPr>
          <w:rFonts w:ascii="Times New Roman" w:hAnsi="Times New Roman" w:cs="Times New Roman"/>
          <w:b/>
          <w:sz w:val="24"/>
          <w:szCs w:val="24"/>
          <w:lang w:val="en-US"/>
        </w:rPr>
      </w:pPr>
    </w:p>
    <w:p w:rsidR="006B05C6" w:rsidRDefault="006B05C6" w:rsidP="006103FD">
      <w:pPr>
        <w:pStyle w:val="ListParagraph"/>
        <w:autoSpaceDE w:val="0"/>
        <w:autoSpaceDN w:val="0"/>
        <w:adjustRightInd w:val="0"/>
        <w:spacing w:after="0" w:line="240" w:lineRule="auto"/>
        <w:ind w:left="1260"/>
        <w:jc w:val="both"/>
        <w:rPr>
          <w:rFonts w:ascii="Times New Roman" w:hAnsi="Times New Roman" w:cs="Times New Roman"/>
          <w:b/>
          <w:sz w:val="24"/>
          <w:szCs w:val="24"/>
          <w:lang w:val="en-US"/>
        </w:rPr>
      </w:pPr>
    </w:p>
    <w:p w:rsidR="001A7F7A" w:rsidRPr="001A7F7A" w:rsidRDefault="001A7F7A" w:rsidP="006103FD">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sidRPr="001A7F7A">
        <w:rPr>
          <w:rFonts w:ascii="Times New Roman" w:hAnsi="Times New Roman" w:cs="Times New Roman"/>
          <w:b/>
          <w:sz w:val="24"/>
          <w:szCs w:val="24"/>
        </w:rPr>
        <w:lastRenderedPageBreak/>
        <w:t>Pernikahan Menurut Fiqih Islam dan KHI</w:t>
      </w:r>
    </w:p>
    <w:p w:rsidR="001A7F7A" w:rsidRPr="006103FD" w:rsidRDefault="001A7F7A" w:rsidP="006103FD">
      <w:pPr>
        <w:pStyle w:val="ListParagraph"/>
        <w:numPr>
          <w:ilvl w:val="3"/>
          <w:numId w:val="1"/>
        </w:numPr>
        <w:autoSpaceDE w:val="0"/>
        <w:autoSpaceDN w:val="0"/>
        <w:adjustRightInd w:val="0"/>
        <w:spacing w:after="0" w:line="480" w:lineRule="auto"/>
        <w:ind w:left="720"/>
        <w:jc w:val="both"/>
        <w:rPr>
          <w:rFonts w:ascii="Times New Roman" w:hAnsi="Times New Roman" w:cs="Times New Roman"/>
          <w:sz w:val="24"/>
          <w:szCs w:val="24"/>
        </w:rPr>
      </w:pPr>
      <w:r w:rsidRPr="006103FD">
        <w:rPr>
          <w:rFonts w:ascii="Times New Roman" w:hAnsi="Times New Roman" w:cs="Times New Roman"/>
          <w:b/>
          <w:sz w:val="24"/>
          <w:szCs w:val="24"/>
        </w:rPr>
        <w:t xml:space="preserve">Sahnya Perkawinan Menurut </w:t>
      </w:r>
      <w:r w:rsidR="006B05C6" w:rsidRPr="006103FD">
        <w:rPr>
          <w:rFonts w:ascii="Times New Roman" w:hAnsi="Times New Roman" w:cs="Times New Roman"/>
          <w:b/>
          <w:sz w:val="24"/>
          <w:szCs w:val="24"/>
        </w:rPr>
        <w:t xml:space="preserve">Fiqih </w:t>
      </w:r>
      <w:r w:rsidRPr="006103FD">
        <w:rPr>
          <w:rFonts w:ascii="Times New Roman" w:hAnsi="Times New Roman" w:cs="Times New Roman"/>
          <w:b/>
          <w:sz w:val="24"/>
          <w:szCs w:val="24"/>
        </w:rPr>
        <w:t>Islam</w:t>
      </w:r>
    </w:p>
    <w:p w:rsidR="001A7F7A" w:rsidRPr="001A7F7A" w:rsidRDefault="001A7F7A" w:rsidP="006103FD">
      <w:pPr>
        <w:autoSpaceDE w:val="0"/>
        <w:autoSpaceDN w:val="0"/>
        <w:adjustRightInd w:val="0"/>
        <w:spacing w:after="0" w:line="480" w:lineRule="auto"/>
        <w:ind w:left="360" w:firstLine="426"/>
        <w:jc w:val="both"/>
        <w:rPr>
          <w:rFonts w:ascii="Times New Roman" w:hAnsi="Times New Roman" w:cs="Times New Roman"/>
          <w:sz w:val="24"/>
          <w:szCs w:val="24"/>
        </w:rPr>
      </w:pPr>
      <w:r w:rsidRPr="001A7F7A">
        <w:rPr>
          <w:rFonts w:ascii="Times New Roman" w:hAnsi="Times New Roman" w:cs="Times New Roman"/>
          <w:sz w:val="24"/>
          <w:szCs w:val="24"/>
        </w:rPr>
        <w:t>Rukun dan syarat menentukan suatu perbuatan hukum, terutama yang menyangkut dengan sah atau tidaknya perbuatan tersebut dari segi hukum. Kedua kata tersebut mengandung arti yang sama dalam hal bahwa keduanya merupakan sesuatu yang harus diadakan. Dalam suatu acara perkawinan umpamanya rukun dan syaratnya tidak boleh tertinggal, dalam arti perkawinan tidak sah bila keduanya tidak ada atau tidak lengkap. Keduanya mengandung arti yang berbeda dari segi bahwa rukun itu adalah sesuatu yang berada di dalam hakikat dan merupakan bagian atau unsur yang mengujudkannya, sedangkan syara</w:t>
      </w:r>
      <w:r w:rsidR="004F5D74">
        <w:rPr>
          <w:rFonts w:ascii="Times New Roman" w:hAnsi="Times New Roman" w:cs="Times New Roman"/>
          <w:sz w:val="24"/>
          <w:szCs w:val="24"/>
        </w:rPr>
        <w:t>t adalah sesuatu yang berada di</w:t>
      </w:r>
      <w:r w:rsidRPr="001A7F7A">
        <w:rPr>
          <w:rFonts w:ascii="Times New Roman" w:hAnsi="Times New Roman" w:cs="Times New Roman"/>
          <w:sz w:val="24"/>
          <w:szCs w:val="24"/>
        </w:rPr>
        <w:t>luarnya dan tidak merupakan unsurnya. Syarat itu ada yang berkaitan dengan rukun dalam arti syarat yang berlaku untuk setiap unsur yang menjadi rukun. Ada pula syarat itu berdiri sendiri dalam arti tidak merupakan kriteria dari unsur-unsur rukun.</w:t>
      </w:r>
    </w:p>
    <w:p w:rsidR="001A7F7A" w:rsidRPr="001A7F7A" w:rsidRDefault="001A7F7A" w:rsidP="001A7F7A">
      <w:pPr>
        <w:autoSpaceDE w:val="0"/>
        <w:autoSpaceDN w:val="0"/>
        <w:adjustRightInd w:val="0"/>
        <w:spacing w:after="0" w:line="480" w:lineRule="auto"/>
        <w:ind w:left="851" w:firstLine="142"/>
        <w:rPr>
          <w:rFonts w:ascii="Times New Roman" w:hAnsi="Times New Roman" w:cs="Times New Roman"/>
          <w:sz w:val="24"/>
          <w:szCs w:val="24"/>
        </w:rPr>
      </w:pPr>
      <w:r w:rsidRPr="001A7F7A">
        <w:rPr>
          <w:rFonts w:ascii="Times New Roman" w:hAnsi="Times New Roman" w:cs="Times New Roman"/>
          <w:sz w:val="24"/>
          <w:szCs w:val="24"/>
        </w:rPr>
        <w:t>Adapun jumhur ulama sepakat bahwa rukun perkawinan itu terdiri :</w:t>
      </w:r>
    </w:p>
    <w:p w:rsidR="001A7F7A" w:rsidRPr="001A7F7A" w:rsidRDefault="001A7F7A" w:rsidP="001A7F7A">
      <w:pPr>
        <w:pStyle w:val="ListParagraph"/>
        <w:numPr>
          <w:ilvl w:val="2"/>
          <w:numId w:val="2"/>
        </w:numPr>
        <w:autoSpaceDE w:val="0"/>
        <w:autoSpaceDN w:val="0"/>
        <w:adjustRightInd w:val="0"/>
        <w:spacing w:after="0" w:line="480" w:lineRule="auto"/>
        <w:ind w:left="567"/>
        <w:jc w:val="both"/>
        <w:rPr>
          <w:rFonts w:ascii="Times New Roman" w:hAnsi="Times New Roman" w:cs="Times New Roman"/>
          <w:sz w:val="24"/>
          <w:szCs w:val="24"/>
        </w:rPr>
      </w:pPr>
      <w:r w:rsidRPr="001A7F7A">
        <w:rPr>
          <w:rFonts w:ascii="Times New Roman" w:hAnsi="Times New Roman" w:cs="Times New Roman"/>
          <w:sz w:val="24"/>
          <w:szCs w:val="24"/>
        </w:rPr>
        <w:t xml:space="preserve"> Adanya calon suami dan isteri yang akan melakukan perkawinan.</w:t>
      </w:r>
    </w:p>
    <w:p w:rsidR="001A7F7A" w:rsidRPr="001A7F7A" w:rsidRDefault="001A7F7A" w:rsidP="001A7F7A">
      <w:pPr>
        <w:pStyle w:val="ListParagraph"/>
        <w:numPr>
          <w:ilvl w:val="2"/>
          <w:numId w:val="2"/>
        </w:numPr>
        <w:autoSpaceDE w:val="0"/>
        <w:autoSpaceDN w:val="0"/>
        <w:adjustRightInd w:val="0"/>
        <w:spacing w:after="0" w:line="480" w:lineRule="auto"/>
        <w:ind w:left="567"/>
        <w:jc w:val="both"/>
        <w:rPr>
          <w:rFonts w:ascii="Times New Roman" w:hAnsi="Times New Roman" w:cs="Times New Roman"/>
          <w:sz w:val="24"/>
          <w:szCs w:val="24"/>
        </w:rPr>
      </w:pPr>
      <w:r w:rsidRPr="001A7F7A">
        <w:rPr>
          <w:rFonts w:ascii="Times New Roman" w:hAnsi="Times New Roman" w:cs="Times New Roman"/>
          <w:sz w:val="24"/>
          <w:szCs w:val="24"/>
        </w:rPr>
        <w:t xml:space="preserve"> Adanya wali dari pihak calon pengantin wanita.</w:t>
      </w:r>
    </w:p>
    <w:p w:rsidR="001A7F7A" w:rsidRDefault="001A7F7A" w:rsidP="001A7F7A">
      <w:pPr>
        <w:autoSpaceDE w:val="0"/>
        <w:autoSpaceDN w:val="0"/>
        <w:adjustRightInd w:val="0"/>
        <w:spacing w:after="0" w:line="480" w:lineRule="auto"/>
        <w:ind w:left="426" w:firstLine="425"/>
        <w:jc w:val="both"/>
        <w:rPr>
          <w:rFonts w:ascii="Times New Roman" w:hAnsi="Times New Roman" w:cs="Times New Roman"/>
          <w:sz w:val="24"/>
          <w:szCs w:val="24"/>
          <w:lang w:val="en-US"/>
        </w:rPr>
      </w:pPr>
      <w:r w:rsidRPr="001A7F7A">
        <w:rPr>
          <w:rFonts w:ascii="Times New Roman" w:hAnsi="Times New Roman" w:cs="Times New Roman"/>
          <w:sz w:val="24"/>
          <w:szCs w:val="24"/>
        </w:rPr>
        <w:t xml:space="preserve">Akad nikah akan dianggap sah apabila ada seorang wali atau wakilnya yang akan </w:t>
      </w:r>
      <w:r w:rsidR="004F5D74" w:rsidRPr="001A7F7A">
        <w:rPr>
          <w:rFonts w:ascii="Times New Roman" w:hAnsi="Times New Roman" w:cs="Times New Roman"/>
          <w:sz w:val="24"/>
          <w:szCs w:val="24"/>
        </w:rPr>
        <w:t>menikahkannya</w:t>
      </w:r>
      <w:r w:rsidRPr="001A7F7A">
        <w:rPr>
          <w:rFonts w:ascii="Times New Roman" w:hAnsi="Times New Roman" w:cs="Times New Roman"/>
          <w:sz w:val="24"/>
          <w:szCs w:val="24"/>
        </w:rPr>
        <w:t>, berdasarkan sabda Nabi SAW :</w:t>
      </w:r>
    </w:p>
    <w:p w:rsidR="004F5D74" w:rsidRPr="001212D0" w:rsidRDefault="004F5D74" w:rsidP="00BA1953">
      <w:pPr>
        <w:autoSpaceDE w:val="0"/>
        <w:autoSpaceDN w:val="0"/>
        <w:adjustRightInd w:val="0"/>
        <w:spacing w:after="0" w:line="480" w:lineRule="auto"/>
        <w:ind w:left="5580" w:right="263" w:hanging="5130"/>
        <w:jc w:val="both"/>
        <w:rPr>
          <w:rFonts w:ascii="Times New Roman" w:hAnsi="Times New Roman" w:cs="Times New Roman"/>
          <w:sz w:val="28"/>
          <w:szCs w:val="28"/>
          <w:lang w:val="en-US"/>
        </w:rPr>
      </w:pPr>
      <w:r w:rsidRPr="001212D0">
        <w:rPr>
          <w:rFonts w:ascii="Times New Roman" w:hAnsi="Times New Roman" w:cs="Times New Roman"/>
          <w:sz w:val="28"/>
          <w:szCs w:val="28"/>
          <w:rtl/>
          <w:lang w:val="en-US"/>
        </w:rPr>
        <w:lastRenderedPageBreak/>
        <w:t>ﻋﻦﻋﺎ</w:t>
      </w:r>
      <w:r w:rsidR="001212D0">
        <w:rPr>
          <w:rFonts w:ascii="Times New Roman" w:hAnsi="Times New Roman" w:cs="Times New Roman"/>
          <w:sz w:val="28"/>
          <w:szCs w:val="28"/>
          <w:rtl/>
          <w:lang w:val="en-US"/>
        </w:rPr>
        <w:t>ﺋ</w:t>
      </w:r>
      <w:r w:rsidRPr="001212D0">
        <w:rPr>
          <w:rFonts w:ascii="Times New Roman" w:hAnsi="Times New Roman" w:cs="Times New Roman"/>
          <w:sz w:val="28"/>
          <w:szCs w:val="28"/>
          <w:rtl/>
          <w:lang w:val="en-US"/>
        </w:rPr>
        <w:t>ﺸﺔ</w:t>
      </w:r>
      <w:r w:rsidR="001212D0">
        <w:rPr>
          <w:rFonts w:ascii="Times New Roman" w:hAnsi="Times New Roman" w:cs="Times New Roman"/>
          <w:sz w:val="28"/>
          <w:szCs w:val="28"/>
          <w:rtl/>
          <w:lang w:val="en-US"/>
        </w:rPr>
        <w:t xml:space="preserve"> </w:t>
      </w:r>
      <w:r w:rsidRPr="001212D0">
        <w:rPr>
          <w:rFonts w:ascii="Times New Roman" w:hAnsi="Times New Roman" w:cs="Times New Roman"/>
          <w:sz w:val="28"/>
          <w:szCs w:val="28"/>
          <w:rtl/>
          <w:lang w:val="en-US"/>
        </w:rPr>
        <w:t>ﻘﺎﻞ</w:t>
      </w:r>
      <w:r w:rsidR="001212D0">
        <w:rPr>
          <w:rFonts w:ascii="Times New Roman" w:hAnsi="Times New Roman" w:cs="Times New Roman"/>
          <w:sz w:val="28"/>
          <w:szCs w:val="28"/>
          <w:rtl/>
          <w:lang w:val="en-US"/>
        </w:rPr>
        <w:t xml:space="preserve"> </w:t>
      </w:r>
      <w:r w:rsidRPr="001212D0">
        <w:rPr>
          <w:rFonts w:ascii="Times New Roman" w:hAnsi="Times New Roman" w:cs="Times New Roman"/>
          <w:sz w:val="28"/>
          <w:szCs w:val="28"/>
          <w:rtl/>
          <w:lang w:val="en-US"/>
        </w:rPr>
        <w:t>ﺮﺴﻮﻞ</w:t>
      </w:r>
      <w:r w:rsidR="001212D0">
        <w:rPr>
          <w:rFonts w:ascii="Times New Roman" w:hAnsi="Times New Roman" w:cs="Times New Roman"/>
          <w:sz w:val="28"/>
          <w:szCs w:val="28"/>
          <w:rtl/>
          <w:lang w:val="en-US"/>
        </w:rPr>
        <w:t xml:space="preserve"> </w:t>
      </w:r>
      <w:r w:rsidRPr="001212D0">
        <w:rPr>
          <w:rFonts w:ascii="Times New Roman" w:hAnsi="Times New Roman" w:cs="Times New Roman"/>
          <w:sz w:val="28"/>
          <w:szCs w:val="28"/>
          <w:rtl/>
          <w:lang w:val="en-US"/>
        </w:rPr>
        <w:t>ﺍﻠﻠﻪ</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ﺻﻠﻰﺍﻠﻠﻪ</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ﻋﻠﻳﻪ</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ﻮﺴﻠﻢ</w:t>
      </w:r>
      <w:r w:rsidR="001212D0">
        <w:rPr>
          <w:rFonts w:ascii="Times New Roman" w:hAnsi="Times New Roman" w:cs="Times New Roman"/>
          <w:sz w:val="28"/>
          <w:szCs w:val="28"/>
          <w:rtl/>
          <w:lang w:val="en-US"/>
        </w:rPr>
        <w:t xml:space="preserve"> : </w:t>
      </w:r>
      <w:r w:rsidR="001212D0" w:rsidRPr="001212D0">
        <w:rPr>
          <w:rFonts w:ascii="Times New Roman" w:hAnsi="Times New Roman" w:cs="Times New Roman"/>
          <w:sz w:val="28"/>
          <w:szCs w:val="28"/>
          <w:rtl/>
          <w:lang w:val="en-US"/>
        </w:rPr>
        <w:t>ﺍﻳﻣﺎ</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ﺍﻣﺮﺃﺓ</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ﻠﻢ</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ﻳﻨﻨﻛﺣﻬﺎ</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ﺍﻠﻮﻠﻲ</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ﻔﻨﻛﺎﺣﻬﺎ</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ﺒﻄﻞ</w:t>
      </w:r>
      <w:r w:rsidR="001212D0">
        <w:rPr>
          <w:rFonts w:ascii="Times New Roman" w:hAnsi="Times New Roman" w:cs="Times New Roman"/>
          <w:sz w:val="28"/>
          <w:szCs w:val="28"/>
          <w:rtl/>
          <w:lang w:val="en-US"/>
        </w:rPr>
        <w:t xml:space="preserve"> </w:t>
      </w:r>
      <w:r w:rsidR="001212D0" w:rsidRPr="001212D0">
        <w:rPr>
          <w:rFonts w:ascii="Times New Roman" w:hAnsi="Times New Roman" w:cs="Times New Roman"/>
          <w:sz w:val="28"/>
          <w:szCs w:val="28"/>
          <w:rtl/>
          <w:lang w:val="en-US"/>
        </w:rPr>
        <w:t>ﻔﻨﻛﺎﺣﻬﺎ ﺒﻄﻞ ﻔﻨﻛﺎﺣﻬﺎ ﺒﻄﻞ</w:t>
      </w:r>
      <w:r w:rsidR="00BA1953" w:rsidRPr="001A7F7A">
        <w:rPr>
          <w:rStyle w:val="FootnoteReference"/>
          <w:rFonts w:ascii="Times New Roman" w:hAnsi="Times New Roman" w:cs="Times New Roman"/>
          <w:sz w:val="24"/>
          <w:szCs w:val="24"/>
          <w:rtl/>
        </w:rPr>
        <w:footnoteReference w:id="6"/>
      </w:r>
    </w:p>
    <w:p w:rsidR="001A7F7A" w:rsidRPr="00BA1953" w:rsidRDefault="001212D0" w:rsidP="00BA1953">
      <w:pPr>
        <w:autoSpaceDE w:val="0"/>
        <w:autoSpaceDN w:val="0"/>
        <w:adjustRightInd w:val="0"/>
        <w:spacing w:after="0" w:line="360" w:lineRule="auto"/>
        <w:ind w:left="1440" w:hanging="99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r w:rsidR="001A7F7A" w:rsidRPr="001A7F7A">
        <w:rPr>
          <w:rFonts w:ascii="Times New Roman" w:hAnsi="Times New Roman" w:cs="Times New Roman"/>
          <w:sz w:val="24"/>
          <w:szCs w:val="24"/>
        </w:rPr>
        <w:t>“</w:t>
      </w:r>
      <w:proofErr w:type="gramEnd"/>
      <w:r w:rsidR="001A7F7A" w:rsidRPr="001A7F7A">
        <w:rPr>
          <w:rFonts w:ascii="Times New Roman" w:hAnsi="Times New Roman" w:cs="Times New Roman"/>
          <w:sz w:val="24"/>
          <w:szCs w:val="24"/>
        </w:rPr>
        <w:t xml:space="preserve">Perempuan mana saja </w:t>
      </w:r>
      <w:r w:rsidR="00E56D29">
        <w:rPr>
          <w:rFonts w:ascii="Times New Roman" w:hAnsi="Times New Roman" w:cs="Times New Roman"/>
          <w:sz w:val="24"/>
          <w:szCs w:val="24"/>
          <w:lang w:val="en-US"/>
        </w:rPr>
        <w:t xml:space="preserve">yang </w:t>
      </w:r>
      <w:proofErr w:type="spellStart"/>
      <w:r w:rsidR="00E56D29">
        <w:rPr>
          <w:rFonts w:ascii="Times New Roman" w:hAnsi="Times New Roman" w:cs="Times New Roman"/>
          <w:sz w:val="24"/>
          <w:szCs w:val="24"/>
          <w:lang w:val="en-US"/>
        </w:rPr>
        <w:t>tidak</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dinikahkan</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oleh</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walinya</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maka</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pernikahannya</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batal</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pernikahannya</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batal</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pernikahannya</w:t>
      </w:r>
      <w:proofErr w:type="spellEnd"/>
      <w:r w:rsidR="00E56D29">
        <w:rPr>
          <w:rFonts w:ascii="Times New Roman" w:hAnsi="Times New Roman" w:cs="Times New Roman"/>
          <w:sz w:val="24"/>
          <w:szCs w:val="24"/>
          <w:lang w:val="en-US"/>
        </w:rPr>
        <w:t xml:space="preserve"> </w:t>
      </w:r>
      <w:proofErr w:type="spellStart"/>
      <w:r w:rsidR="00E56D29">
        <w:rPr>
          <w:rFonts w:ascii="Times New Roman" w:hAnsi="Times New Roman" w:cs="Times New Roman"/>
          <w:sz w:val="24"/>
          <w:szCs w:val="24"/>
          <w:lang w:val="en-US"/>
        </w:rPr>
        <w:t>batal</w:t>
      </w:r>
      <w:proofErr w:type="spellEnd"/>
      <w:r w:rsidR="004F5D74" w:rsidRPr="004F5D74">
        <w:rPr>
          <w:rStyle w:val="FootnoteReference"/>
          <w:rFonts w:ascii="Times New Roman" w:hAnsi="Times New Roman" w:cs="Times New Roman"/>
          <w:sz w:val="24"/>
          <w:szCs w:val="24"/>
          <w:rtl/>
        </w:rPr>
        <w:t xml:space="preserve"> </w:t>
      </w:r>
    </w:p>
    <w:p w:rsidR="001A7F7A" w:rsidRPr="001A7F7A" w:rsidRDefault="001A7F7A" w:rsidP="001A7F7A">
      <w:pPr>
        <w:autoSpaceDE w:val="0"/>
        <w:autoSpaceDN w:val="0"/>
        <w:adjustRightInd w:val="0"/>
        <w:spacing w:after="0" w:line="480" w:lineRule="auto"/>
        <w:ind w:left="426" w:firstLine="425"/>
        <w:jc w:val="both"/>
        <w:rPr>
          <w:rFonts w:ascii="Times New Roman" w:hAnsi="Times New Roman" w:cs="Times New Roman"/>
          <w:sz w:val="24"/>
          <w:szCs w:val="24"/>
        </w:rPr>
      </w:pPr>
      <w:r w:rsidRPr="001A7F7A">
        <w:rPr>
          <w:rFonts w:ascii="Times New Roman" w:hAnsi="Times New Roman" w:cs="Times New Roman"/>
          <w:sz w:val="24"/>
          <w:szCs w:val="24"/>
        </w:rPr>
        <w:t>Dalam hadist lain Nabi SAW bersabda:</w:t>
      </w:r>
    </w:p>
    <w:p w:rsidR="001A7F7A" w:rsidRPr="001A7F7A" w:rsidRDefault="00B567AB" w:rsidP="00176FB9">
      <w:pPr>
        <w:autoSpaceDE w:val="0"/>
        <w:autoSpaceDN w:val="0"/>
        <w:adjustRightInd w:val="0"/>
        <w:spacing w:after="0" w:line="360" w:lineRule="auto"/>
        <w:ind w:left="426" w:firstLine="425"/>
        <w:jc w:val="right"/>
        <w:rPr>
          <w:rFonts w:ascii="Times New Roman" w:hAnsi="Times New Roman" w:cs="Times New Roman"/>
          <w:sz w:val="24"/>
          <w:szCs w:val="24"/>
          <w:rtl/>
        </w:rPr>
      </w:pPr>
      <w:r w:rsidRPr="003E5652">
        <w:rPr>
          <w:rFonts w:ascii="Times New Roman" w:hAnsi="Times New Roman" w:cs="Times New Roman"/>
          <w:sz w:val="28"/>
          <w:szCs w:val="28"/>
          <w:rtl/>
        </w:rPr>
        <w:t>ﻋﻦﺍﺒﻲﻫﺮﻳﺮﺓ</w:t>
      </w:r>
      <w:r w:rsidR="003E5652" w:rsidRPr="003E5652">
        <w:rPr>
          <w:rFonts w:ascii="Times New Roman" w:hAnsi="Times New Roman" w:cs="Times New Roman"/>
          <w:sz w:val="28"/>
          <w:szCs w:val="28"/>
          <w:rtl/>
          <w:lang w:val="en-US"/>
        </w:rPr>
        <w:t xml:space="preserve"> ﻘﺎﻞ</w:t>
      </w:r>
      <w:r w:rsidR="00176FB9">
        <w:rPr>
          <w:rFonts w:ascii="Times New Roman" w:hAnsi="Times New Roman" w:cs="Times New Roman"/>
          <w:sz w:val="28"/>
          <w:szCs w:val="28"/>
          <w:rtl/>
          <w:lang w:val="en-US"/>
        </w:rPr>
        <w:t>,</w:t>
      </w:r>
      <w:r w:rsidR="00176FB9" w:rsidRPr="00176FB9">
        <w:rPr>
          <w:rFonts w:ascii="Times New Roman" w:hAnsi="Times New Roman" w:cs="Times New Roman"/>
          <w:sz w:val="28"/>
          <w:szCs w:val="28"/>
          <w:rtl/>
          <w:lang w:val="en-US"/>
        </w:rPr>
        <w:t xml:space="preserve"> </w:t>
      </w:r>
      <w:r w:rsidR="00176FB9" w:rsidRPr="003E5652">
        <w:rPr>
          <w:rFonts w:ascii="Times New Roman" w:hAnsi="Times New Roman" w:cs="Times New Roman"/>
          <w:sz w:val="28"/>
          <w:szCs w:val="28"/>
          <w:rtl/>
          <w:lang w:val="en-US"/>
        </w:rPr>
        <w:t>ﻘﺎﻞ</w:t>
      </w:r>
      <w:r w:rsidR="003E5652" w:rsidRPr="003E5652">
        <w:rPr>
          <w:rFonts w:ascii="Times New Roman" w:hAnsi="Times New Roman" w:cs="Times New Roman"/>
          <w:sz w:val="28"/>
          <w:szCs w:val="28"/>
          <w:rtl/>
          <w:lang w:val="en-US"/>
        </w:rPr>
        <w:t xml:space="preserve"> ﺮﺴﻮﻞ ﺍﻠﻠﻪ ﺻﻠﻰﺍﻠﻠﻪ ﻋﻠﻳﻪ ﻮﺴﻠﻢ</w:t>
      </w:r>
      <w:r w:rsidR="003E5652">
        <w:rPr>
          <w:rFonts w:ascii="Times New Roman" w:hAnsi="Times New Roman" w:cs="Times New Roman"/>
          <w:sz w:val="28"/>
          <w:szCs w:val="28"/>
          <w:rtl/>
          <w:lang w:val="en-US"/>
        </w:rPr>
        <w:t xml:space="preserve"> :</w:t>
      </w:r>
      <w:r w:rsidR="001A7F7A" w:rsidRPr="003E5652">
        <w:rPr>
          <w:rFonts w:ascii="Times New Roman" w:hAnsi="Times New Roman" w:cs="Times New Roman"/>
          <w:sz w:val="28"/>
          <w:szCs w:val="28"/>
          <w:rtl/>
        </w:rPr>
        <w:t xml:space="preserve"> ﻻ ﺗﺯﻭﺝ ﺍﻟﻤﺮﺃﺓ ﺍﻠﻤﺮﺃﺓ، ﻭﻻ </w:t>
      </w:r>
      <w:r w:rsidR="00BA1953">
        <w:rPr>
          <w:rStyle w:val="FootnoteReference"/>
          <w:lang w:val="en-US"/>
        </w:rPr>
        <w:footnoteReference w:id="7"/>
      </w:r>
      <w:r w:rsidR="001A7F7A" w:rsidRPr="003E5652">
        <w:rPr>
          <w:rFonts w:ascii="Times New Roman" w:hAnsi="Times New Roman" w:cs="Times New Roman"/>
          <w:sz w:val="28"/>
          <w:szCs w:val="28"/>
          <w:rtl/>
        </w:rPr>
        <w:t>ﺗﺯﻭﺝ ﺍﻟﻤﺮﺃﺓ ﻧﻔﺴﻬﺎ</w:t>
      </w:r>
      <w:r w:rsidR="003E5652">
        <w:rPr>
          <w:rFonts w:ascii="Times New Roman" w:hAnsi="Times New Roman" w:cs="Times New Roman"/>
          <w:sz w:val="28"/>
          <w:szCs w:val="28"/>
          <w:rtl/>
        </w:rPr>
        <w:t>ﻓﺎﻦﺍﻟﺰﺍﻧﻳﺔﻫﻲﺍﻟﺗﻰﺗﺰﻮﺝﻧﻔﺳﻬﺎ</w:t>
      </w:r>
    </w:p>
    <w:p w:rsidR="001A7F7A" w:rsidRPr="001A7F7A" w:rsidRDefault="001A7F7A" w:rsidP="001A7F7A">
      <w:pPr>
        <w:autoSpaceDE w:val="0"/>
        <w:autoSpaceDN w:val="0"/>
        <w:adjustRightInd w:val="0"/>
        <w:spacing w:after="0" w:line="240" w:lineRule="auto"/>
        <w:ind w:left="426" w:firstLine="425"/>
        <w:jc w:val="right"/>
        <w:rPr>
          <w:rFonts w:ascii="Times New Roman" w:hAnsi="Times New Roman" w:cs="Times New Roman"/>
          <w:sz w:val="24"/>
          <w:szCs w:val="24"/>
        </w:rPr>
      </w:pPr>
    </w:p>
    <w:p w:rsidR="001A7F7A" w:rsidRPr="00E428D5" w:rsidRDefault="00176FB9" w:rsidP="00BA1953">
      <w:pPr>
        <w:autoSpaceDE w:val="0"/>
        <w:autoSpaceDN w:val="0"/>
        <w:adjustRightInd w:val="0"/>
        <w:spacing w:after="0" w:line="360" w:lineRule="auto"/>
        <w:ind w:left="1440" w:hanging="108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Dari Abu </w:t>
      </w:r>
      <w:proofErr w:type="spellStart"/>
      <w:r>
        <w:rPr>
          <w:rFonts w:ascii="Times New Roman" w:hAnsi="Times New Roman" w:cs="Times New Roman"/>
          <w:sz w:val="24"/>
          <w:szCs w:val="24"/>
          <w:lang w:val="en-US"/>
        </w:rPr>
        <w:t>Huraerah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Rasulullah</w:t>
      </w:r>
      <w:proofErr w:type="spellEnd"/>
      <w:r>
        <w:rPr>
          <w:rFonts w:ascii="Times New Roman" w:hAnsi="Times New Roman" w:cs="Times New Roman"/>
          <w:sz w:val="24"/>
          <w:szCs w:val="24"/>
          <w:lang w:val="en-US"/>
        </w:rPr>
        <w:t xml:space="preserve"> SAW </w:t>
      </w:r>
      <w:proofErr w:type="spellStart"/>
      <w:r>
        <w:rPr>
          <w:rFonts w:ascii="Times New Roman" w:hAnsi="Times New Roman" w:cs="Times New Roman"/>
          <w:sz w:val="24"/>
          <w:szCs w:val="24"/>
          <w:lang w:val="en-US"/>
        </w:rPr>
        <w:t>bersabda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Janganlah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1A7F7A">
        <w:rPr>
          <w:rFonts w:ascii="Times New Roman" w:hAnsi="Times New Roman" w:cs="Times New Roman"/>
          <w:sz w:val="24"/>
          <w:szCs w:val="24"/>
        </w:rPr>
        <w:t>perempuan</w:t>
      </w:r>
      <w:r>
        <w:rPr>
          <w:rFonts w:ascii="Times New Roman" w:hAnsi="Times New Roman" w:cs="Times New Roman"/>
          <w:sz w:val="24"/>
          <w:szCs w:val="24"/>
          <w:lang w:val="en-US"/>
        </w:rPr>
        <w:t xml:space="preserve"> </w:t>
      </w:r>
      <w:r w:rsidR="001A7F7A" w:rsidRPr="001A7F7A">
        <w:rPr>
          <w:rFonts w:ascii="Times New Roman" w:hAnsi="Times New Roman" w:cs="Times New Roman"/>
          <w:sz w:val="24"/>
          <w:szCs w:val="24"/>
        </w:rPr>
        <w:t xml:space="preserve">menikahkan perempuan lainnya, dan </w:t>
      </w:r>
      <w:proofErr w:type="spellStart"/>
      <w:r>
        <w:rPr>
          <w:rFonts w:ascii="Times New Roman" w:hAnsi="Times New Roman" w:cs="Times New Roman"/>
          <w:sz w:val="24"/>
          <w:szCs w:val="24"/>
          <w:lang w:val="en-US"/>
        </w:rPr>
        <w:t>janganlah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menikahkan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menikahkan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zina</w:t>
      </w:r>
      <w:proofErr w:type="spellEnd"/>
      <w:r>
        <w:rPr>
          <w:rFonts w:ascii="Times New Roman" w:hAnsi="Times New Roman" w:cs="Times New Roman"/>
          <w:sz w:val="24"/>
          <w:szCs w:val="24"/>
          <w:lang w:val="en-US"/>
        </w:rPr>
        <w:t>.</w:t>
      </w:r>
    </w:p>
    <w:p w:rsidR="001A7F7A" w:rsidRPr="001A7F7A" w:rsidRDefault="001A7F7A" w:rsidP="001A7F7A">
      <w:pPr>
        <w:pStyle w:val="ListParagraph"/>
        <w:numPr>
          <w:ilvl w:val="2"/>
          <w:numId w:val="2"/>
        </w:numPr>
        <w:autoSpaceDE w:val="0"/>
        <w:autoSpaceDN w:val="0"/>
        <w:adjustRightInd w:val="0"/>
        <w:spacing w:after="0" w:line="480" w:lineRule="auto"/>
        <w:ind w:left="426" w:hanging="283"/>
        <w:rPr>
          <w:rFonts w:ascii="Times New Roman" w:hAnsi="Times New Roman" w:cs="Times New Roman"/>
          <w:sz w:val="24"/>
          <w:szCs w:val="24"/>
        </w:rPr>
      </w:pPr>
      <w:r w:rsidRPr="001A7F7A">
        <w:rPr>
          <w:rFonts w:ascii="Times New Roman" w:hAnsi="Times New Roman" w:cs="Times New Roman"/>
          <w:sz w:val="24"/>
          <w:szCs w:val="24"/>
        </w:rPr>
        <w:t>Adanya dua orang saksi.</w:t>
      </w:r>
    </w:p>
    <w:p w:rsidR="001A7F7A" w:rsidRPr="001A7F7A" w:rsidRDefault="001A7F7A" w:rsidP="001A7F7A">
      <w:pPr>
        <w:autoSpaceDE w:val="0"/>
        <w:autoSpaceDN w:val="0"/>
        <w:adjustRightInd w:val="0"/>
        <w:spacing w:after="0" w:line="480" w:lineRule="auto"/>
        <w:ind w:left="426" w:firstLine="425"/>
        <w:jc w:val="both"/>
        <w:rPr>
          <w:rFonts w:ascii="Times New Roman" w:hAnsi="Times New Roman" w:cs="Times New Roman"/>
          <w:sz w:val="24"/>
          <w:szCs w:val="24"/>
        </w:rPr>
      </w:pPr>
      <w:r w:rsidRPr="001A7F7A">
        <w:rPr>
          <w:rFonts w:ascii="Times New Roman" w:hAnsi="Times New Roman" w:cs="Times New Roman"/>
          <w:sz w:val="24"/>
          <w:szCs w:val="24"/>
        </w:rPr>
        <w:t>Pelaksanaan akad nikah akan sah apabila dua orang saksi yang menyaksikan akad nikah tersebut , berdasarkan sabda Nabi SAW :</w:t>
      </w:r>
    </w:p>
    <w:p w:rsidR="001A7F7A" w:rsidRPr="00640DE7" w:rsidRDefault="001A7F7A" w:rsidP="001A7F7A">
      <w:pPr>
        <w:autoSpaceDE w:val="0"/>
        <w:autoSpaceDN w:val="0"/>
        <w:adjustRightInd w:val="0"/>
        <w:spacing w:after="0" w:line="480" w:lineRule="auto"/>
        <w:ind w:left="720" w:firstLine="131"/>
        <w:jc w:val="right"/>
        <w:rPr>
          <w:rFonts w:ascii="Times New Roman" w:hAnsi="Times New Roman" w:cs="Times New Roman"/>
          <w:sz w:val="28"/>
          <w:szCs w:val="28"/>
          <w:rtl/>
        </w:rPr>
      </w:pPr>
      <w:r w:rsidRPr="00640DE7">
        <w:rPr>
          <w:rFonts w:ascii="Times New Roman" w:hAnsi="Times New Roman" w:cs="Times New Roman"/>
          <w:sz w:val="28"/>
          <w:szCs w:val="28"/>
          <w:rtl/>
        </w:rPr>
        <w:t>ﻻ ﻧﻜﺎﺡ ﺇﻻ ﺑﻭﻠﻰ ﻭﺷﺎﻫﺩﻯ ﻋﺩﻞ.</w:t>
      </w:r>
      <w:r w:rsidR="00BA1953" w:rsidRPr="00BA1953">
        <w:rPr>
          <w:rStyle w:val="FootnoteReference"/>
          <w:rFonts w:ascii="Times New Roman" w:hAnsi="Times New Roman" w:cs="Times New Roman"/>
          <w:sz w:val="28"/>
          <w:szCs w:val="28"/>
          <w:rtl/>
        </w:rPr>
        <w:t xml:space="preserve"> </w:t>
      </w:r>
      <w:r w:rsidR="00BA1953" w:rsidRPr="00640DE7">
        <w:rPr>
          <w:rStyle w:val="FootnoteReference"/>
          <w:rFonts w:ascii="Times New Roman" w:hAnsi="Times New Roman" w:cs="Times New Roman"/>
          <w:sz w:val="28"/>
          <w:szCs w:val="28"/>
          <w:rtl/>
        </w:rPr>
        <w:footnoteReference w:id="8"/>
      </w:r>
    </w:p>
    <w:p w:rsidR="001A7F7A" w:rsidRDefault="00640DE7" w:rsidP="006B05C6">
      <w:pPr>
        <w:autoSpaceDE w:val="0"/>
        <w:autoSpaceDN w:val="0"/>
        <w:adjustRightInd w:val="0"/>
        <w:spacing w:after="0" w:line="240" w:lineRule="auto"/>
        <w:ind w:left="1440" w:hanging="1080"/>
        <w:jc w:val="both"/>
        <w:rPr>
          <w:rFonts w:ascii="Times New Roman" w:hAnsi="Times New Roman" w:cs="Times New Roman"/>
          <w:sz w:val="28"/>
          <w:szCs w:val="28"/>
          <w:lang w:val="en-US"/>
        </w:rPr>
      </w:pPr>
      <w:proofErr w:type="spellStart"/>
      <w:proofErr w:type="gram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sidR="001A7F7A" w:rsidRPr="006B05C6">
        <w:rPr>
          <w:rFonts w:ascii="Times New Roman" w:hAnsi="Times New Roman" w:cs="Times New Roman"/>
          <w:sz w:val="24"/>
          <w:szCs w:val="24"/>
          <w:lang w:val="en-US"/>
        </w:rPr>
        <w:t>Tidak</w:t>
      </w:r>
      <w:proofErr w:type="spellEnd"/>
      <w:r w:rsidR="001A7F7A" w:rsidRPr="001A7F7A">
        <w:rPr>
          <w:rFonts w:ascii="Times New Roman" w:hAnsi="Times New Roman" w:cs="Times New Roman"/>
          <w:sz w:val="24"/>
          <w:szCs w:val="24"/>
        </w:rPr>
        <w:t xml:space="preserve"> ada nikah kecual dengan wali dan dua orang saksi yang adil.</w:t>
      </w:r>
      <w:r w:rsidRPr="00640DE7">
        <w:rPr>
          <w:rStyle w:val="FootnoteReference"/>
          <w:rFonts w:ascii="Times New Roman" w:hAnsi="Times New Roman" w:cs="Times New Roman"/>
          <w:sz w:val="28"/>
          <w:szCs w:val="28"/>
          <w:rtl/>
        </w:rPr>
        <w:t xml:space="preserve"> </w:t>
      </w:r>
    </w:p>
    <w:p w:rsidR="006B05C6" w:rsidRPr="006B05C6" w:rsidRDefault="006B05C6" w:rsidP="006B05C6">
      <w:pPr>
        <w:autoSpaceDE w:val="0"/>
        <w:autoSpaceDN w:val="0"/>
        <w:adjustRightInd w:val="0"/>
        <w:spacing w:after="0" w:line="240" w:lineRule="auto"/>
        <w:ind w:left="1440" w:hanging="1080"/>
        <w:jc w:val="both"/>
        <w:rPr>
          <w:rFonts w:ascii="Times New Roman" w:hAnsi="Times New Roman" w:cs="Times New Roman"/>
          <w:sz w:val="24"/>
          <w:szCs w:val="24"/>
          <w:lang w:val="en-US"/>
        </w:rPr>
      </w:pPr>
    </w:p>
    <w:p w:rsidR="001A7F7A" w:rsidRPr="002D333A" w:rsidRDefault="006B05C6" w:rsidP="001A7F7A">
      <w:pPr>
        <w:pStyle w:val="ListParagraph"/>
        <w:numPr>
          <w:ilvl w:val="2"/>
          <w:numId w:val="2"/>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Sighat akad nikah, yaitu ijab </w:t>
      </w:r>
      <w:r>
        <w:rPr>
          <w:rFonts w:ascii="Times New Roman" w:hAnsi="Times New Roman" w:cs="Times New Roman"/>
          <w:sz w:val="24"/>
          <w:szCs w:val="24"/>
          <w:lang w:val="en-US"/>
        </w:rPr>
        <w:t>q</w:t>
      </w:r>
      <w:r w:rsidRPr="001A7F7A">
        <w:rPr>
          <w:rFonts w:ascii="Times New Roman" w:hAnsi="Times New Roman" w:cs="Times New Roman"/>
          <w:sz w:val="24"/>
          <w:szCs w:val="24"/>
        </w:rPr>
        <w:t xml:space="preserve">abul </w:t>
      </w:r>
      <w:r w:rsidR="001A7F7A" w:rsidRPr="001A7F7A">
        <w:rPr>
          <w:rFonts w:ascii="Times New Roman" w:hAnsi="Times New Roman" w:cs="Times New Roman"/>
          <w:sz w:val="24"/>
          <w:szCs w:val="24"/>
        </w:rPr>
        <w:t>yang diucapkan oleh wali atau wakilnya dari pihak wanita, dan dijawab oleh calon pengantin laki-laki.</w:t>
      </w:r>
    </w:p>
    <w:p w:rsidR="002D333A" w:rsidRDefault="002D333A" w:rsidP="002D333A">
      <w:pPr>
        <w:tabs>
          <w:tab w:val="left" w:pos="1170"/>
        </w:tabs>
        <w:autoSpaceDE w:val="0"/>
        <w:autoSpaceDN w:val="0"/>
        <w:adjustRightInd w:val="0"/>
        <w:spacing w:after="0" w:line="480" w:lineRule="auto"/>
        <w:ind w:left="360"/>
        <w:jc w:val="both"/>
        <w:rPr>
          <w:rFonts w:ascii="Times New Roman" w:hAnsi="Times New Roman" w:cs="Times New Roman"/>
          <w:sz w:val="24"/>
          <w:szCs w:val="24"/>
          <w:lang w:val="en-US"/>
        </w:rPr>
      </w:pPr>
    </w:p>
    <w:p w:rsidR="001A7F7A" w:rsidRDefault="006B05C6" w:rsidP="002D333A">
      <w:pPr>
        <w:tabs>
          <w:tab w:val="left" w:pos="1170"/>
        </w:tabs>
        <w:autoSpaceDE w:val="0"/>
        <w:autoSpaceDN w:val="0"/>
        <w:adjustRightInd w:val="0"/>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rukun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r w:rsidRPr="001A7F7A">
        <w:rPr>
          <w:rFonts w:ascii="Times New Roman" w:hAnsi="Times New Roman" w:cs="Times New Roman"/>
          <w:sz w:val="24"/>
          <w:szCs w:val="24"/>
        </w:rPr>
        <w:t xml:space="preserve">tentang </w:t>
      </w:r>
      <w:r w:rsidR="001A7F7A" w:rsidRPr="001A7F7A">
        <w:rPr>
          <w:rFonts w:ascii="Times New Roman" w:hAnsi="Times New Roman" w:cs="Times New Roman"/>
          <w:sz w:val="24"/>
          <w:szCs w:val="24"/>
        </w:rPr>
        <w:t>jumlah rukun ini, para ulama berbeda pendapat :</w:t>
      </w:r>
    </w:p>
    <w:p w:rsidR="001A7F7A" w:rsidRPr="00AF3078" w:rsidRDefault="001A7F7A" w:rsidP="00AF3078">
      <w:pPr>
        <w:pStyle w:val="ListParagraph"/>
        <w:numPr>
          <w:ilvl w:val="0"/>
          <w:numId w:val="12"/>
        </w:numPr>
        <w:autoSpaceDE w:val="0"/>
        <w:autoSpaceDN w:val="0"/>
        <w:adjustRightInd w:val="0"/>
        <w:spacing w:after="0" w:line="480" w:lineRule="auto"/>
        <w:ind w:left="720"/>
        <w:jc w:val="both"/>
        <w:rPr>
          <w:rFonts w:ascii="Times New Roman" w:hAnsi="Times New Roman" w:cs="Times New Roman"/>
          <w:sz w:val="24"/>
          <w:szCs w:val="24"/>
        </w:rPr>
      </w:pPr>
      <w:r w:rsidRPr="00AF3078">
        <w:rPr>
          <w:rFonts w:ascii="Times New Roman" w:hAnsi="Times New Roman" w:cs="Times New Roman"/>
          <w:sz w:val="24"/>
          <w:szCs w:val="24"/>
        </w:rPr>
        <w:t>Imam Malik mengatakan bahwa rukun nikah itu ada lima macam, yaitu :</w:t>
      </w:r>
    </w:p>
    <w:p w:rsidR="001A7F7A" w:rsidRPr="00AF3078" w:rsidRDefault="001A7F7A" w:rsidP="00AF307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Wali dari pihak perempuan,</w:t>
      </w:r>
    </w:p>
    <w:p w:rsidR="001A7F7A" w:rsidRPr="00AF3078" w:rsidRDefault="001A7F7A" w:rsidP="00AF307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Mahar (maskawin)</w:t>
      </w:r>
    </w:p>
    <w:p w:rsidR="001A7F7A" w:rsidRPr="00AF3078" w:rsidRDefault="001A7F7A" w:rsidP="00AF307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Calon pengantin laki-laki</w:t>
      </w:r>
    </w:p>
    <w:p w:rsidR="001A7F7A" w:rsidRPr="00AF3078" w:rsidRDefault="001A7F7A" w:rsidP="00AF307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Calon pengantin perempuan</w:t>
      </w:r>
    </w:p>
    <w:p w:rsidR="001A7F7A" w:rsidRPr="00AF3078" w:rsidRDefault="001A7F7A" w:rsidP="00AF307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Sighat akad nikah.</w:t>
      </w:r>
    </w:p>
    <w:p w:rsidR="001A7F7A" w:rsidRPr="001A7F7A" w:rsidRDefault="001A7F7A" w:rsidP="00AF3078">
      <w:pPr>
        <w:pStyle w:val="ListParagraph"/>
        <w:numPr>
          <w:ilvl w:val="0"/>
          <w:numId w:val="12"/>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Imam Syafi’i berkata bahwa rukun nikah itu ada lima macam, yaitu:</w:t>
      </w:r>
    </w:p>
    <w:p w:rsidR="001A7F7A" w:rsidRPr="00AF3078" w:rsidRDefault="001A7F7A" w:rsidP="00AF307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Calon pengantin laki-laki</w:t>
      </w:r>
    </w:p>
    <w:p w:rsidR="001A7F7A" w:rsidRPr="00AF3078" w:rsidRDefault="001A7F7A" w:rsidP="00AF307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Calon pengantin perempuan</w:t>
      </w:r>
    </w:p>
    <w:p w:rsidR="001A7F7A" w:rsidRPr="00AF3078" w:rsidRDefault="001A7F7A" w:rsidP="00AF307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Wali</w:t>
      </w:r>
    </w:p>
    <w:p w:rsidR="001A7F7A" w:rsidRPr="00AF3078" w:rsidRDefault="001A7F7A" w:rsidP="00AF307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Dua orang saksi</w:t>
      </w:r>
    </w:p>
    <w:p w:rsidR="001A7F7A" w:rsidRPr="00AF3078" w:rsidRDefault="001A7F7A" w:rsidP="00AF307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F3078">
        <w:rPr>
          <w:rFonts w:ascii="Times New Roman" w:hAnsi="Times New Roman" w:cs="Times New Roman"/>
          <w:sz w:val="24"/>
          <w:szCs w:val="24"/>
        </w:rPr>
        <w:t>Sighat akad nikah.</w:t>
      </w:r>
    </w:p>
    <w:p w:rsidR="001A7F7A" w:rsidRPr="001A7F7A" w:rsidRDefault="001A7F7A" w:rsidP="00AF3078">
      <w:pPr>
        <w:pStyle w:val="ListParagraph"/>
        <w:numPr>
          <w:ilvl w:val="0"/>
          <w:numId w:val="12"/>
        </w:numPr>
        <w:autoSpaceDE w:val="0"/>
        <w:autoSpaceDN w:val="0"/>
        <w:adjustRightInd w:val="0"/>
        <w:spacing w:after="0" w:line="480" w:lineRule="auto"/>
        <w:ind w:left="720"/>
        <w:jc w:val="both"/>
        <w:rPr>
          <w:rFonts w:ascii="Times New Roman" w:hAnsi="Times New Roman" w:cs="Times New Roman"/>
          <w:sz w:val="24"/>
          <w:szCs w:val="24"/>
        </w:rPr>
      </w:pPr>
      <w:r w:rsidRPr="001A7F7A">
        <w:rPr>
          <w:rFonts w:ascii="Times New Roman" w:hAnsi="Times New Roman" w:cs="Times New Roman"/>
          <w:sz w:val="24"/>
          <w:szCs w:val="24"/>
        </w:rPr>
        <w:t>Menurut ulama Hanafiah, rukun nikah itu hanya ijab dan qabul saja (yaitu akad yang dilakukan oleh pihak wali perempuan dan calon pengantin laki-laki). Sedangkan menurut segolongan yang lain rukun nikah itu ada empat, yaitu:</w:t>
      </w:r>
    </w:p>
    <w:p w:rsidR="001A7F7A" w:rsidRPr="00AF3078" w:rsidRDefault="001A7F7A" w:rsidP="00AF3078">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AF3078">
        <w:rPr>
          <w:rFonts w:ascii="Times New Roman" w:hAnsi="Times New Roman" w:cs="Times New Roman"/>
          <w:sz w:val="24"/>
          <w:szCs w:val="24"/>
        </w:rPr>
        <w:t>Sighat (ijab dan qabul)</w:t>
      </w:r>
    </w:p>
    <w:p w:rsidR="001A7F7A" w:rsidRPr="00AF3078" w:rsidRDefault="001A7F7A" w:rsidP="00AF3078">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AF3078">
        <w:rPr>
          <w:rFonts w:ascii="Times New Roman" w:hAnsi="Times New Roman" w:cs="Times New Roman"/>
          <w:sz w:val="24"/>
          <w:szCs w:val="24"/>
        </w:rPr>
        <w:t>Calon pengantin perempuan</w:t>
      </w:r>
    </w:p>
    <w:p w:rsidR="001A7F7A" w:rsidRPr="00AF3078" w:rsidRDefault="001A7F7A" w:rsidP="00AF3078">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AF3078">
        <w:rPr>
          <w:rFonts w:ascii="Times New Roman" w:hAnsi="Times New Roman" w:cs="Times New Roman"/>
          <w:sz w:val="24"/>
          <w:szCs w:val="24"/>
        </w:rPr>
        <w:t>Calon pengantin laki-laki</w:t>
      </w:r>
    </w:p>
    <w:p w:rsidR="001A7F7A" w:rsidRPr="00AF3078" w:rsidRDefault="001A7F7A" w:rsidP="00AF3078">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AF3078">
        <w:rPr>
          <w:rFonts w:ascii="Times New Roman" w:hAnsi="Times New Roman" w:cs="Times New Roman"/>
          <w:sz w:val="24"/>
          <w:szCs w:val="24"/>
        </w:rPr>
        <w:t>Wali dari pihak calon pengantin perempuan.</w:t>
      </w:r>
    </w:p>
    <w:p w:rsidR="001A7F7A" w:rsidRPr="001A7F7A" w:rsidRDefault="001A7F7A" w:rsidP="00A267C5">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rPr>
      </w:pPr>
      <w:proofErr w:type="spellStart"/>
      <w:proofErr w:type="gramStart"/>
      <w:r w:rsidRPr="00A267C5">
        <w:rPr>
          <w:rFonts w:ascii="Times New Roman" w:hAnsi="Times New Roman" w:cs="Times New Roman"/>
          <w:sz w:val="24"/>
          <w:szCs w:val="24"/>
          <w:lang w:val="en-US"/>
        </w:rPr>
        <w:lastRenderedPageBreak/>
        <w:t>Pendapat</w:t>
      </w:r>
      <w:proofErr w:type="spellEnd"/>
      <w:r w:rsidRPr="001A7F7A">
        <w:rPr>
          <w:rFonts w:ascii="Times New Roman" w:hAnsi="Times New Roman" w:cs="Times New Roman"/>
          <w:sz w:val="24"/>
          <w:szCs w:val="24"/>
        </w:rPr>
        <w:t xml:space="preserve"> yang mengatakan bahwa rukun nikah itu ada empat, karena calon pengantin laki-laki dan calon pengantin perempuan digabung menjadi satu seperti terlihat di bawah ini.</w:t>
      </w:r>
      <w:proofErr w:type="gramEnd"/>
    </w:p>
    <w:p w:rsidR="001A7F7A" w:rsidRPr="00AF3078" w:rsidRDefault="001A7F7A" w:rsidP="00AF3078">
      <w:pPr>
        <w:pStyle w:val="ListParagraph"/>
        <w:numPr>
          <w:ilvl w:val="1"/>
          <w:numId w:val="19"/>
        </w:numPr>
        <w:autoSpaceDE w:val="0"/>
        <w:autoSpaceDN w:val="0"/>
        <w:adjustRightInd w:val="0"/>
        <w:spacing w:after="0" w:line="480" w:lineRule="auto"/>
        <w:ind w:left="900"/>
        <w:jc w:val="both"/>
        <w:rPr>
          <w:rFonts w:ascii="Times New Roman" w:hAnsi="Times New Roman" w:cs="Times New Roman"/>
          <w:sz w:val="24"/>
          <w:szCs w:val="24"/>
        </w:rPr>
      </w:pPr>
      <w:r w:rsidRPr="00AF3078">
        <w:rPr>
          <w:rFonts w:ascii="Times New Roman" w:hAnsi="Times New Roman" w:cs="Times New Roman"/>
          <w:sz w:val="24"/>
          <w:szCs w:val="24"/>
        </w:rPr>
        <w:t>Dua orang yang saling melakukan akad perkawinan, yakni mempelai laki-laki dan mempelai perempuan</w:t>
      </w:r>
    </w:p>
    <w:p w:rsidR="001A7F7A" w:rsidRPr="00AF3078" w:rsidRDefault="001A7F7A" w:rsidP="00AF3078">
      <w:pPr>
        <w:pStyle w:val="ListParagraph"/>
        <w:numPr>
          <w:ilvl w:val="1"/>
          <w:numId w:val="19"/>
        </w:numPr>
        <w:autoSpaceDE w:val="0"/>
        <w:autoSpaceDN w:val="0"/>
        <w:adjustRightInd w:val="0"/>
        <w:spacing w:after="0" w:line="480" w:lineRule="auto"/>
        <w:ind w:left="900"/>
        <w:jc w:val="both"/>
        <w:rPr>
          <w:rFonts w:ascii="Times New Roman" w:hAnsi="Times New Roman" w:cs="Times New Roman"/>
          <w:sz w:val="24"/>
          <w:szCs w:val="24"/>
        </w:rPr>
      </w:pPr>
      <w:r w:rsidRPr="00AF3078">
        <w:rPr>
          <w:rFonts w:ascii="Times New Roman" w:hAnsi="Times New Roman" w:cs="Times New Roman"/>
          <w:sz w:val="24"/>
          <w:szCs w:val="24"/>
        </w:rPr>
        <w:t>Adanya wali</w:t>
      </w:r>
    </w:p>
    <w:p w:rsidR="001A7F7A" w:rsidRPr="00AF3078" w:rsidRDefault="001A7F7A" w:rsidP="00AF3078">
      <w:pPr>
        <w:pStyle w:val="ListParagraph"/>
        <w:numPr>
          <w:ilvl w:val="1"/>
          <w:numId w:val="19"/>
        </w:numPr>
        <w:autoSpaceDE w:val="0"/>
        <w:autoSpaceDN w:val="0"/>
        <w:adjustRightInd w:val="0"/>
        <w:spacing w:after="0" w:line="480" w:lineRule="auto"/>
        <w:ind w:left="900"/>
        <w:jc w:val="both"/>
        <w:rPr>
          <w:rFonts w:ascii="Times New Roman" w:hAnsi="Times New Roman" w:cs="Times New Roman"/>
          <w:sz w:val="24"/>
          <w:szCs w:val="24"/>
        </w:rPr>
      </w:pPr>
      <w:r w:rsidRPr="00AF3078">
        <w:rPr>
          <w:rFonts w:ascii="Times New Roman" w:hAnsi="Times New Roman" w:cs="Times New Roman"/>
          <w:sz w:val="24"/>
          <w:szCs w:val="24"/>
        </w:rPr>
        <w:t>Adanya dua orang saksi</w:t>
      </w:r>
    </w:p>
    <w:p w:rsidR="001A7F7A" w:rsidRPr="00AF3078" w:rsidRDefault="001A7F7A" w:rsidP="00AF3078">
      <w:pPr>
        <w:pStyle w:val="ListParagraph"/>
        <w:numPr>
          <w:ilvl w:val="1"/>
          <w:numId w:val="19"/>
        </w:numPr>
        <w:autoSpaceDE w:val="0"/>
        <w:autoSpaceDN w:val="0"/>
        <w:adjustRightInd w:val="0"/>
        <w:spacing w:after="0" w:line="480" w:lineRule="auto"/>
        <w:ind w:left="900"/>
        <w:jc w:val="both"/>
        <w:rPr>
          <w:rFonts w:ascii="Times New Roman" w:hAnsi="Times New Roman" w:cs="Times New Roman"/>
          <w:sz w:val="24"/>
          <w:szCs w:val="24"/>
        </w:rPr>
      </w:pPr>
      <w:r w:rsidRPr="00AF3078">
        <w:rPr>
          <w:rFonts w:ascii="Times New Roman" w:hAnsi="Times New Roman" w:cs="Times New Roman"/>
          <w:sz w:val="24"/>
          <w:szCs w:val="24"/>
        </w:rPr>
        <w:t>Dilakukan dengan sighat tertentu.</w:t>
      </w:r>
    </w:p>
    <w:p w:rsidR="001A7F7A" w:rsidRPr="001A7F7A" w:rsidRDefault="001A7F7A" w:rsidP="00AF3078">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rPr>
      </w:pPr>
      <w:r w:rsidRPr="001A7F7A">
        <w:rPr>
          <w:rFonts w:ascii="Times New Roman" w:hAnsi="Times New Roman" w:cs="Times New Roman"/>
          <w:sz w:val="24"/>
          <w:szCs w:val="24"/>
        </w:rPr>
        <w:t>Syarat-syarat perkawinan merupakan dasar bagi sahnya perkawinan. Apabila syarat-</w:t>
      </w:r>
      <w:proofErr w:type="spellStart"/>
      <w:r w:rsidRPr="00AF3078">
        <w:rPr>
          <w:rFonts w:ascii="Times New Roman" w:hAnsi="Times New Roman" w:cs="Times New Roman"/>
          <w:sz w:val="24"/>
          <w:szCs w:val="24"/>
          <w:lang w:val="en-US"/>
        </w:rPr>
        <w:t>syaratnya</w:t>
      </w:r>
      <w:proofErr w:type="spellEnd"/>
      <w:r w:rsidRPr="001A7F7A">
        <w:rPr>
          <w:rFonts w:ascii="Times New Roman" w:hAnsi="Times New Roman" w:cs="Times New Roman"/>
          <w:sz w:val="24"/>
          <w:szCs w:val="24"/>
        </w:rPr>
        <w:t xml:space="preserve"> terpenuhi, maka perkawinan itu sah dan menimbulkan adanya segala hak dan kewajiban sebagai suami isteri.</w:t>
      </w:r>
    </w:p>
    <w:p w:rsidR="001A7F7A" w:rsidRPr="001A7F7A" w:rsidRDefault="001A7F7A" w:rsidP="00AF3078">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rPr>
      </w:pPr>
      <w:r w:rsidRPr="001A7F7A">
        <w:rPr>
          <w:rFonts w:ascii="Times New Roman" w:hAnsi="Times New Roman" w:cs="Times New Roman"/>
          <w:sz w:val="24"/>
          <w:szCs w:val="24"/>
        </w:rPr>
        <w:t xml:space="preserve">Pada garis besarnya </w:t>
      </w:r>
      <w:proofErr w:type="spellStart"/>
      <w:r w:rsidRPr="00AF3078">
        <w:rPr>
          <w:rFonts w:ascii="Times New Roman" w:hAnsi="Times New Roman" w:cs="Times New Roman"/>
          <w:sz w:val="24"/>
          <w:szCs w:val="24"/>
          <w:lang w:val="en-US"/>
        </w:rPr>
        <w:t>syarat</w:t>
      </w:r>
      <w:proofErr w:type="spellEnd"/>
      <w:r w:rsidRPr="001A7F7A">
        <w:rPr>
          <w:rFonts w:ascii="Times New Roman" w:hAnsi="Times New Roman" w:cs="Times New Roman"/>
          <w:sz w:val="24"/>
          <w:szCs w:val="24"/>
        </w:rPr>
        <w:t>-syarat sahnya perkawinan itu ada dua:</w:t>
      </w:r>
    </w:p>
    <w:p w:rsidR="00AF3078" w:rsidRPr="00AF3078" w:rsidRDefault="001A7F7A" w:rsidP="00A02E24">
      <w:pPr>
        <w:pStyle w:val="ListParagraph"/>
        <w:numPr>
          <w:ilvl w:val="0"/>
          <w:numId w:val="20"/>
        </w:numPr>
        <w:autoSpaceDE w:val="0"/>
        <w:autoSpaceDN w:val="0"/>
        <w:adjustRightInd w:val="0"/>
        <w:spacing w:after="0" w:line="480" w:lineRule="auto"/>
        <w:ind w:left="900"/>
        <w:jc w:val="both"/>
        <w:rPr>
          <w:rFonts w:ascii="Times New Roman" w:hAnsi="Times New Roman" w:cs="Times New Roman"/>
          <w:sz w:val="24"/>
          <w:szCs w:val="24"/>
          <w:lang w:val="en-US"/>
        </w:rPr>
      </w:pPr>
      <w:r w:rsidRPr="00AF3078">
        <w:rPr>
          <w:rFonts w:ascii="Times New Roman" w:hAnsi="Times New Roman" w:cs="Times New Roman"/>
          <w:sz w:val="24"/>
          <w:szCs w:val="24"/>
        </w:rPr>
        <w:t>Calon mempelai perempuannya halal dikawin oleh laki-laki yang ingin menjadikannya isteri. Jadi, perempuannya itu bukan merupakan orang yang haram dinikahi, baik karena haram dinikahi untuk sementara maupun untuk selamalamanya.</w:t>
      </w:r>
    </w:p>
    <w:p w:rsidR="001A7F7A" w:rsidRPr="00AF3078" w:rsidRDefault="001A7F7A" w:rsidP="00A02E24">
      <w:pPr>
        <w:pStyle w:val="ListParagraph"/>
        <w:numPr>
          <w:ilvl w:val="0"/>
          <w:numId w:val="20"/>
        </w:numPr>
        <w:autoSpaceDE w:val="0"/>
        <w:autoSpaceDN w:val="0"/>
        <w:adjustRightInd w:val="0"/>
        <w:spacing w:after="0" w:line="480" w:lineRule="auto"/>
        <w:ind w:left="900"/>
        <w:jc w:val="both"/>
        <w:rPr>
          <w:rFonts w:ascii="Times New Roman" w:hAnsi="Times New Roman" w:cs="Times New Roman"/>
          <w:sz w:val="24"/>
          <w:szCs w:val="24"/>
        </w:rPr>
      </w:pPr>
      <w:r w:rsidRPr="00AF3078">
        <w:rPr>
          <w:rFonts w:ascii="Times New Roman" w:hAnsi="Times New Roman" w:cs="Times New Roman"/>
          <w:sz w:val="24"/>
          <w:szCs w:val="24"/>
        </w:rPr>
        <w:t>Akad nikahnya dihadiri para saksi.</w:t>
      </w:r>
      <w:r w:rsidRPr="001A7F7A">
        <w:rPr>
          <w:rStyle w:val="FootnoteReference"/>
          <w:rFonts w:ascii="Times New Roman" w:hAnsi="Times New Roman" w:cs="Times New Roman"/>
          <w:sz w:val="24"/>
          <w:szCs w:val="24"/>
        </w:rPr>
        <w:footnoteReference w:id="9"/>
      </w:r>
    </w:p>
    <w:p w:rsidR="001A7F7A" w:rsidRPr="001A7F7A" w:rsidRDefault="001A7F7A" w:rsidP="00AF3078">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rPr>
      </w:pPr>
      <w:r w:rsidRPr="001A7F7A">
        <w:rPr>
          <w:rFonts w:ascii="Times New Roman" w:hAnsi="Times New Roman" w:cs="Times New Roman"/>
          <w:sz w:val="24"/>
          <w:szCs w:val="24"/>
        </w:rPr>
        <w:t>Dalam masalah syarat perkawinan itu terdapat beberapa pendapat diantara para madzhab fiqih yaitu sebagai berikut:</w:t>
      </w:r>
    </w:p>
    <w:p w:rsidR="001A7F7A" w:rsidRPr="00A02E24" w:rsidRDefault="001A7F7A" w:rsidP="00A02E24">
      <w:pPr>
        <w:pStyle w:val="ListParagraph"/>
        <w:numPr>
          <w:ilvl w:val="1"/>
          <w:numId w:val="21"/>
        </w:numPr>
        <w:autoSpaceDE w:val="0"/>
        <w:autoSpaceDN w:val="0"/>
        <w:adjustRightInd w:val="0"/>
        <w:spacing w:after="0" w:line="480" w:lineRule="auto"/>
        <w:ind w:left="900"/>
        <w:jc w:val="both"/>
        <w:rPr>
          <w:rFonts w:ascii="Times New Roman" w:hAnsi="Times New Roman" w:cs="Times New Roman"/>
          <w:sz w:val="24"/>
          <w:szCs w:val="24"/>
        </w:rPr>
      </w:pPr>
      <w:r w:rsidRPr="00A02E24">
        <w:rPr>
          <w:rFonts w:ascii="Times New Roman" w:hAnsi="Times New Roman" w:cs="Times New Roman"/>
          <w:sz w:val="24"/>
          <w:szCs w:val="24"/>
        </w:rPr>
        <w:lastRenderedPageBreak/>
        <w:t>Hanafiah berpendapat bahwa sebagian syarat-syarat pernikahan berhubungan dengan sighat, dan sebagian lagi berhubungan dengan calon mempelai, serta sebagian yang lainnya berkaitan dengan kesaksian.</w:t>
      </w:r>
    </w:p>
    <w:p w:rsidR="001A7F7A" w:rsidRPr="00A02E24" w:rsidRDefault="001A7F7A" w:rsidP="00A02E24">
      <w:pPr>
        <w:pStyle w:val="ListParagraph"/>
        <w:numPr>
          <w:ilvl w:val="1"/>
          <w:numId w:val="21"/>
        </w:numPr>
        <w:autoSpaceDE w:val="0"/>
        <w:autoSpaceDN w:val="0"/>
        <w:adjustRightInd w:val="0"/>
        <w:spacing w:after="0" w:line="480" w:lineRule="auto"/>
        <w:ind w:left="900"/>
        <w:jc w:val="both"/>
        <w:rPr>
          <w:rFonts w:ascii="Times New Roman" w:hAnsi="Times New Roman" w:cs="Times New Roman"/>
          <w:sz w:val="24"/>
          <w:szCs w:val="24"/>
        </w:rPr>
      </w:pPr>
      <w:r w:rsidRPr="00A02E24">
        <w:rPr>
          <w:rFonts w:ascii="Times New Roman" w:hAnsi="Times New Roman" w:cs="Times New Roman"/>
          <w:sz w:val="24"/>
          <w:szCs w:val="24"/>
        </w:rPr>
        <w:t>Sedangkan menurut Syafi’iyah bahwa syarat pernikahan itu ada kalanya menyangkut sighat, ada juga yang berhubungan dengan wali, serta ada yang berhubungan dengan calon suami-isteri dan sebagian lagi berhubungan dengan syuhud (saksi).</w:t>
      </w:r>
    </w:p>
    <w:p w:rsidR="001A7F7A" w:rsidRPr="001A7F7A" w:rsidRDefault="001A7F7A" w:rsidP="00AF3078">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rPr>
      </w:pPr>
      <w:r w:rsidRPr="001A7F7A">
        <w:rPr>
          <w:rFonts w:ascii="Times New Roman" w:hAnsi="Times New Roman" w:cs="Times New Roman"/>
          <w:sz w:val="24"/>
          <w:szCs w:val="24"/>
        </w:rPr>
        <w:t>Menurut jumhur Ulama rukun perkawinan ada lima dan masing-masing rukun itu memiliki syarat-syarat tertentu. Untuk memudahkan pembahasan maka uraian rukun perkawinan akan disamakan dengan uraian syarat-syarat dari rukun tersebut.</w:t>
      </w:r>
    </w:p>
    <w:p w:rsidR="001A7F7A" w:rsidRPr="00A02E24" w:rsidRDefault="001A7F7A" w:rsidP="00A02E24">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02E24">
        <w:rPr>
          <w:rFonts w:ascii="Times New Roman" w:hAnsi="Times New Roman" w:cs="Times New Roman"/>
          <w:sz w:val="24"/>
          <w:szCs w:val="24"/>
        </w:rPr>
        <w:t>Calon suami, syarat-syaratnya:</w:t>
      </w:r>
    </w:p>
    <w:p w:rsidR="001A7F7A" w:rsidRPr="00A02E24" w:rsidRDefault="001A7F7A" w:rsidP="00A02E24">
      <w:pPr>
        <w:pStyle w:val="ListParagraph"/>
        <w:numPr>
          <w:ilvl w:val="1"/>
          <w:numId w:val="23"/>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Beragama Islam</w:t>
      </w:r>
    </w:p>
    <w:p w:rsidR="001A7F7A" w:rsidRPr="00A02E24" w:rsidRDefault="001A7F7A" w:rsidP="00A02E24">
      <w:pPr>
        <w:pStyle w:val="ListParagraph"/>
        <w:numPr>
          <w:ilvl w:val="1"/>
          <w:numId w:val="23"/>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Laki-laki</w:t>
      </w:r>
    </w:p>
    <w:p w:rsidR="001A7F7A" w:rsidRPr="00A02E24" w:rsidRDefault="001A7F7A" w:rsidP="00A02E24">
      <w:pPr>
        <w:pStyle w:val="ListParagraph"/>
        <w:numPr>
          <w:ilvl w:val="1"/>
          <w:numId w:val="23"/>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Jelas orangnya</w:t>
      </w:r>
    </w:p>
    <w:p w:rsidR="001A7F7A" w:rsidRPr="00A02E24" w:rsidRDefault="001A7F7A" w:rsidP="00A02E24">
      <w:pPr>
        <w:pStyle w:val="ListParagraph"/>
        <w:numPr>
          <w:ilvl w:val="1"/>
          <w:numId w:val="23"/>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Dapat memberikan persetujuan</w:t>
      </w:r>
    </w:p>
    <w:p w:rsidR="001A7F7A" w:rsidRPr="00A02E24" w:rsidRDefault="001A7F7A" w:rsidP="00A02E24">
      <w:pPr>
        <w:pStyle w:val="ListParagraph"/>
        <w:numPr>
          <w:ilvl w:val="1"/>
          <w:numId w:val="23"/>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Tidak terdapat halangan perkawinan</w:t>
      </w:r>
    </w:p>
    <w:p w:rsidR="001A7F7A" w:rsidRPr="001A7F7A" w:rsidRDefault="001A7F7A" w:rsidP="00A02E24">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A7F7A">
        <w:rPr>
          <w:rFonts w:ascii="Times New Roman" w:hAnsi="Times New Roman" w:cs="Times New Roman"/>
          <w:sz w:val="24"/>
          <w:szCs w:val="24"/>
        </w:rPr>
        <w:t>Calon Isteri, syarat-syaratnya:</w:t>
      </w:r>
    </w:p>
    <w:p w:rsidR="001A7F7A" w:rsidRPr="00A02E24" w:rsidRDefault="001A7F7A" w:rsidP="00A02E24">
      <w:pPr>
        <w:pStyle w:val="ListParagraph"/>
        <w:numPr>
          <w:ilvl w:val="1"/>
          <w:numId w:val="25"/>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Beragama, meskipun Yahudi atau Nashrani</w:t>
      </w:r>
      <w:r w:rsidR="004942B9">
        <w:rPr>
          <w:rFonts w:ascii="Times New Roman" w:hAnsi="Times New Roman" w:cs="Times New Roman"/>
          <w:sz w:val="24"/>
          <w:szCs w:val="24"/>
          <w:lang w:val="en-US"/>
        </w:rPr>
        <w:t xml:space="preserve"> (</w:t>
      </w:r>
      <w:proofErr w:type="spellStart"/>
      <w:r w:rsidR="004942B9">
        <w:rPr>
          <w:rFonts w:ascii="Times New Roman" w:hAnsi="Times New Roman" w:cs="Times New Roman"/>
          <w:sz w:val="24"/>
          <w:szCs w:val="24"/>
          <w:lang w:val="en-US"/>
        </w:rPr>
        <w:t>ahlu</w:t>
      </w:r>
      <w:proofErr w:type="spellEnd"/>
      <w:r w:rsidR="004942B9">
        <w:rPr>
          <w:rFonts w:ascii="Times New Roman" w:hAnsi="Times New Roman" w:cs="Times New Roman"/>
          <w:sz w:val="24"/>
          <w:szCs w:val="24"/>
          <w:lang w:val="en-US"/>
        </w:rPr>
        <w:t xml:space="preserve"> </w:t>
      </w:r>
      <w:proofErr w:type="spellStart"/>
      <w:r w:rsidR="004942B9">
        <w:rPr>
          <w:rFonts w:ascii="Times New Roman" w:hAnsi="Times New Roman" w:cs="Times New Roman"/>
          <w:sz w:val="24"/>
          <w:szCs w:val="24"/>
          <w:lang w:val="en-US"/>
        </w:rPr>
        <w:t>kitab</w:t>
      </w:r>
      <w:proofErr w:type="spellEnd"/>
      <w:r w:rsidR="004942B9">
        <w:rPr>
          <w:rFonts w:ascii="Times New Roman" w:hAnsi="Times New Roman" w:cs="Times New Roman"/>
          <w:sz w:val="24"/>
          <w:szCs w:val="24"/>
          <w:lang w:val="en-US"/>
        </w:rPr>
        <w:t>)</w:t>
      </w:r>
    </w:p>
    <w:p w:rsidR="001A7F7A" w:rsidRPr="00A02E24" w:rsidRDefault="001A7F7A" w:rsidP="00A02E24">
      <w:pPr>
        <w:pStyle w:val="ListParagraph"/>
        <w:numPr>
          <w:ilvl w:val="1"/>
          <w:numId w:val="25"/>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Perempuan</w:t>
      </w:r>
    </w:p>
    <w:p w:rsidR="001A7F7A" w:rsidRPr="00A02E24" w:rsidRDefault="001A7F7A" w:rsidP="00A02E24">
      <w:pPr>
        <w:pStyle w:val="ListParagraph"/>
        <w:numPr>
          <w:ilvl w:val="1"/>
          <w:numId w:val="25"/>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Jelas orangnya</w:t>
      </w:r>
    </w:p>
    <w:p w:rsidR="001A7F7A" w:rsidRPr="00A02E24" w:rsidRDefault="001A7F7A" w:rsidP="00A02E24">
      <w:pPr>
        <w:pStyle w:val="ListParagraph"/>
        <w:numPr>
          <w:ilvl w:val="1"/>
          <w:numId w:val="25"/>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Dapat dimintai persetujuannya</w:t>
      </w:r>
    </w:p>
    <w:p w:rsidR="001A7F7A" w:rsidRPr="00A02E24" w:rsidRDefault="001A7F7A" w:rsidP="00A02E24">
      <w:pPr>
        <w:pStyle w:val="ListParagraph"/>
        <w:numPr>
          <w:ilvl w:val="1"/>
          <w:numId w:val="25"/>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lastRenderedPageBreak/>
        <w:t>Tidak terdapat halangan perkawinan</w:t>
      </w:r>
    </w:p>
    <w:p w:rsidR="001A7F7A" w:rsidRPr="001A7F7A" w:rsidRDefault="001A7F7A" w:rsidP="00A02E24">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A7F7A">
        <w:rPr>
          <w:rFonts w:ascii="Times New Roman" w:hAnsi="Times New Roman" w:cs="Times New Roman"/>
          <w:sz w:val="24"/>
          <w:szCs w:val="24"/>
        </w:rPr>
        <w:t>Wali nikah, syarat-syaratnya</w:t>
      </w:r>
    </w:p>
    <w:p w:rsidR="001A7F7A" w:rsidRPr="00A02E24" w:rsidRDefault="001A7F7A" w:rsidP="00A02E24">
      <w:pPr>
        <w:pStyle w:val="ListParagraph"/>
        <w:numPr>
          <w:ilvl w:val="1"/>
          <w:numId w:val="27"/>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Laki-laki</w:t>
      </w:r>
    </w:p>
    <w:p w:rsidR="001A7F7A" w:rsidRPr="00A02E24" w:rsidRDefault="001A7F7A" w:rsidP="00A02E24">
      <w:pPr>
        <w:pStyle w:val="ListParagraph"/>
        <w:numPr>
          <w:ilvl w:val="1"/>
          <w:numId w:val="27"/>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Dewasa</w:t>
      </w:r>
    </w:p>
    <w:p w:rsidR="001A7F7A" w:rsidRPr="00A02E24" w:rsidRDefault="001A7F7A" w:rsidP="00A02E24">
      <w:pPr>
        <w:pStyle w:val="ListParagraph"/>
        <w:numPr>
          <w:ilvl w:val="1"/>
          <w:numId w:val="27"/>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Mempunyai hak perwalian</w:t>
      </w:r>
    </w:p>
    <w:p w:rsidR="001A7F7A" w:rsidRPr="00A02E24" w:rsidRDefault="001A7F7A" w:rsidP="00A02E24">
      <w:pPr>
        <w:pStyle w:val="ListParagraph"/>
        <w:numPr>
          <w:ilvl w:val="1"/>
          <w:numId w:val="27"/>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Tidak terdapat halangan perwaliannya</w:t>
      </w:r>
    </w:p>
    <w:p w:rsidR="001A7F7A" w:rsidRPr="001A7F7A" w:rsidRDefault="001A7F7A" w:rsidP="00A02E24">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A7F7A">
        <w:rPr>
          <w:rFonts w:ascii="Times New Roman" w:hAnsi="Times New Roman" w:cs="Times New Roman"/>
          <w:sz w:val="24"/>
          <w:szCs w:val="24"/>
        </w:rPr>
        <w:t>Saksi nikah</w:t>
      </w:r>
    </w:p>
    <w:p w:rsidR="001A7F7A" w:rsidRPr="00A02E24" w:rsidRDefault="004942B9" w:rsidP="00A02E24">
      <w:pPr>
        <w:pStyle w:val="ListParagraph"/>
        <w:numPr>
          <w:ilvl w:val="1"/>
          <w:numId w:val="29"/>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 xml:space="preserve">Dua </w:t>
      </w:r>
      <w:r w:rsidR="001A7F7A" w:rsidRPr="00A02E24">
        <w:rPr>
          <w:rFonts w:ascii="Times New Roman" w:hAnsi="Times New Roman" w:cs="Times New Roman"/>
          <w:sz w:val="24"/>
          <w:szCs w:val="24"/>
        </w:rPr>
        <w:t>orang laki-laki</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adil</w:t>
      </w:r>
      <w:proofErr w:type="spellEnd"/>
    </w:p>
    <w:p w:rsidR="001A7F7A" w:rsidRPr="00A02E24" w:rsidRDefault="001A7F7A" w:rsidP="00A02E24">
      <w:pPr>
        <w:pStyle w:val="ListParagraph"/>
        <w:numPr>
          <w:ilvl w:val="1"/>
          <w:numId w:val="29"/>
        </w:numPr>
        <w:autoSpaceDE w:val="0"/>
        <w:autoSpaceDN w:val="0"/>
        <w:adjustRightInd w:val="0"/>
        <w:spacing w:after="0" w:line="480" w:lineRule="auto"/>
        <w:ind w:left="1080"/>
        <w:rPr>
          <w:rFonts w:ascii="Times New Roman" w:hAnsi="Times New Roman" w:cs="Times New Roman"/>
          <w:sz w:val="24"/>
          <w:szCs w:val="24"/>
        </w:rPr>
      </w:pPr>
      <w:r w:rsidRPr="00A02E24">
        <w:rPr>
          <w:rFonts w:ascii="Times New Roman" w:hAnsi="Times New Roman" w:cs="Times New Roman"/>
          <w:sz w:val="24"/>
          <w:szCs w:val="24"/>
        </w:rPr>
        <w:t>Hadir dalam ijab qabul</w:t>
      </w:r>
    </w:p>
    <w:p w:rsidR="001A7F7A" w:rsidRPr="00A02E24" w:rsidRDefault="001A7F7A" w:rsidP="00A02E24">
      <w:pPr>
        <w:pStyle w:val="ListParagraph"/>
        <w:numPr>
          <w:ilvl w:val="1"/>
          <w:numId w:val="29"/>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Dapat mengerti maksud akad</w:t>
      </w:r>
    </w:p>
    <w:p w:rsidR="001A7F7A" w:rsidRPr="00A02E24" w:rsidRDefault="001A7F7A" w:rsidP="00A02E24">
      <w:pPr>
        <w:pStyle w:val="ListParagraph"/>
        <w:numPr>
          <w:ilvl w:val="1"/>
          <w:numId w:val="29"/>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Islam</w:t>
      </w:r>
    </w:p>
    <w:p w:rsidR="001A7F7A" w:rsidRPr="00A02E24" w:rsidRDefault="001A7F7A" w:rsidP="00A02E24">
      <w:pPr>
        <w:pStyle w:val="ListParagraph"/>
        <w:numPr>
          <w:ilvl w:val="1"/>
          <w:numId w:val="29"/>
        </w:numPr>
        <w:autoSpaceDE w:val="0"/>
        <w:autoSpaceDN w:val="0"/>
        <w:adjustRightInd w:val="0"/>
        <w:spacing w:after="0" w:line="480" w:lineRule="auto"/>
        <w:ind w:left="1080"/>
        <w:jc w:val="both"/>
        <w:rPr>
          <w:rFonts w:ascii="Times New Roman" w:hAnsi="Times New Roman" w:cs="Times New Roman"/>
          <w:sz w:val="24"/>
          <w:szCs w:val="24"/>
        </w:rPr>
      </w:pPr>
      <w:r w:rsidRPr="00A02E24">
        <w:rPr>
          <w:rFonts w:ascii="Times New Roman" w:hAnsi="Times New Roman" w:cs="Times New Roman"/>
          <w:sz w:val="24"/>
          <w:szCs w:val="24"/>
        </w:rPr>
        <w:t>Dewasa</w:t>
      </w:r>
    </w:p>
    <w:p w:rsidR="001A7F7A" w:rsidRPr="001A7F7A" w:rsidRDefault="001A7F7A" w:rsidP="00A02E24">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A7F7A">
        <w:rPr>
          <w:rFonts w:ascii="Times New Roman" w:hAnsi="Times New Roman" w:cs="Times New Roman"/>
          <w:sz w:val="24"/>
          <w:szCs w:val="24"/>
        </w:rPr>
        <w:t>Ijab Qabul, syarat-syaratnya</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Adanya pernyataan mengawinkan dari wali</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Adanya pernyataan penerimaan dari calon mempelai</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Memakai kata-kata nikah, tazwij atau terjemahan dari kedua kata tersebut.</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Antara ijab dan qabul bersambungan</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Antara ijab dan qabul jelas maksudnya</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Orang yang terkait dengan ijab dan qabul tidak sedang ihram haji atau umrah</w:t>
      </w:r>
    </w:p>
    <w:p w:rsidR="001A7F7A" w:rsidRPr="00365222" w:rsidRDefault="001A7F7A" w:rsidP="00365222">
      <w:pPr>
        <w:pStyle w:val="ListParagraph"/>
        <w:numPr>
          <w:ilvl w:val="1"/>
          <w:numId w:val="31"/>
        </w:numPr>
        <w:autoSpaceDE w:val="0"/>
        <w:autoSpaceDN w:val="0"/>
        <w:adjustRightInd w:val="0"/>
        <w:spacing w:after="0" w:line="480" w:lineRule="auto"/>
        <w:ind w:left="1080"/>
        <w:rPr>
          <w:rFonts w:ascii="Times New Roman" w:hAnsi="Times New Roman" w:cs="Times New Roman"/>
          <w:sz w:val="24"/>
          <w:szCs w:val="24"/>
        </w:rPr>
      </w:pPr>
      <w:r w:rsidRPr="00365222">
        <w:rPr>
          <w:rFonts w:ascii="Times New Roman" w:hAnsi="Times New Roman" w:cs="Times New Roman"/>
          <w:sz w:val="24"/>
          <w:szCs w:val="24"/>
        </w:rPr>
        <w:t>Majlis ijab dan qabul itu harus dihadiri minimum empat orang yaitu calon mempelai atau wakilnya, wali dari mempelai wanita dan dua orang saksi.</w:t>
      </w:r>
    </w:p>
    <w:p w:rsidR="001A7F7A" w:rsidRDefault="001A7F7A" w:rsidP="00365222">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1A7F7A">
        <w:rPr>
          <w:rFonts w:ascii="Times New Roman" w:hAnsi="Times New Roman" w:cs="Times New Roman"/>
          <w:sz w:val="24"/>
          <w:szCs w:val="24"/>
        </w:rPr>
        <w:lastRenderedPageBreak/>
        <w:t>Adapun dalam hal-hal tertentu, seperti posisi wali dan saksi masih ikhtilaf dikalangan ulama, namun mayoritas sepakat dengan rukun yang lima ini.</w:t>
      </w:r>
    </w:p>
    <w:p w:rsidR="00365222" w:rsidRPr="00365222" w:rsidRDefault="00365222" w:rsidP="00365222">
      <w:pPr>
        <w:tabs>
          <w:tab w:val="left" w:pos="1170"/>
        </w:tabs>
        <w:autoSpaceDE w:val="0"/>
        <w:autoSpaceDN w:val="0"/>
        <w:adjustRightInd w:val="0"/>
        <w:spacing w:after="0" w:line="240" w:lineRule="auto"/>
        <w:ind w:left="360" w:firstLine="720"/>
        <w:jc w:val="both"/>
        <w:rPr>
          <w:rFonts w:ascii="Times New Roman" w:hAnsi="Times New Roman" w:cs="Times New Roman"/>
          <w:sz w:val="24"/>
          <w:szCs w:val="24"/>
          <w:lang w:val="en-US"/>
        </w:rPr>
      </w:pPr>
    </w:p>
    <w:p w:rsidR="001A7F7A" w:rsidRPr="00365222" w:rsidRDefault="001A7F7A" w:rsidP="00365222">
      <w:pPr>
        <w:pStyle w:val="ListParagraph"/>
        <w:numPr>
          <w:ilvl w:val="3"/>
          <w:numId w:val="1"/>
        </w:numPr>
        <w:autoSpaceDE w:val="0"/>
        <w:autoSpaceDN w:val="0"/>
        <w:adjustRightInd w:val="0"/>
        <w:spacing w:after="0" w:line="480" w:lineRule="auto"/>
        <w:ind w:left="720"/>
        <w:jc w:val="both"/>
        <w:rPr>
          <w:rFonts w:ascii="Times New Roman" w:hAnsi="Times New Roman" w:cs="Times New Roman"/>
          <w:b/>
          <w:sz w:val="24"/>
          <w:szCs w:val="24"/>
        </w:rPr>
      </w:pPr>
      <w:r w:rsidRPr="00365222">
        <w:rPr>
          <w:rFonts w:ascii="Times New Roman" w:hAnsi="Times New Roman" w:cs="Times New Roman"/>
          <w:b/>
          <w:sz w:val="24"/>
          <w:szCs w:val="24"/>
        </w:rPr>
        <w:t>Sahnya Perkawinan Menurut KHI</w:t>
      </w:r>
    </w:p>
    <w:p w:rsidR="001A7F7A" w:rsidRPr="001A7F7A" w:rsidRDefault="001A7F7A" w:rsidP="00365222">
      <w:pPr>
        <w:tabs>
          <w:tab w:val="left" w:pos="1170"/>
        </w:tabs>
        <w:autoSpaceDE w:val="0"/>
        <w:autoSpaceDN w:val="0"/>
        <w:adjustRightInd w:val="0"/>
        <w:spacing w:after="0" w:line="480" w:lineRule="auto"/>
        <w:ind w:left="360" w:firstLine="720"/>
        <w:jc w:val="both"/>
        <w:rPr>
          <w:rFonts w:ascii="Times New Roman" w:hAnsi="Times New Roman" w:cs="Times New Roman"/>
          <w:sz w:val="24"/>
          <w:szCs w:val="24"/>
        </w:rPr>
      </w:pPr>
      <w:r w:rsidRPr="001A7F7A">
        <w:rPr>
          <w:rFonts w:ascii="Times New Roman" w:hAnsi="Times New Roman" w:cs="Times New Roman"/>
          <w:sz w:val="24"/>
          <w:szCs w:val="24"/>
        </w:rPr>
        <w:t xml:space="preserve">Sahnya perkawinan menurut KHI yang terdapat pada pasal 4 yang berbunyi “Perkawinan adalah sah, apabila dilakukan menurut hukum Islam sesuai dengan pasal 2 ayat (1) Undang-undang No. 1 Tahun 1974 tentang </w:t>
      </w:r>
      <w:r w:rsidR="007215DD" w:rsidRPr="001A7F7A">
        <w:rPr>
          <w:rFonts w:ascii="Times New Roman" w:hAnsi="Times New Roman" w:cs="Times New Roman"/>
          <w:sz w:val="24"/>
          <w:szCs w:val="24"/>
        </w:rPr>
        <w:t>perkawinan</w:t>
      </w:r>
      <w:r w:rsidRPr="001A7F7A">
        <w:rPr>
          <w:rFonts w:ascii="Times New Roman" w:hAnsi="Times New Roman" w:cs="Times New Roman"/>
          <w:sz w:val="24"/>
          <w:szCs w:val="24"/>
        </w:rPr>
        <w:t xml:space="preserve">. </w:t>
      </w:r>
      <w:r w:rsidR="007215DD" w:rsidRPr="001A7F7A">
        <w:rPr>
          <w:rFonts w:ascii="Times New Roman" w:hAnsi="Times New Roman" w:cs="Times New Roman"/>
          <w:sz w:val="24"/>
          <w:szCs w:val="24"/>
        </w:rPr>
        <w:t xml:space="preserve">Sahnya </w:t>
      </w:r>
      <w:r w:rsidRPr="001A7F7A">
        <w:rPr>
          <w:rFonts w:ascii="Times New Roman" w:hAnsi="Times New Roman" w:cs="Times New Roman"/>
          <w:sz w:val="24"/>
          <w:szCs w:val="24"/>
        </w:rPr>
        <w:t>perkawinan menurut hukum Islam harus memenuhi rukun-rukun dan syarat-syarat sebagai berikut</w:t>
      </w:r>
      <w:r w:rsidR="007215DD">
        <w:rPr>
          <w:rFonts w:ascii="Times New Roman" w:hAnsi="Times New Roman" w:cs="Times New Roman"/>
          <w:sz w:val="24"/>
          <w:szCs w:val="24"/>
          <w:lang w:val="en-US"/>
        </w:rPr>
        <w:t xml:space="preserve"> </w:t>
      </w:r>
      <w:r w:rsidRPr="001A7F7A">
        <w:rPr>
          <w:rFonts w:ascii="Times New Roman" w:hAnsi="Times New Roman" w:cs="Times New Roman"/>
          <w:sz w:val="24"/>
          <w:szCs w:val="24"/>
        </w:rPr>
        <w:t>:</w:t>
      </w:r>
    </w:p>
    <w:p w:rsidR="001A7F7A" w:rsidRPr="007215DD" w:rsidRDefault="001A7F7A" w:rsidP="007215DD">
      <w:pPr>
        <w:pStyle w:val="ListParagraph"/>
        <w:numPr>
          <w:ilvl w:val="1"/>
          <w:numId w:val="17"/>
        </w:numPr>
        <w:autoSpaceDE w:val="0"/>
        <w:autoSpaceDN w:val="0"/>
        <w:adjustRightInd w:val="0"/>
        <w:spacing w:after="0" w:line="480" w:lineRule="auto"/>
        <w:ind w:left="1080"/>
        <w:jc w:val="both"/>
        <w:rPr>
          <w:rFonts w:ascii="Times New Roman" w:hAnsi="Times New Roman" w:cs="Times New Roman"/>
          <w:sz w:val="24"/>
          <w:szCs w:val="24"/>
        </w:rPr>
      </w:pPr>
      <w:r w:rsidRPr="007215DD">
        <w:rPr>
          <w:rFonts w:ascii="Times New Roman" w:hAnsi="Times New Roman" w:cs="Times New Roman"/>
          <w:sz w:val="24"/>
          <w:szCs w:val="24"/>
        </w:rPr>
        <w:t>Syarat umum</w:t>
      </w:r>
    </w:p>
    <w:p w:rsidR="007215DD" w:rsidRDefault="001A7F7A" w:rsidP="007215DD">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1A7F7A">
        <w:rPr>
          <w:rFonts w:ascii="Times New Roman" w:hAnsi="Times New Roman" w:cs="Times New Roman"/>
          <w:sz w:val="24"/>
          <w:szCs w:val="24"/>
        </w:rPr>
        <w:t>Perkawinan itu tidak dilakukan yang bertentangan dengan larangan-larangan yang termaktub dalam ketentuan Q. II ayat 221 yaitu larangan perkawinan karena perbedaan agama dengan pengecualiannya da</w:t>
      </w:r>
      <w:r w:rsidR="007215DD">
        <w:rPr>
          <w:rFonts w:ascii="Times New Roman" w:hAnsi="Times New Roman" w:cs="Times New Roman"/>
          <w:sz w:val="24"/>
          <w:szCs w:val="24"/>
        </w:rPr>
        <w:t xml:space="preserve">lam surat Al Maidah </w:t>
      </w:r>
      <w:proofErr w:type="spellStart"/>
      <w:r w:rsidR="007215DD">
        <w:rPr>
          <w:rFonts w:ascii="Times New Roman" w:hAnsi="Times New Roman" w:cs="Times New Roman"/>
          <w:sz w:val="24"/>
          <w:szCs w:val="24"/>
          <w:lang w:val="en-US"/>
        </w:rPr>
        <w:t>dijelaskan</w:t>
      </w:r>
      <w:proofErr w:type="spellEnd"/>
      <w:r w:rsidR="007215DD">
        <w:rPr>
          <w:rFonts w:ascii="Times New Roman" w:hAnsi="Times New Roman" w:cs="Times New Roman"/>
          <w:sz w:val="24"/>
          <w:szCs w:val="24"/>
          <w:lang w:val="en-US"/>
        </w:rPr>
        <w:t xml:space="preserve"> </w:t>
      </w:r>
      <w:proofErr w:type="spellStart"/>
      <w:r w:rsidR="007215DD">
        <w:rPr>
          <w:rFonts w:ascii="Times New Roman" w:hAnsi="Times New Roman" w:cs="Times New Roman"/>
          <w:sz w:val="24"/>
          <w:szCs w:val="24"/>
          <w:lang w:val="en-US"/>
        </w:rPr>
        <w:t>bahwa</w:t>
      </w:r>
      <w:proofErr w:type="spellEnd"/>
      <w:r w:rsidR="007215DD">
        <w:rPr>
          <w:rFonts w:ascii="Times New Roman" w:hAnsi="Times New Roman" w:cs="Times New Roman"/>
          <w:sz w:val="24"/>
          <w:szCs w:val="24"/>
          <w:lang w:val="en-US"/>
        </w:rPr>
        <w:t xml:space="preserve"> :</w:t>
      </w:r>
    </w:p>
    <w:p w:rsidR="007215DD" w:rsidRDefault="007215DD" w:rsidP="007215DD">
      <w:pPr>
        <w:autoSpaceDE w:val="0"/>
        <w:autoSpaceDN w:val="0"/>
        <w:bidi/>
        <w:adjustRightInd w:val="0"/>
        <w:spacing w:after="0" w:line="240" w:lineRule="auto"/>
        <w:ind w:right="720"/>
        <w:jc w:val="both"/>
        <w:rPr>
          <w:rFonts w:ascii="(normal text)" w:hAnsi="(normal text)"/>
          <w:rtl/>
        </w:rPr>
      </w:pP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5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4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5"/>
      </w:r>
      <w:r>
        <w:rPr>
          <w:sz w:val="28"/>
          <w:szCs w:val="28"/>
        </w:rPr>
        <w:sym w:font="HQPB1" w:char="F0C1"/>
      </w:r>
      <w:r>
        <w:rPr>
          <w:sz w:val="28"/>
          <w:szCs w:val="28"/>
        </w:rPr>
        <w:sym w:font="HQPB4" w:char="F0F8"/>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F"/>
      </w:r>
      <w:r>
        <w:rPr>
          <w:sz w:val="28"/>
          <w:szCs w:val="28"/>
        </w:rPr>
        <w:sym w:font="HQPB1" w:char="F0FF"/>
      </w:r>
      <w:r>
        <w:rPr>
          <w:sz w:val="28"/>
          <w:szCs w:val="28"/>
        </w:rPr>
        <w:sym w:font="HQPB2" w:char="F0BB"/>
      </w:r>
      <w:r>
        <w:rPr>
          <w:sz w:val="28"/>
          <w:szCs w:val="28"/>
        </w:rPr>
        <w:sym w:font="HQPB5" w:char="F07C"/>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9"/>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62"/>
      </w:r>
      <w:r>
        <w:rPr>
          <w:sz w:val="28"/>
          <w:szCs w:val="28"/>
        </w:rPr>
        <w:sym w:font="HQPB1" w:char="F023"/>
      </w:r>
      <w:r>
        <w:rPr>
          <w:sz w:val="28"/>
          <w:szCs w:val="28"/>
        </w:rPr>
        <w:sym w:font="HQPB5" w:char="F079"/>
      </w:r>
      <w:r>
        <w:rPr>
          <w:sz w:val="28"/>
          <w:szCs w:val="28"/>
        </w:rPr>
        <w:sym w:font="HQPB1" w:char="F089"/>
      </w:r>
      <w:r>
        <w:rPr>
          <w:sz w:val="28"/>
          <w:szCs w:val="28"/>
        </w:rPr>
        <w:sym w:font="HQPB4" w:char="F0F7"/>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B"/>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DD"/>
      </w:r>
      <w:r>
        <w:rPr>
          <w:sz w:val="28"/>
          <w:szCs w:val="28"/>
        </w:rPr>
        <w:sym w:font="HQPB4" w:char="F0CE"/>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p>
    <w:p w:rsidR="007215DD" w:rsidRPr="007215DD" w:rsidRDefault="007215DD" w:rsidP="007215DD">
      <w:pPr>
        <w:autoSpaceDE w:val="0"/>
        <w:autoSpaceDN w:val="0"/>
        <w:adjustRightInd w:val="0"/>
        <w:spacing w:after="0" w:line="240" w:lineRule="auto"/>
        <w:ind w:left="1890" w:hanging="1170"/>
        <w:jc w:val="both"/>
        <w:rPr>
          <w:rFonts w:ascii="(normal text)" w:hAnsi="(normal text)"/>
          <w:sz w:val="24"/>
          <w:szCs w:val="24"/>
          <w:lang w:val="en-US"/>
        </w:rPr>
      </w:pPr>
      <w:proofErr w:type="spellStart"/>
      <w:proofErr w:type="gramStart"/>
      <w:r w:rsidRPr="007215DD">
        <w:rPr>
          <w:rFonts w:ascii="(normal text)" w:hAnsi="(normal text)"/>
          <w:sz w:val="24"/>
          <w:szCs w:val="24"/>
          <w:lang w:val="en-US"/>
        </w:rPr>
        <w:t>Artinya</w:t>
      </w:r>
      <w:proofErr w:type="spellEnd"/>
      <w:r w:rsidRPr="007215DD">
        <w:rPr>
          <w:rFonts w:ascii="(normal text)" w:hAnsi="(normal text)"/>
          <w:sz w:val="24"/>
          <w:szCs w:val="24"/>
          <w:lang w:val="en-US"/>
        </w:rPr>
        <w:t xml:space="preserve"> :</w:t>
      </w:r>
      <w:proofErr w:type="gramEnd"/>
      <w:r w:rsidRPr="007215DD">
        <w:rPr>
          <w:rFonts w:ascii="(normal text)" w:hAnsi="(normal text)"/>
          <w:sz w:val="24"/>
          <w:szCs w:val="24"/>
          <w:lang w:val="en-US"/>
        </w:rPr>
        <w:t xml:space="preserve"> </w:t>
      </w:r>
      <w:r w:rsidRPr="007215DD">
        <w:rPr>
          <w:rFonts w:ascii="(normal text)" w:hAnsi="(normal text)"/>
          <w:sz w:val="24"/>
          <w:szCs w:val="24"/>
        </w:rPr>
        <w:t>Pada hari ini Dihalalkan bagimu yang baik-baik. makanan (sembelihan) orang-orang yang diberi Al kitab itu halal bagimu, dan makanan kamu halal (pula) bagi mereka. (dan Dihalalkan mangawini) wan</w:t>
      </w:r>
      <w:r>
        <w:rPr>
          <w:rFonts w:ascii="(normal text)" w:hAnsi="(normal text)"/>
          <w:sz w:val="24"/>
          <w:szCs w:val="24"/>
        </w:rPr>
        <w:t>ita yang menjaga kehormatan</w:t>
      </w:r>
      <w:r>
        <w:rPr>
          <w:rFonts w:ascii="(normal text)" w:hAnsi="(normal text)"/>
          <w:sz w:val="24"/>
          <w:szCs w:val="24"/>
          <w:lang w:val="en-US"/>
        </w:rPr>
        <w:t>,</w:t>
      </w:r>
      <w:r w:rsidRPr="007215DD">
        <w:rPr>
          <w:rFonts w:ascii="(normal text)" w:hAnsi="(normal text)"/>
          <w:sz w:val="24"/>
          <w:szCs w:val="24"/>
        </w:rPr>
        <w:t xml:space="preserve"> diantara wanita-wanita yang beriman dan wanita-wanita yang menjaga </w:t>
      </w:r>
      <w:r w:rsidRPr="007215DD">
        <w:rPr>
          <w:rFonts w:ascii="(normal text)" w:hAnsi="(normal text)"/>
          <w:sz w:val="24"/>
          <w:szCs w:val="24"/>
        </w:rPr>
        <w:lastRenderedPageBreak/>
        <w:t>kehormatan di antara orang-orang yang diberi Al kitab sebelum kamu, bila kamu telah membayar mas kawin mereka dengan maksud menikahinya, tidak dengan maksud berzina dan tidak (pula) menjadikannya gundik-gundik. Barangsiapa yang kafir sesudah beriman (tidak menerima hukum-hukum Islam) Maka hapuslah amalannya dan ia di hari kiamat Termasuk orang-orang merugi.</w:t>
      </w:r>
      <w:r>
        <w:rPr>
          <w:rStyle w:val="FootnoteReference"/>
        </w:rPr>
        <w:footnoteReference w:id="10"/>
      </w:r>
    </w:p>
    <w:p w:rsidR="007215DD" w:rsidRPr="007215DD" w:rsidRDefault="007215DD" w:rsidP="007215DD">
      <w:pPr>
        <w:autoSpaceDE w:val="0"/>
        <w:autoSpaceDN w:val="0"/>
        <w:adjustRightInd w:val="0"/>
        <w:spacing w:after="0" w:line="480" w:lineRule="auto"/>
        <w:ind w:left="720" w:firstLine="720"/>
        <w:jc w:val="both"/>
        <w:rPr>
          <w:rFonts w:ascii="Times New Roman" w:hAnsi="Times New Roman" w:cs="Times New Roman"/>
          <w:sz w:val="20"/>
          <w:szCs w:val="24"/>
          <w:lang w:val="en-US"/>
        </w:rPr>
      </w:pPr>
    </w:p>
    <w:p w:rsidR="001A7F7A" w:rsidRPr="001A7F7A" w:rsidRDefault="00A40C7D" w:rsidP="007215DD">
      <w:pPr>
        <w:autoSpaceDE w:val="0"/>
        <w:autoSpaceDN w:val="0"/>
        <w:adjustRightInd w:val="0"/>
        <w:spacing w:after="0" w:line="480" w:lineRule="auto"/>
        <w:ind w:left="72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sidR="001A7F7A" w:rsidRPr="001A7F7A">
        <w:rPr>
          <w:rFonts w:ascii="Times New Roman" w:hAnsi="Times New Roman" w:cs="Times New Roman"/>
          <w:sz w:val="24"/>
          <w:szCs w:val="24"/>
        </w:rPr>
        <w:t xml:space="preserve"> khusus laki-laki Islam boleh mengawini perempuan-perempuan ahli kitab, seperti yahudi, dan Nasrani.</w:t>
      </w:r>
      <w:proofErr w:type="gramEnd"/>
      <w:r w:rsidR="001A7F7A" w:rsidRPr="001A7F7A">
        <w:rPr>
          <w:rFonts w:ascii="Times New Roman" w:hAnsi="Times New Roman" w:cs="Times New Roman"/>
          <w:sz w:val="24"/>
          <w:szCs w:val="24"/>
        </w:rPr>
        <w:t xml:space="preserve"> Kemudian </w:t>
      </w:r>
      <w:proofErr w:type="spellStart"/>
      <w:r w:rsidR="00934987">
        <w:rPr>
          <w:rFonts w:ascii="Times New Roman" w:hAnsi="Times New Roman" w:cs="Times New Roman"/>
          <w:sz w:val="24"/>
          <w:szCs w:val="24"/>
          <w:lang w:val="en-US"/>
        </w:rPr>
        <w:t>hal</w:t>
      </w:r>
      <w:proofErr w:type="spellEnd"/>
      <w:r w:rsidR="00934987">
        <w:rPr>
          <w:rFonts w:ascii="Times New Roman" w:hAnsi="Times New Roman" w:cs="Times New Roman"/>
          <w:sz w:val="24"/>
          <w:szCs w:val="24"/>
          <w:lang w:val="en-US"/>
        </w:rPr>
        <w:t xml:space="preserve"> </w:t>
      </w:r>
      <w:proofErr w:type="spellStart"/>
      <w:r w:rsidR="00934987">
        <w:rPr>
          <w:rFonts w:ascii="Times New Roman" w:hAnsi="Times New Roman" w:cs="Times New Roman"/>
          <w:sz w:val="24"/>
          <w:szCs w:val="24"/>
          <w:lang w:val="en-US"/>
        </w:rPr>
        <w:t>ini</w:t>
      </w:r>
      <w:proofErr w:type="spellEnd"/>
      <w:r w:rsidR="00934987">
        <w:rPr>
          <w:rFonts w:ascii="Times New Roman" w:hAnsi="Times New Roman" w:cs="Times New Roman"/>
          <w:sz w:val="24"/>
          <w:szCs w:val="24"/>
          <w:lang w:val="en-US"/>
        </w:rPr>
        <w:t xml:space="preserve"> </w:t>
      </w:r>
      <w:r w:rsidR="001A7F7A" w:rsidRPr="001A7F7A">
        <w:rPr>
          <w:rFonts w:ascii="Times New Roman" w:hAnsi="Times New Roman" w:cs="Times New Roman"/>
          <w:sz w:val="24"/>
          <w:szCs w:val="24"/>
        </w:rPr>
        <w:t xml:space="preserve">tidak bertentangan </w:t>
      </w:r>
      <w:r w:rsidR="00934987">
        <w:rPr>
          <w:rFonts w:ascii="Times New Roman" w:hAnsi="Times New Roman" w:cs="Times New Roman"/>
          <w:sz w:val="24"/>
          <w:szCs w:val="24"/>
          <w:lang w:val="en-US"/>
        </w:rPr>
        <w:t xml:space="preserve">pula </w:t>
      </w:r>
      <w:r w:rsidR="001A7F7A" w:rsidRPr="001A7F7A">
        <w:rPr>
          <w:rFonts w:ascii="Times New Roman" w:hAnsi="Times New Roman" w:cs="Times New Roman"/>
          <w:sz w:val="24"/>
          <w:szCs w:val="24"/>
        </w:rPr>
        <w:t xml:space="preserve">dengan larangan-larangan </w:t>
      </w:r>
      <w:r w:rsidR="00934987">
        <w:rPr>
          <w:rFonts w:ascii="Times New Roman" w:hAnsi="Times New Roman" w:cs="Times New Roman"/>
          <w:sz w:val="24"/>
          <w:szCs w:val="24"/>
          <w:lang w:val="en-US"/>
        </w:rPr>
        <w:t xml:space="preserve">yang </w:t>
      </w:r>
      <w:r w:rsidR="001A7F7A" w:rsidRPr="001A7F7A">
        <w:rPr>
          <w:rFonts w:ascii="Times New Roman" w:hAnsi="Times New Roman" w:cs="Times New Roman"/>
          <w:sz w:val="24"/>
          <w:szCs w:val="24"/>
        </w:rPr>
        <w:t>tersebut dalam Al -Qur’an surat An Nisa ayat 22, 23 dan 24.</w:t>
      </w:r>
    </w:p>
    <w:p w:rsidR="001A7F7A" w:rsidRPr="001A7F7A" w:rsidRDefault="001A7F7A" w:rsidP="00A40C7D">
      <w:pPr>
        <w:pStyle w:val="ListParagraph"/>
        <w:numPr>
          <w:ilvl w:val="1"/>
          <w:numId w:val="17"/>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sz w:val="24"/>
          <w:szCs w:val="24"/>
        </w:rPr>
        <w:t>Syarat Khusus</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Adanya calon pengantin laki-laki dan calon pengantin perempuan.</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Kedua calon mempelai itu haruslah Islam, akil baligh (dewasa dan berakal), sehat baik rohani maupun jasmani.</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Harus ada persetujuan bebas antara kedua calon pengantin, jadi tidak boleh perkawinan itu dipaksakan.</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Harus ada wali nikah.</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Harus ada dua (2) orang saksi, Islam, dewasa dan adil.</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Bayarlah mahar (Mas Kawin).</w:t>
      </w:r>
    </w:p>
    <w:p w:rsidR="001A7F7A" w:rsidRPr="00A40C7D" w:rsidRDefault="001A7F7A" w:rsidP="00A40C7D">
      <w:pPr>
        <w:pStyle w:val="ListParagraph"/>
        <w:numPr>
          <w:ilvl w:val="0"/>
          <w:numId w:val="32"/>
        </w:numPr>
        <w:autoSpaceDE w:val="0"/>
        <w:autoSpaceDN w:val="0"/>
        <w:adjustRightInd w:val="0"/>
        <w:spacing w:after="0" w:line="480" w:lineRule="auto"/>
        <w:ind w:left="1440"/>
        <w:jc w:val="both"/>
        <w:rPr>
          <w:rFonts w:ascii="Times New Roman" w:hAnsi="Times New Roman" w:cs="Times New Roman"/>
          <w:sz w:val="24"/>
          <w:szCs w:val="24"/>
        </w:rPr>
      </w:pPr>
      <w:r w:rsidRPr="00A40C7D">
        <w:rPr>
          <w:rFonts w:ascii="Times New Roman" w:hAnsi="Times New Roman" w:cs="Times New Roman"/>
          <w:sz w:val="24"/>
          <w:szCs w:val="24"/>
        </w:rPr>
        <w:t>Pernyataan ijab dan qabul.</w:t>
      </w:r>
    </w:p>
    <w:p w:rsidR="001A7F7A" w:rsidRPr="001A7F7A" w:rsidRDefault="001A7F7A" w:rsidP="00A40C7D">
      <w:pPr>
        <w:autoSpaceDE w:val="0"/>
        <w:autoSpaceDN w:val="0"/>
        <w:adjustRightInd w:val="0"/>
        <w:spacing w:after="0" w:line="480" w:lineRule="auto"/>
        <w:ind w:left="720" w:firstLine="720"/>
        <w:jc w:val="both"/>
        <w:rPr>
          <w:rFonts w:ascii="Times New Roman" w:hAnsi="Times New Roman" w:cs="Times New Roman"/>
          <w:sz w:val="24"/>
          <w:szCs w:val="24"/>
        </w:rPr>
      </w:pPr>
      <w:r w:rsidRPr="001A7F7A">
        <w:rPr>
          <w:rFonts w:ascii="Times New Roman" w:hAnsi="Times New Roman" w:cs="Times New Roman"/>
          <w:sz w:val="24"/>
          <w:szCs w:val="24"/>
        </w:rPr>
        <w:lastRenderedPageBreak/>
        <w:t>Mengenai KHI ketika membahas rukun perkawinan tampaknya mengikuti sistematika fikih yang mengaitkan rukun dan syarat. Ini di muat dalam pasal 14 yang berbunyi:</w:t>
      </w:r>
    </w:p>
    <w:p w:rsidR="001A7F7A" w:rsidRPr="00A40C7D" w:rsidRDefault="001A7F7A" w:rsidP="00A40C7D">
      <w:pPr>
        <w:pStyle w:val="ListParagraph"/>
        <w:numPr>
          <w:ilvl w:val="1"/>
          <w:numId w:val="34"/>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Calon suami</w:t>
      </w:r>
    </w:p>
    <w:p w:rsidR="001A7F7A" w:rsidRPr="00A40C7D" w:rsidRDefault="001A7F7A" w:rsidP="00A40C7D">
      <w:pPr>
        <w:pStyle w:val="ListParagraph"/>
        <w:numPr>
          <w:ilvl w:val="1"/>
          <w:numId w:val="34"/>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Calon isteri</w:t>
      </w:r>
    </w:p>
    <w:p w:rsidR="001A7F7A" w:rsidRPr="00A40C7D" w:rsidRDefault="001A7F7A" w:rsidP="00A40C7D">
      <w:pPr>
        <w:pStyle w:val="ListParagraph"/>
        <w:numPr>
          <w:ilvl w:val="1"/>
          <w:numId w:val="34"/>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Wali nikah</w:t>
      </w:r>
    </w:p>
    <w:p w:rsidR="001A7F7A" w:rsidRPr="00A40C7D" w:rsidRDefault="001A7F7A" w:rsidP="00A40C7D">
      <w:pPr>
        <w:pStyle w:val="ListParagraph"/>
        <w:numPr>
          <w:ilvl w:val="1"/>
          <w:numId w:val="34"/>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Dua orang saksi dan</w:t>
      </w:r>
    </w:p>
    <w:p w:rsidR="001A7F7A" w:rsidRPr="00A40C7D" w:rsidRDefault="001A7F7A" w:rsidP="00A40C7D">
      <w:pPr>
        <w:pStyle w:val="ListParagraph"/>
        <w:numPr>
          <w:ilvl w:val="1"/>
          <w:numId w:val="34"/>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Ijab dan kabul.</w:t>
      </w:r>
    </w:p>
    <w:p w:rsidR="001A7F7A" w:rsidRPr="001A7F7A" w:rsidRDefault="001A7F7A" w:rsidP="00A40C7D">
      <w:pPr>
        <w:autoSpaceDE w:val="0"/>
        <w:autoSpaceDN w:val="0"/>
        <w:adjustRightInd w:val="0"/>
        <w:spacing w:after="0" w:line="480" w:lineRule="auto"/>
        <w:ind w:left="720" w:firstLine="720"/>
        <w:jc w:val="both"/>
        <w:rPr>
          <w:rFonts w:ascii="Times New Roman" w:hAnsi="Times New Roman" w:cs="Times New Roman"/>
          <w:sz w:val="24"/>
          <w:szCs w:val="24"/>
        </w:rPr>
      </w:pPr>
      <w:r w:rsidRPr="001A7F7A">
        <w:rPr>
          <w:rFonts w:ascii="Times New Roman" w:hAnsi="Times New Roman" w:cs="Times New Roman"/>
          <w:sz w:val="24"/>
          <w:szCs w:val="24"/>
        </w:rPr>
        <w:t>Pada</w:t>
      </w:r>
      <w:r w:rsidR="00A4319E">
        <w:rPr>
          <w:rFonts w:ascii="Times New Roman" w:hAnsi="Times New Roman" w:cs="Times New Roman"/>
          <w:sz w:val="24"/>
          <w:szCs w:val="24"/>
        </w:rPr>
        <w:t xml:space="preserve"> pasal-pasal berikutnya juga di</w:t>
      </w:r>
      <w:r w:rsidRPr="001A7F7A">
        <w:rPr>
          <w:rFonts w:ascii="Times New Roman" w:hAnsi="Times New Roman" w:cs="Times New Roman"/>
          <w:sz w:val="24"/>
          <w:szCs w:val="24"/>
        </w:rPr>
        <w:t>bahas tentang wali (pasal 19), saksi (pasal 24), akad nikah (pasal 27), namun sistematikanya diletakkan pada bagian yang terpisah dari pembahasan rukun. KHI tidak mengikuti skema fikih, juga tidak mengikuti UU No 1/1974 yang hanya membahas persyaratan perkawinan menyangkut kedua calon mempelai. Bagian ketiga mengenai wali nikah, pasal 19 KHI menyatakan bahwa, “wali nikah dalam perkawinan merupakan rukun yang harus dipenuhi bagi calon mempelai wanita yang bertindak untuk menikahkannya”.</w:t>
      </w:r>
    </w:p>
    <w:p w:rsidR="001A7F7A" w:rsidRPr="00A40C7D" w:rsidRDefault="001A7F7A" w:rsidP="00A40C7D">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1A7F7A">
        <w:rPr>
          <w:rFonts w:ascii="Times New Roman" w:hAnsi="Times New Roman" w:cs="Times New Roman"/>
          <w:sz w:val="24"/>
          <w:szCs w:val="24"/>
        </w:rPr>
        <w:t>Selanjutnya pasal 20</w:t>
      </w:r>
      <w:r w:rsidR="00A40C7D">
        <w:rPr>
          <w:rFonts w:ascii="Times New Roman" w:hAnsi="Times New Roman" w:cs="Times New Roman"/>
          <w:sz w:val="24"/>
          <w:szCs w:val="24"/>
        </w:rPr>
        <w:t xml:space="preserve"> dinyatakan</w:t>
      </w:r>
      <w:r w:rsidR="00A40C7D">
        <w:rPr>
          <w:rFonts w:ascii="Times New Roman" w:hAnsi="Times New Roman" w:cs="Times New Roman"/>
          <w:sz w:val="24"/>
          <w:szCs w:val="24"/>
          <w:lang w:val="en-US"/>
        </w:rPr>
        <w:t xml:space="preserve"> </w:t>
      </w:r>
      <w:proofErr w:type="spellStart"/>
      <w:r w:rsidR="00A40C7D">
        <w:rPr>
          <w:rFonts w:ascii="Times New Roman" w:hAnsi="Times New Roman" w:cs="Times New Roman"/>
          <w:sz w:val="24"/>
          <w:szCs w:val="24"/>
          <w:lang w:val="en-US"/>
        </w:rPr>
        <w:t>bahwa</w:t>
      </w:r>
      <w:proofErr w:type="spellEnd"/>
      <w:r w:rsidR="00A40C7D">
        <w:rPr>
          <w:rFonts w:ascii="Times New Roman" w:hAnsi="Times New Roman" w:cs="Times New Roman"/>
          <w:sz w:val="24"/>
          <w:szCs w:val="24"/>
          <w:lang w:val="en-US"/>
        </w:rPr>
        <w:t xml:space="preserve"> :</w:t>
      </w:r>
    </w:p>
    <w:p w:rsidR="001A7F7A" w:rsidRPr="00A40C7D" w:rsidRDefault="001A7F7A" w:rsidP="00A40C7D">
      <w:pPr>
        <w:pStyle w:val="ListParagraph"/>
        <w:numPr>
          <w:ilvl w:val="1"/>
          <w:numId w:val="35"/>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Yang berhak sebagai wali nikah ialah sorang laki-laki yang memenuhi syarat hukum Islam yakni muslim, akil dan baligh.</w:t>
      </w:r>
    </w:p>
    <w:p w:rsidR="001A7F7A" w:rsidRPr="00A40C7D" w:rsidRDefault="001A7F7A" w:rsidP="00A40C7D">
      <w:pPr>
        <w:pStyle w:val="ListParagraph"/>
        <w:numPr>
          <w:ilvl w:val="1"/>
          <w:numId w:val="35"/>
        </w:numPr>
        <w:autoSpaceDE w:val="0"/>
        <w:autoSpaceDN w:val="0"/>
        <w:adjustRightInd w:val="0"/>
        <w:spacing w:after="0" w:line="480" w:lineRule="auto"/>
        <w:ind w:left="1080"/>
        <w:jc w:val="both"/>
        <w:rPr>
          <w:rFonts w:ascii="Times New Roman" w:hAnsi="Times New Roman" w:cs="Times New Roman"/>
          <w:sz w:val="24"/>
          <w:szCs w:val="24"/>
        </w:rPr>
      </w:pPr>
      <w:r w:rsidRPr="00A40C7D">
        <w:rPr>
          <w:rFonts w:ascii="Times New Roman" w:hAnsi="Times New Roman" w:cs="Times New Roman"/>
          <w:sz w:val="24"/>
          <w:szCs w:val="24"/>
        </w:rPr>
        <w:t>Wali nikah terdiri dari wali nasab dan wali hakim.</w:t>
      </w:r>
    </w:p>
    <w:p w:rsidR="001A7F7A" w:rsidRPr="001A7F7A" w:rsidRDefault="00A4319E" w:rsidP="00A40C7D">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pasal 21 di</w:t>
      </w:r>
      <w:r w:rsidR="001A7F7A" w:rsidRPr="001A7F7A">
        <w:rPr>
          <w:rFonts w:ascii="Times New Roman" w:hAnsi="Times New Roman" w:cs="Times New Roman"/>
          <w:sz w:val="24"/>
          <w:szCs w:val="24"/>
        </w:rPr>
        <w:t>bahas empat kelompok wali nasab yang pembahasannya sama dengan fikih Islam seperti:</w:t>
      </w:r>
    </w:p>
    <w:p w:rsidR="001A7F7A" w:rsidRPr="00A4319E" w:rsidRDefault="001A7F7A" w:rsidP="00A4319E">
      <w:pPr>
        <w:pStyle w:val="ListParagraph"/>
        <w:numPr>
          <w:ilvl w:val="1"/>
          <w:numId w:val="36"/>
        </w:numPr>
        <w:autoSpaceDE w:val="0"/>
        <w:autoSpaceDN w:val="0"/>
        <w:adjustRightInd w:val="0"/>
        <w:spacing w:after="0" w:line="480" w:lineRule="auto"/>
        <w:ind w:left="1080"/>
        <w:jc w:val="both"/>
        <w:rPr>
          <w:rFonts w:ascii="Times New Roman" w:hAnsi="Times New Roman" w:cs="Times New Roman"/>
          <w:sz w:val="24"/>
          <w:szCs w:val="24"/>
        </w:rPr>
      </w:pPr>
      <w:r w:rsidRPr="00A4319E">
        <w:rPr>
          <w:rFonts w:ascii="Times New Roman" w:hAnsi="Times New Roman" w:cs="Times New Roman"/>
          <w:sz w:val="24"/>
          <w:szCs w:val="24"/>
        </w:rPr>
        <w:lastRenderedPageBreak/>
        <w:t>Kelompok kerabat laki-laki garis lurus ke atas.</w:t>
      </w:r>
    </w:p>
    <w:p w:rsidR="001A7F7A" w:rsidRPr="00A4319E" w:rsidRDefault="001A7F7A" w:rsidP="00A4319E">
      <w:pPr>
        <w:pStyle w:val="ListParagraph"/>
        <w:numPr>
          <w:ilvl w:val="1"/>
          <w:numId w:val="36"/>
        </w:numPr>
        <w:autoSpaceDE w:val="0"/>
        <w:autoSpaceDN w:val="0"/>
        <w:adjustRightInd w:val="0"/>
        <w:spacing w:after="0" w:line="480" w:lineRule="auto"/>
        <w:ind w:left="1080"/>
        <w:jc w:val="both"/>
        <w:rPr>
          <w:rFonts w:ascii="Times New Roman" w:hAnsi="Times New Roman" w:cs="Times New Roman"/>
          <w:sz w:val="24"/>
          <w:szCs w:val="24"/>
        </w:rPr>
      </w:pPr>
      <w:r w:rsidRPr="00A4319E">
        <w:rPr>
          <w:rFonts w:ascii="Times New Roman" w:hAnsi="Times New Roman" w:cs="Times New Roman"/>
          <w:sz w:val="24"/>
          <w:szCs w:val="24"/>
        </w:rPr>
        <w:t>Kelompok kerabat saudara laki-laki kandung, seayah dan keturunan laki-laki mereka.</w:t>
      </w:r>
    </w:p>
    <w:p w:rsidR="001A7F7A" w:rsidRPr="00A4319E" w:rsidRDefault="001A7F7A" w:rsidP="00A4319E">
      <w:pPr>
        <w:pStyle w:val="ListParagraph"/>
        <w:numPr>
          <w:ilvl w:val="1"/>
          <w:numId w:val="36"/>
        </w:numPr>
        <w:autoSpaceDE w:val="0"/>
        <w:autoSpaceDN w:val="0"/>
        <w:adjustRightInd w:val="0"/>
        <w:spacing w:after="0" w:line="480" w:lineRule="auto"/>
        <w:ind w:left="1080"/>
        <w:jc w:val="both"/>
        <w:rPr>
          <w:rFonts w:ascii="Times New Roman" w:hAnsi="Times New Roman" w:cs="Times New Roman"/>
          <w:sz w:val="24"/>
          <w:szCs w:val="24"/>
        </w:rPr>
      </w:pPr>
      <w:r w:rsidRPr="00A4319E">
        <w:rPr>
          <w:rFonts w:ascii="Times New Roman" w:hAnsi="Times New Roman" w:cs="Times New Roman"/>
          <w:sz w:val="24"/>
          <w:szCs w:val="24"/>
        </w:rPr>
        <w:t>Kelompok kerabat paman, yakni saudara laki-laki kandung ayah, saudara seayah dan keturunan laki-laki mereka.</w:t>
      </w:r>
    </w:p>
    <w:p w:rsidR="001A7F7A" w:rsidRPr="00A4319E" w:rsidRDefault="001A7F7A" w:rsidP="00A4319E">
      <w:pPr>
        <w:pStyle w:val="ListParagraph"/>
        <w:numPr>
          <w:ilvl w:val="1"/>
          <w:numId w:val="36"/>
        </w:numPr>
        <w:autoSpaceDE w:val="0"/>
        <w:autoSpaceDN w:val="0"/>
        <w:adjustRightInd w:val="0"/>
        <w:spacing w:after="0" w:line="480" w:lineRule="auto"/>
        <w:ind w:left="1080"/>
        <w:jc w:val="both"/>
        <w:rPr>
          <w:rFonts w:ascii="Times New Roman" w:hAnsi="Times New Roman" w:cs="Times New Roman"/>
          <w:sz w:val="24"/>
          <w:szCs w:val="24"/>
        </w:rPr>
      </w:pPr>
      <w:r w:rsidRPr="00A4319E">
        <w:rPr>
          <w:rFonts w:ascii="Times New Roman" w:hAnsi="Times New Roman" w:cs="Times New Roman"/>
          <w:sz w:val="24"/>
          <w:szCs w:val="24"/>
        </w:rPr>
        <w:t>Kelompok saudara laki-laki kandung kakek, saudara laki-laki seayah kakek dan keturunan mereka.</w:t>
      </w:r>
    </w:p>
    <w:p w:rsidR="001A7F7A" w:rsidRPr="001A7F7A" w:rsidRDefault="001A7F7A" w:rsidP="00A4319E">
      <w:pPr>
        <w:autoSpaceDE w:val="0"/>
        <w:autoSpaceDN w:val="0"/>
        <w:adjustRightInd w:val="0"/>
        <w:spacing w:after="0" w:line="480" w:lineRule="auto"/>
        <w:ind w:left="720" w:firstLine="720"/>
        <w:jc w:val="both"/>
        <w:rPr>
          <w:rFonts w:ascii="Times New Roman" w:hAnsi="Times New Roman" w:cs="Times New Roman"/>
          <w:sz w:val="24"/>
          <w:szCs w:val="24"/>
        </w:rPr>
      </w:pPr>
      <w:r w:rsidRPr="001A7F7A">
        <w:rPr>
          <w:rFonts w:ascii="Times New Roman" w:hAnsi="Times New Roman" w:cs="Times New Roman"/>
          <w:sz w:val="24"/>
          <w:szCs w:val="24"/>
        </w:rPr>
        <w:t>Sedangkan menyangkut wali hakim dinyatakan pada pasal 23 berbunyi:</w:t>
      </w:r>
    </w:p>
    <w:p w:rsidR="001A7F7A" w:rsidRPr="00A4319E" w:rsidRDefault="001A7F7A" w:rsidP="00A4319E">
      <w:pPr>
        <w:pStyle w:val="ListParagraph"/>
        <w:numPr>
          <w:ilvl w:val="1"/>
          <w:numId w:val="37"/>
        </w:numPr>
        <w:autoSpaceDE w:val="0"/>
        <w:autoSpaceDN w:val="0"/>
        <w:adjustRightInd w:val="0"/>
        <w:spacing w:after="0" w:line="480" w:lineRule="auto"/>
        <w:ind w:left="1080"/>
        <w:jc w:val="both"/>
        <w:rPr>
          <w:rFonts w:ascii="Times New Roman" w:hAnsi="Times New Roman" w:cs="Times New Roman"/>
          <w:sz w:val="24"/>
          <w:szCs w:val="24"/>
        </w:rPr>
      </w:pPr>
      <w:r w:rsidRPr="00A4319E">
        <w:rPr>
          <w:rFonts w:ascii="Times New Roman" w:hAnsi="Times New Roman" w:cs="Times New Roman"/>
          <w:sz w:val="24"/>
          <w:szCs w:val="24"/>
        </w:rPr>
        <w:t xml:space="preserve">Wali hakim baru dapat bertindak sebagai wali nikah apabila wali nasab tidak </w:t>
      </w:r>
      <w:proofErr w:type="spellStart"/>
      <w:r w:rsidR="00A4319E">
        <w:rPr>
          <w:rFonts w:ascii="Times New Roman" w:hAnsi="Times New Roman" w:cs="Times New Roman"/>
          <w:sz w:val="24"/>
          <w:szCs w:val="24"/>
          <w:lang w:val="en-US"/>
        </w:rPr>
        <w:t>ada</w:t>
      </w:r>
      <w:proofErr w:type="spellEnd"/>
      <w:r w:rsidR="00A4319E">
        <w:rPr>
          <w:rFonts w:ascii="Times New Roman" w:hAnsi="Times New Roman" w:cs="Times New Roman"/>
          <w:sz w:val="24"/>
          <w:szCs w:val="24"/>
          <w:lang w:val="en-US"/>
        </w:rPr>
        <w:t xml:space="preserve"> </w:t>
      </w:r>
      <w:r w:rsidRPr="00A4319E">
        <w:rPr>
          <w:rFonts w:ascii="Times New Roman" w:hAnsi="Times New Roman" w:cs="Times New Roman"/>
          <w:sz w:val="24"/>
          <w:szCs w:val="24"/>
        </w:rPr>
        <w:t>atau tidak mungkin menghadirinya atau tidak diketahui tempat tinggalnya atau ghaib atau ‘adlal atau enggan.</w:t>
      </w:r>
    </w:p>
    <w:p w:rsidR="001A7F7A" w:rsidRPr="00A4319E" w:rsidRDefault="001A7F7A" w:rsidP="00A4319E">
      <w:pPr>
        <w:pStyle w:val="ListParagraph"/>
        <w:numPr>
          <w:ilvl w:val="1"/>
          <w:numId w:val="37"/>
        </w:numPr>
        <w:autoSpaceDE w:val="0"/>
        <w:autoSpaceDN w:val="0"/>
        <w:adjustRightInd w:val="0"/>
        <w:spacing w:after="0" w:line="480" w:lineRule="auto"/>
        <w:ind w:left="1080"/>
        <w:jc w:val="both"/>
        <w:rPr>
          <w:rFonts w:ascii="Times New Roman" w:hAnsi="Times New Roman" w:cs="Times New Roman"/>
          <w:sz w:val="24"/>
          <w:szCs w:val="24"/>
        </w:rPr>
      </w:pPr>
      <w:r w:rsidRPr="00A4319E">
        <w:rPr>
          <w:rFonts w:ascii="Times New Roman" w:hAnsi="Times New Roman" w:cs="Times New Roman"/>
          <w:sz w:val="24"/>
          <w:szCs w:val="24"/>
        </w:rPr>
        <w:t>Dalam hal wali ‘adlal atau enggan maka wali hakim baru dapat bertindak sebagai wali nikah setelah ada putusan Pengadilan Agama tentang wali tersebut.</w:t>
      </w:r>
    </w:p>
    <w:p w:rsidR="001A7F7A" w:rsidRPr="001A7F7A" w:rsidRDefault="001A7F7A" w:rsidP="00A4319E">
      <w:pPr>
        <w:autoSpaceDE w:val="0"/>
        <w:autoSpaceDN w:val="0"/>
        <w:adjustRightInd w:val="0"/>
        <w:spacing w:after="0" w:line="480" w:lineRule="auto"/>
        <w:ind w:left="720" w:firstLine="720"/>
        <w:jc w:val="both"/>
        <w:rPr>
          <w:rFonts w:ascii="Times New Roman" w:hAnsi="Times New Roman" w:cs="Times New Roman"/>
          <w:sz w:val="24"/>
          <w:szCs w:val="24"/>
        </w:rPr>
      </w:pPr>
      <w:r w:rsidRPr="001A7F7A">
        <w:rPr>
          <w:rFonts w:ascii="Times New Roman" w:hAnsi="Times New Roman" w:cs="Times New Roman"/>
          <w:sz w:val="24"/>
          <w:szCs w:val="24"/>
        </w:rPr>
        <w:t>Dalam pembahasan saksi nikah, KHI juga masih senada dengan apa yang berkembang dalam fikih. Pada bagian keempat pasal 24 ayat 1 dan 2 dinyatakan bahwa “saksi nikah merupakan rukun nikah dan setiap perkawinan harus disaksikan oleh dua orang saksi”. Mengenai syarat-syarat saksi terdapat pada pasal 25 yang berbunyi “yang dapat ditunjuk menjadi saksi dalam akad nikah ialah seorang laki-laki muslim, adil, akil, balig, tidak terganggu ingatan dan tidak tuna rungu atau tuli.</w:t>
      </w:r>
    </w:p>
    <w:p w:rsidR="001A7F7A" w:rsidRPr="001A7F7A" w:rsidRDefault="001A7F7A" w:rsidP="00A4319E">
      <w:pPr>
        <w:autoSpaceDE w:val="0"/>
        <w:autoSpaceDN w:val="0"/>
        <w:adjustRightInd w:val="0"/>
        <w:spacing w:after="0" w:line="480" w:lineRule="auto"/>
        <w:ind w:left="720" w:firstLine="720"/>
        <w:jc w:val="both"/>
        <w:rPr>
          <w:rFonts w:ascii="Times New Roman" w:hAnsi="Times New Roman" w:cs="Times New Roman"/>
          <w:sz w:val="24"/>
          <w:szCs w:val="24"/>
        </w:rPr>
      </w:pPr>
      <w:r w:rsidRPr="001A7F7A">
        <w:rPr>
          <w:rFonts w:ascii="Times New Roman" w:hAnsi="Times New Roman" w:cs="Times New Roman"/>
          <w:sz w:val="24"/>
          <w:szCs w:val="24"/>
        </w:rPr>
        <w:lastRenderedPageBreak/>
        <w:t>Pada pasal 26 berbicara tentang keharusan saksi menghadiri akad nikah secara langsung dan menandatangani akta nikah pada waktu dan tempat akad nikah dilangsungkan.</w:t>
      </w:r>
    </w:p>
    <w:p w:rsidR="001A7F7A" w:rsidRPr="001A7F7A" w:rsidRDefault="001A7F7A" w:rsidP="00A4319E">
      <w:pPr>
        <w:autoSpaceDE w:val="0"/>
        <w:autoSpaceDN w:val="0"/>
        <w:adjustRightInd w:val="0"/>
        <w:spacing w:after="0" w:line="480" w:lineRule="auto"/>
        <w:ind w:left="720" w:firstLine="720"/>
        <w:jc w:val="both"/>
        <w:rPr>
          <w:rFonts w:ascii="Times New Roman" w:hAnsi="Times New Roman" w:cs="Times New Roman"/>
          <w:sz w:val="24"/>
          <w:szCs w:val="24"/>
        </w:rPr>
      </w:pPr>
      <w:r w:rsidRPr="001A7F7A">
        <w:rPr>
          <w:rFonts w:ascii="Times New Roman" w:hAnsi="Times New Roman" w:cs="Times New Roman"/>
          <w:sz w:val="24"/>
          <w:szCs w:val="24"/>
        </w:rPr>
        <w:t>Pada pasal 27 KHI mengatur tentang akad nikah yang berbunyi “ijab dan kabul antara wali dan calon mempelai pria harus jelas, beruntun dan tidak berselang waktu.</w:t>
      </w:r>
      <w:r w:rsidR="00A4319E">
        <w:rPr>
          <w:rFonts w:ascii="Times New Roman" w:hAnsi="Times New Roman" w:cs="Times New Roman"/>
          <w:sz w:val="24"/>
          <w:szCs w:val="24"/>
          <w:lang w:val="en-US"/>
        </w:rPr>
        <w:t xml:space="preserve"> </w:t>
      </w:r>
      <w:r w:rsidRPr="001A7F7A">
        <w:rPr>
          <w:rFonts w:ascii="Times New Roman" w:hAnsi="Times New Roman" w:cs="Times New Roman"/>
          <w:sz w:val="24"/>
          <w:szCs w:val="24"/>
        </w:rPr>
        <w:t>Jika pada pembahasan wali dan saksi ada klausul yang menyatakan bahwa wali dan saksi sebagai rukun nikah, tetapi dalam akad nikah pernyataan demikian tidak ada dan ini sama dengan pembahasan calon mempelai. Sampai di sini sebenarnya KHI tidak konsisten dalam menjelaskan rukun nikah. Dengan demikian bukan berarti akad nikah tidak termasuk rukun.</w:t>
      </w:r>
    </w:p>
    <w:p w:rsidR="001A7F7A" w:rsidRDefault="001A7F7A" w:rsidP="00A4319E">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1A7F7A">
        <w:rPr>
          <w:rFonts w:ascii="Times New Roman" w:hAnsi="Times New Roman" w:cs="Times New Roman"/>
          <w:sz w:val="24"/>
          <w:szCs w:val="24"/>
        </w:rPr>
        <w:t>Sedangkan pasal 28 mengatur tentang kebolehan wali nikah untuk mewakilkan hak walinya kepada orang lain. Pasal 29 juga memberi ruang kepada calon mempelai pria dimana dalam keadaan tertentu dapat mewakilkan dirinya kepada orang lain dengan syarat adanya surat kuasa dan pernyataan bahwa orang yang diberinya kuasa adalah mewakili dirinya. Juga diatur pada ayat 3, jika wali keberatan dengan perwakilan calon mempelai pria, maka akad nikah tidak dapat dilangsungkan.</w:t>
      </w:r>
    </w:p>
    <w:p w:rsidR="003A6F40" w:rsidRDefault="003A6F40" w:rsidP="003A6F40">
      <w:pPr>
        <w:autoSpaceDE w:val="0"/>
        <w:autoSpaceDN w:val="0"/>
        <w:adjustRightInd w:val="0"/>
        <w:spacing w:after="0" w:line="240" w:lineRule="auto"/>
        <w:jc w:val="both"/>
        <w:rPr>
          <w:rFonts w:ascii="Times New Roman" w:hAnsi="Times New Roman" w:cs="Times New Roman"/>
          <w:sz w:val="24"/>
          <w:szCs w:val="24"/>
          <w:lang w:val="en-US"/>
        </w:rPr>
      </w:pPr>
    </w:p>
    <w:p w:rsidR="00C55161" w:rsidRDefault="00C55161" w:rsidP="003A6F40">
      <w:pPr>
        <w:autoSpaceDE w:val="0"/>
        <w:autoSpaceDN w:val="0"/>
        <w:adjustRightInd w:val="0"/>
        <w:spacing w:after="0" w:line="240" w:lineRule="auto"/>
        <w:jc w:val="both"/>
        <w:rPr>
          <w:rFonts w:ascii="Times New Roman" w:hAnsi="Times New Roman" w:cs="Times New Roman"/>
          <w:sz w:val="24"/>
          <w:szCs w:val="24"/>
          <w:lang w:val="en-US"/>
        </w:rPr>
      </w:pPr>
    </w:p>
    <w:p w:rsidR="00C55161" w:rsidRDefault="00C55161" w:rsidP="003A6F40">
      <w:pPr>
        <w:autoSpaceDE w:val="0"/>
        <w:autoSpaceDN w:val="0"/>
        <w:adjustRightInd w:val="0"/>
        <w:spacing w:after="0" w:line="240" w:lineRule="auto"/>
        <w:jc w:val="both"/>
        <w:rPr>
          <w:rFonts w:ascii="Times New Roman" w:hAnsi="Times New Roman" w:cs="Times New Roman"/>
          <w:sz w:val="24"/>
          <w:szCs w:val="24"/>
          <w:lang w:val="en-US"/>
        </w:rPr>
      </w:pPr>
    </w:p>
    <w:p w:rsidR="00C55161" w:rsidRDefault="00C55161" w:rsidP="003A6F40">
      <w:pPr>
        <w:autoSpaceDE w:val="0"/>
        <w:autoSpaceDN w:val="0"/>
        <w:adjustRightInd w:val="0"/>
        <w:spacing w:after="0" w:line="240" w:lineRule="auto"/>
        <w:jc w:val="both"/>
        <w:rPr>
          <w:rFonts w:ascii="Times New Roman" w:hAnsi="Times New Roman" w:cs="Times New Roman"/>
          <w:sz w:val="24"/>
          <w:szCs w:val="24"/>
          <w:lang w:val="en-US"/>
        </w:rPr>
      </w:pPr>
    </w:p>
    <w:p w:rsidR="00C55161" w:rsidRDefault="00C55161" w:rsidP="003A6F40">
      <w:pPr>
        <w:autoSpaceDE w:val="0"/>
        <w:autoSpaceDN w:val="0"/>
        <w:adjustRightInd w:val="0"/>
        <w:spacing w:after="0" w:line="240" w:lineRule="auto"/>
        <w:jc w:val="both"/>
        <w:rPr>
          <w:rFonts w:ascii="Times New Roman" w:hAnsi="Times New Roman" w:cs="Times New Roman"/>
          <w:sz w:val="24"/>
          <w:szCs w:val="24"/>
          <w:lang w:val="en-US"/>
        </w:rPr>
      </w:pPr>
    </w:p>
    <w:p w:rsidR="00C55161" w:rsidRDefault="00C55161" w:rsidP="003A6F40">
      <w:pPr>
        <w:autoSpaceDE w:val="0"/>
        <w:autoSpaceDN w:val="0"/>
        <w:adjustRightInd w:val="0"/>
        <w:spacing w:after="0" w:line="240" w:lineRule="auto"/>
        <w:jc w:val="both"/>
        <w:rPr>
          <w:rFonts w:ascii="Times New Roman" w:hAnsi="Times New Roman" w:cs="Times New Roman"/>
          <w:sz w:val="24"/>
          <w:szCs w:val="24"/>
          <w:lang w:val="en-US"/>
        </w:rPr>
      </w:pPr>
    </w:p>
    <w:p w:rsidR="00C55161" w:rsidRPr="003A6F40" w:rsidRDefault="00C55161" w:rsidP="003A6F40">
      <w:pPr>
        <w:autoSpaceDE w:val="0"/>
        <w:autoSpaceDN w:val="0"/>
        <w:adjustRightInd w:val="0"/>
        <w:spacing w:after="0" w:line="240" w:lineRule="auto"/>
        <w:jc w:val="both"/>
        <w:rPr>
          <w:rFonts w:ascii="Times New Roman" w:hAnsi="Times New Roman" w:cs="Times New Roman"/>
          <w:sz w:val="24"/>
          <w:szCs w:val="24"/>
          <w:lang w:val="en-US"/>
        </w:rPr>
      </w:pPr>
    </w:p>
    <w:p w:rsidR="003A6F40" w:rsidRPr="003A6F40" w:rsidRDefault="003A6F40" w:rsidP="003A6F40">
      <w:pPr>
        <w:pStyle w:val="ListParagraph"/>
        <w:numPr>
          <w:ilvl w:val="3"/>
          <w:numId w:val="1"/>
        </w:numPr>
        <w:autoSpaceDE w:val="0"/>
        <w:autoSpaceDN w:val="0"/>
        <w:adjustRightInd w:val="0"/>
        <w:spacing w:after="0" w:line="480" w:lineRule="auto"/>
        <w:ind w:left="720"/>
        <w:jc w:val="both"/>
        <w:rPr>
          <w:rFonts w:ascii="Times New Roman" w:hAnsi="Times New Roman" w:cs="Times New Roman"/>
          <w:b/>
          <w:sz w:val="24"/>
          <w:szCs w:val="24"/>
          <w:lang w:val="en-US"/>
        </w:rPr>
      </w:pPr>
      <w:r w:rsidRPr="003A6F40">
        <w:rPr>
          <w:rFonts w:ascii="Times New Roman" w:hAnsi="Times New Roman" w:cs="Times New Roman"/>
          <w:b/>
          <w:sz w:val="24"/>
          <w:szCs w:val="24"/>
        </w:rPr>
        <w:lastRenderedPageBreak/>
        <w:t>Sahnya</w:t>
      </w:r>
      <w:r w:rsidRPr="003A6F40">
        <w:rPr>
          <w:rFonts w:ascii="Times New Roman" w:hAnsi="Times New Roman" w:cs="Times New Roman"/>
          <w:b/>
          <w:sz w:val="24"/>
          <w:szCs w:val="24"/>
          <w:lang w:val="en-US"/>
        </w:rPr>
        <w:t xml:space="preserve"> </w:t>
      </w:r>
      <w:proofErr w:type="spellStart"/>
      <w:r w:rsidRPr="003A6F40">
        <w:rPr>
          <w:rFonts w:ascii="Times New Roman" w:hAnsi="Times New Roman" w:cs="Times New Roman"/>
          <w:b/>
          <w:sz w:val="24"/>
          <w:szCs w:val="24"/>
          <w:lang w:val="en-US"/>
        </w:rPr>
        <w:t>Perkawinan</w:t>
      </w:r>
      <w:proofErr w:type="spellEnd"/>
      <w:r w:rsidRPr="003A6F40">
        <w:rPr>
          <w:rFonts w:ascii="Times New Roman" w:hAnsi="Times New Roman" w:cs="Times New Roman"/>
          <w:b/>
          <w:sz w:val="24"/>
          <w:szCs w:val="24"/>
          <w:lang w:val="en-US"/>
        </w:rPr>
        <w:t xml:space="preserve"> </w:t>
      </w:r>
      <w:proofErr w:type="spellStart"/>
      <w:r w:rsidRPr="003A6F40">
        <w:rPr>
          <w:rFonts w:ascii="Times New Roman" w:hAnsi="Times New Roman" w:cs="Times New Roman"/>
          <w:b/>
          <w:sz w:val="24"/>
          <w:szCs w:val="24"/>
          <w:lang w:val="en-US"/>
        </w:rPr>
        <w:t>Menurut</w:t>
      </w:r>
      <w:proofErr w:type="spellEnd"/>
      <w:r w:rsidRPr="003A6F40">
        <w:rPr>
          <w:rFonts w:ascii="Times New Roman" w:hAnsi="Times New Roman" w:cs="Times New Roman"/>
          <w:b/>
          <w:sz w:val="24"/>
          <w:szCs w:val="24"/>
          <w:lang w:val="en-US"/>
        </w:rPr>
        <w:t xml:space="preserve"> ‘</w:t>
      </w:r>
      <w:proofErr w:type="spellStart"/>
      <w:r w:rsidRPr="003A6F40">
        <w:rPr>
          <w:rFonts w:ascii="Times New Roman" w:hAnsi="Times New Roman" w:cs="Times New Roman"/>
          <w:b/>
          <w:sz w:val="24"/>
          <w:szCs w:val="24"/>
          <w:lang w:val="en-US"/>
        </w:rPr>
        <w:t>Urf</w:t>
      </w:r>
      <w:proofErr w:type="spellEnd"/>
      <w:r w:rsidRPr="003A6F40">
        <w:rPr>
          <w:rFonts w:ascii="Times New Roman" w:hAnsi="Times New Roman" w:cs="Times New Roman"/>
          <w:b/>
          <w:sz w:val="24"/>
          <w:szCs w:val="24"/>
          <w:lang w:val="en-US"/>
        </w:rPr>
        <w:t xml:space="preserve"> (</w:t>
      </w:r>
      <w:proofErr w:type="spellStart"/>
      <w:r w:rsidRPr="003A6F40">
        <w:rPr>
          <w:rFonts w:ascii="Times New Roman" w:hAnsi="Times New Roman" w:cs="Times New Roman"/>
          <w:b/>
          <w:sz w:val="24"/>
          <w:szCs w:val="24"/>
          <w:lang w:val="en-US"/>
        </w:rPr>
        <w:t>Adat</w:t>
      </w:r>
      <w:proofErr w:type="spellEnd"/>
      <w:r w:rsidRPr="003A6F40">
        <w:rPr>
          <w:rFonts w:ascii="Times New Roman" w:hAnsi="Times New Roman" w:cs="Times New Roman"/>
          <w:b/>
          <w:sz w:val="24"/>
          <w:szCs w:val="24"/>
          <w:lang w:val="en-US"/>
        </w:rPr>
        <w:t xml:space="preserve"> </w:t>
      </w:r>
      <w:proofErr w:type="spellStart"/>
      <w:r w:rsidRPr="003A6F40">
        <w:rPr>
          <w:rFonts w:ascii="Times New Roman" w:hAnsi="Times New Roman" w:cs="Times New Roman"/>
          <w:b/>
          <w:sz w:val="24"/>
          <w:szCs w:val="24"/>
          <w:lang w:val="en-US"/>
        </w:rPr>
        <w:t>Kebiasaan</w:t>
      </w:r>
      <w:proofErr w:type="spellEnd"/>
      <w:r w:rsidRPr="003A6F40">
        <w:rPr>
          <w:rFonts w:ascii="Times New Roman" w:hAnsi="Times New Roman" w:cs="Times New Roman"/>
          <w:b/>
          <w:sz w:val="24"/>
          <w:szCs w:val="24"/>
          <w:lang w:val="en-US"/>
        </w:rPr>
        <w:t>)</w:t>
      </w:r>
    </w:p>
    <w:p w:rsidR="00F576A1" w:rsidRPr="00F576A1" w:rsidRDefault="00C55161" w:rsidP="00F15EF9">
      <w:pPr>
        <w:spacing w:after="0" w:line="480" w:lineRule="auto"/>
        <w:ind w:left="360" w:firstLine="720"/>
        <w:jc w:val="both"/>
        <w:rPr>
          <w:rFonts w:ascii="Times New Roman" w:eastAsia="Times New Roman" w:hAnsi="Times New Roman" w:cs="Times New Roman"/>
          <w:sz w:val="24"/>
          <w:szCs w:val="24"/>
        </w:rPr>
      </w:pPr>
      <w:proofErr w:type="spellStart"/>
      <w:proofErr w:type="gramStart"/>
      <w:r w:rsidRPr="00F576A1">
        <w:rPr>
          <w:rFonts w:ascii="Times New Roman" w:hAnsi="Times New Roman" w:cs="Times New Roman"/>
          <w:sz w:val="24"/>
          <w:szCs w:val="24"/>
          <w:lang w:val="en-US"/>
        </w:rPr>
        <w:t>Selain</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hukum</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positif</w:t>
      </w:r>
      <w:proofErr w:type="spellEnd"/>
      <w:r w:rsidRPr="00F576A1">
        <w:rPr>
          <w:rFonts w:ascii="Times New Roman" w:hAnsi="Times New Roman" w:cs="Times New Roman"/>
          <w:sz w:val="24"/>
          <w:szCs w:val="24"/>
          <w:lang w:val="en-US"/>
        </w:rPr>
        <w:t xml:space="preserve"> yang </w:t>
      </w:r>
      <w:proofErr w:type="spellStart"/>
      <w:r w:rsidRPr="00F576A1">
        <w:rPr>
          <w:rFonts w:ascii="Times New Roman" w:hAnsi="Times New Roman" w:cs="Times New Roman"/>
          <w:sz w:val="24"/>
          <w:szCs w:val="24"/>
          <w:lang w:val="en-US"/>
        </w:rPr>
        <w:t>diatur</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dalam</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perundang-undangan</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dan</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hukum</w:t>
      </w:r>
      <w:proofErr w:type="spellEnd"/>
      <w:r w:rsidRPr="00F576A1">
        <w:rPr>
          <w:rFonts w:ascii="Times New Roman" w:hAnsi="Times New Roman" w:cs="Times New Roman"/>
          <w:sz w:val="24"/>
          <w:szCs w:val="24"/>
          <w:lang w:val="en-US"/>
        </w:rPr>
        <w:t xml:space="preserve"> Islam (</w:t>
      </w:r>
      <w:proofErr w:type="spellStart"/>
      <w:r w:rsidRPr="00F576A1">
        <w:rPr>
          <w:rFonts w:ascii="Times New Roman" w:hAnsi="Times New Roman" w:cs="Times New Roman"/>
          <w:sz w:val="24"/>
          <w:szCs w:val="24"/>
          <w:lang w:val="en-US"/>
        </w:rPr>
        <w:t>sebagai</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hukum</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beragama</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terdapat</w:t>
      </w:r>
      <w:proofErr w:type="spellEnd"/>
      <w:r w:rsidRPr="00F576A1">
        <w:rPr>
          <w:rFonts w:ascii="Times New Roman" w:hAnsi="Times New Roman" w:cs="Times New Roman"/>
          <w:sz w:val="24"/>
          <w:szCs w:val="24"/>
          <w:lang w:val="en-US"/>
        </w:rPr>
        <w:t xml:space="preserve"> pula </w:t>
      </w:r>
      <w:proofErr w:type="spellStart"/>
      <w:r w:rsidRPr="00F576A1">
        <w:rPr>
          <w:rFonts w:ascii="Times New Roman" w:hAnsi="Times New Roman" w:cs="Times New Roman"/>
          <w:sz w:val="24"/>
          <w:szCs w:val="24"/>
          <w:lang w:val="en-US"/>
        </w:rPr>
        <w:t>hukum</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adat</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kebiasaan</w:t>
      </w:r>
      <w:proofErr w:type="spellEnd"/>
      <w:r w:rsidRPr="00F576A1">
        <w:rPr>
          <w:rFonts w:ascii="Times New Roman" w:hAnsi="Times New Roman" w:cs="Times New Roman"/>
          <w:sz w:val="24"/>
          <w:szCs w:val="24"/>
          <w:lang w:val="en-US"/>
        </w:rPr>
        <w:t xml:space="preserve"> yang </w:t>
      </w:r>
      <w:proofErr w:type="spellStart"/>
      <w:r w:rsidRPr="00F576A1">
        <w:rPr>
          <w:rFonts w:ascii="Times New Roman" w:hAnsi="Times New Roman" w:cs="Times New Roman"/>
          <w:sz w:val="24"/>
          <w:szCs w:val="24"/>
          <w:lang w:val="en-US"/>
        </w:rPr>
        <w:t>telah</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di</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jadikan</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penentu</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hukum</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karena</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telah</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diyakini</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secara</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turun</w:t>
      </w:r>
      <w:proofErr w:type="spellEnd"/>
      <w:r w:rsidRPr="00F576A1">
        <w:rPr>
          <w:rFonts w:ascii="Times New Roman" w:hAnsi="Times New Roman" w:cs="Times New Roman"/>
          <w:sz w:val="24"/>
          <w:szCs w:val="24"/>
          <w:lang w:val="en-US"/>
        </w:rPr>
        <w:t xml:space="preserve"> </w:t>
      </w:r>
      <w:proofErr w:type="spellStart"/>
      <w:r w:rsidRPr="00F576A1">
        <w:rPr>
          <w:rFonts w:ascii="Times New Roman" w:hAnsi="Times New Roman" w:cs="Times New Roman"/>
          <w:sz w:val="24"/>
          <w:szCs w:val="24"/>
          <w:lang w:val="en-US"/>
        </w:rPr>
        <w:t>temurun</w:t>
      </w:r>
      <w:proofErr w:type="spellEnd"/>
      <w:r w:rsidRPr="00F576A1">
        <w:rPr>
          <w:rFonts w:ascii="Times New Roman" w:hAnsi="Times New Roman" w:cs="Times New Roman"/>
          <w:sz w:val="24"/>
          <w:szCs w:val="24"/>
          <w:lang w:val="en-US"/>
        </w:rPr>
        <w:t>.</w:t>
      </w:r>
      <w:proofErr w:type="gramEnd"/>
      <w:r w:rsidRPr="00F576A1">
        <w:rPr>
          <w:rFonts w:ascii="Times New Roman" w:hAnsi="Times New Roman" w:cs="Times New Roman"/>
          <w:sz w:val="24"/>
          <w:szCs w:val="24"/>
          <w:lang w:val="en-US"/>
        </w:rPr>
        <w:t xml:space="preserve"> </w:t>
      </w:r>
      <w:r w:rsidR="00F576A1" w:rsidRPr="00F576A1">
        <w:rPr>
          <w:rFonts w:ascii="Times New Roman" w:eastAsia="Times New Roman" w:hAnsi="Times New Roman" w:cs="Times New Roman"/>
          <w:sz w:val="24"/>
          <w:szCs w:val="24"/>
        </w:rPr>
        <w:t xml:space="preserve">Para ulama sepakat bahwa ‘urf shahih dapat dijadikan dasar hujjah selama tidak bertentangan dengan syara’. Ulama Malikiyah terkenal dengan pernyataan bahwa amal ulama Madinah dapat dijadikan hujjah, demikian pula ulama Hanafiyah menyatakan bahwa pendapat ulama Kufah dapat dijadikan dasar hujjah. Imam Syafi’i terkenal dengan </w:t>
      </w:r>
      <w:r w:rsidR="00F576A1" w:rsidRPr="00F576A1">
        <w:rPr>
          <w:rFonts w:ascii="Times New Roman" w:eastAsia="Times New Roman" w:hAnsi="Times New Roman" w:cs="Times New Roman"/>
          <w:i/>
          <w:iCs/>
          <w:sz w:val="24"/>
          <w:szCs w:val="24"/>
        </w:rPr>
        <w:t xml:space="preserve">qaul qadim </w:t>
      </w:r>
      <w:r w:rsidR="00F576A1" w:rsidRPr="00F576A1">
        <w:rPr>
          <w:rFonts w:ascii="Times New Roman" w:eastAsia="Times New Roman" w:hAnsi="Times New Roman" w:cs="Times New Roman"/>
          <w:sz w:val="24"/>
          <w:szCs w:val="24"/>
        </w:rPr>
        <w:t xml:space="preserve"> dan </w:t>
      </w:r>
      <w:r w:rsidR="00F576A1" w:rsidRPr="00F576A1">
        <w:rPr>
          <w:rFonts w:ascii="Times New Roman" w:eastAsia="Times New Roman" w:hAnsi="Times New Roman" w:cs="Times New Roman"/>
          <w:i/>
          <w:iCs/>
          <w:sz w:val="24"/>
          <w:szCs w:val="24"/>
        </w:rPr>
        <w:t>qaul jaded-</w:t>
      </w:r>
      <w:r w:rsidR="00F576A1" w:rsidRPr="00F576A1">
        <w:rPr>
          <w:rFonts w:ascii="Times New Roman" w:eastAsia="Times New Roman" w:hAnsi="Times New Roman" w:cs="Times New Roman"/>
          <w:sz w:val="24"/>
          <w:szCs w:val="24"/>
        </w:rPr>
        <w:t>nya. Ada suatu kejadian tetapi beliau menetapkan hukum yang berbeda pada waktu beliau masih berada di Makkah (</w:t>
      </w:r>
      <w:r w:rsidR="00F576A1" w:rsidRPr="00F576A1">
        <w:rPr>
          <w:rFonts w:ascii="Times New Roman" w:eastAsia="Times New Roman" w:hAnsi="Times New Roman" w:cs="Times New Roman"/>
          <w:i/>
          <w:iCs/>
          <w:sz w:val="24"/>
          <w:szCs w:val="24"/>
        </w:rPr>
        <w:t>qaul qadim</w:t>
      </w:r>
      <w:r w:rsidR="00F576A1" w:rsidRPr="00F576A1">
        <w:rPr>
          <w:rFonts w:ascii="Times New Roman" w:eastAsia="Times New Roman" w:hAnsi="Times New Roman" w:cs="Times New Roman"/>
          <w:sz w:val="24"/>
          <w:szCs w:val="24"/>
        </w:rPr>
        <w:t>) dengan setelah beliau berada di Mesir (</w:t>
      </w:r>
      <w:r w:rsidR="00F576A1" w:rsidRPr="00F576A1">
        <w:rPr>
          <w:rFonts w:ascii="Times New Roman" w:eastAsia="Times New Roman" w:hAnsi="Times New Roman" w:cs="Times New Roman"/>
          <w:i/>
          <w:iCs/>
          <w:sz w:val="24"/>
          <w:szCs w:val="24"/>
        </w:rPr>
        <w:t>qaul jadid</w:t>
      </w:r>
      <w:r w:rsidR="00F576A1" w:rsidRPr="00F576A1">
        <w:rPr>
          <w:rFonts w:ascii="Times New Roman" w:eastAsia="Times New Roman" w:hAnsi="Times New Roman" w:cs="Times New Roman"/>
          <w:sz w:val="24"/>
          <w:szCs w:val="24"/>
        </w:rPr>
        <w:t>). Hal ini menunjukkan bahwa ketiga madzhab itu berhujjah dengan ‘urf. Tentu saja ‘urf fasid tidak mereka jadikan sebagai dasar hujjah.</w:t>
      </w:r>
    </w:p>
    <w:p w:rsidR="00F576A1" w:rsidRPr="00F576A1" w:rsidRDefault="00F576A1" w:rsidP="00F15EF9">
      <w:pPr>
        <w:spacing w:after="0" w:line="480" w:lineRule="auto"/>
        <w:ind w:left="360" w:firstLine="720"/>
        <w:jc w:val="both"/>
        <w:rPr>
          <w:rFonts w:ascii="Times New Roman" w:eastAsia="Times New Roman" w:hAnsi="Times New Roman" w:cs="Times New Roman"/>
          <w:sz w:val="24"/>
          <w:szCs w:val="24"/>
        </w:rPr>
      </w:pPr>
      <w:r w:rsidRPr="00F576A1">
        <w:rPr>
          <w:rFonts w:ascii="Times New Roman" w:eastAsia="Times New Roman" w:hAnsi="Times New Roman" w:cs="Times New Roman"/>
          <w:sz w:val="24"/>
          <w:szCs w:val="24"/>
        </w:rPr>
        <w:t>Syari’at Islam mengakui ‘urf sebagai sumber hukum karena sadar akan kenyataan bahwa adat kebiasaan telah memainkan peran penting dalam mengatur lalu lintas hubungan dan tertib sosial di kalangan anggota masyarakat. Adat kebiasaan telah berkedudukan pula sebagai hukum yang tidak tertulis dan dipatuhi karena dirasakan sesuai dengan rasa kesadaran hukum mereka. Adat kebiasaan yang tetap sudah menjadi tradisi dan menyatu dengan denyut kehidupan masyarakatnya. Dalam hal yang seperti ini adalah satu hal yang sulit untuk mengubahnya. Pemerintah pun tidak akan mampu mengubah satu adat kebiasaan yang telah mendarah daging di kalangan masyarakat.</w:t>
      </w:r>
    </w:p>
    <w:p w:rsidR="00F576A1" w:rsidRPr="00F576A1" w:rsidRDefault="00F576A1" w:rsidP="00F15EF9">
      <w:pPr>
        <w:spacing w:after="0" w:line="480" w:lineRule="auto"/>
        <w:ind w:left="360" w:firstLine="720"/>
        <w:jc w:val="both"/>
        <w:rPr>
          <w:rFonts w:ascii="Times New Roman" w:eastAsia="Times New Roman" w:hAnsi="Times New Roman" w:cs="Times New Roman"/>
          <w:sz w:val="24"/>
          <w:szCs w:val="24"/>
        </w:rPr>
      </w:pPr>
      <w:r w:rsidRPr="00F576A1">
        <w:rPr>
          <w:rFonts w:ascii="Times New Roman" w:eastAsia="Times New Roman" w:hAnsi="Times New Roman" w:cs="Times New Roman"/>
          <w:sz w:val="24"/>
          <w:szCs w:val="24"/>
        </w:rPr>
        <w:lastRenderedPageBreak/>
        <w:t>Karena itulah, hal-hal yang tidak bertentangan dengan prinsip aqidah, tauhid, dan tidak bertentangan pula dengan rasa keadilan dan perikemanusiaan, syari’at Islam bukan saja membiarkan hukum adat berlangsung terus, bahkan menempatkannya dalam kerangka hukum Islam itu sendiri. Rasulullah SAW membiarkan al-Abbas ibn ‘Abdul Muththalib menerima laba dari modalnya yang diputarkan oleh orang lain, karena hal itu sudah menjadi ‘urf di kalangan masyarakat Makkah.</w:t>
      </w:r>
    </w:p>
    <w:p w:rsidR="00F576A1" w:rsidRPr="00F576A1" w:rsidRDefault="00F576A1" w:rsidP="00F15EF9">
      <w:pPr>
        <w:spacing w:after="0" w:line="480" w:lineRule="auto"/>
        <w:ind w:left="360" w:firstLine="720"/>
        <w:jc w:val="both"/>
        <w:rPr>
          <w:rFonts w:ascii="Times New Roman" w:eastAsia="Times New Roman" w:hAnsi="Times New Roman" w:cs="Times New Roman"/>
          <w:sz w:val="24"/>
          <w:szCs w:val="24"/>
        </w:rPr>
      </w:pPr>
      <w:r w:rsidRPr="00F576A1">
        <w:rPr>
          <w:rFonts w:ascii="Times New Roman" w:eastAsia="Times New Roman" w:hAnsi="Times New Roman" w:cs="Times New Roman"/>
          <w:sz w:val="24"/>
          <w:szCs w:val="24"/>
        </w:rPr>
        <w:t>Karena pentingnya kedudukan adat kebiasaan dalam fiqh, maka para fuqaha membahas masalah ‘urf secara teliti. Sebab, ‘urf itu ada yang menyangkut agama di samping hanya sekadar mengatur tertib hubungan antarmanusia, baik yang berhubungan dengan hukum maupun yang menyangkut moral. Karena itulah mereka menetapkan syarat-syarat terhadap ‘urf yang bisa dijadikan sebagai sumber hukum yang mana syarat-syarat ‘urf itu sudah dipaparkan pada uraian sebelumnya.</w:t>
      </w:r>
    </w:p>
    <w:p w:rsidR="00F576A1" w:rsidRPr="00F576A1" w:rsidRDefault="00F576A1" w:rsidP="00F15EF9">
      <w:pPr>
        <w:spacing w:after="0" w:line="480" w:lineRule="auto"/>
        <w:ind w:left="360" w:firstLine="720"/>
        <w:jc w:val="both"/>
        <w:rPr>
          <w:rFonts w:ascii="Times New Roman" w:eastAsia="Times New Roman" w:hAnsi="Times New Roman" w:cs="Times New Roman"/>
          <w:sz w:val="24"/>
          <w:szCs w:val="24"/>
        </w:rPr>
      </w:pPr>
      <w:r w:rsidRPr="00F576A1">
        <w:rPr>
          <w:rFonts w:ascii="Times New Roman" w:eastAsia="Times New Roman" w:hAnsi="Times New Roman" w:cs="Times New Roman"/>
          <w:sz w:val="24"/>
          <w:szCs w:val="24"/>
        </w:rPr>
        <w:t xml:space="preserve">Adapun mengenai kedudukan hukum ‘urf dalam Islam tergantung kepada jenisnya. Untuk </w:t>
      </w:r>
      <w:r w:rsidRPr="00F576A1">
        <w:rPr>
          <w:rFonts w:ascii="Times New Roman" w:eastAsia="Times New Roman" w:hAnsi="Times New Roman" w:cs="Times New Roman"/>
          <w:i/>
          <w:iCs/>
          <w:sz w:val="24"/>
          <w:szCs w:val="24"/>
        </w:rPr>
        <w:t>‘urf shahîh</w:t>
      </w:r>
      <w:r w:rsidRPr="00F576A1">
        <w:rPr>
          <w:rFonts w:ascii="Times New Roman" w:eastAsia="Times New Roman" w:hAnsi="Times New Roman" w:cs="Times New Roman"/>
          <w:sz w:val="24"/>
          <w:szCs w:val="24"/>
        </w:rPr>
        <w:t xml:space="preserve"> dia mempunyai kedudukan hukum yang patut dilestarikan karena itu merupakan sebuah kebiasaan yang bersifat positif dan tidak bertentangan dengan hukum syara’ untuk dilakukan dan dipertahankan. Maka para ulama berpandangan bahwa hukum adat bersifat tetap (</w:t>
      </w:r>
      <w:r w:rsidRPr="00F576A1">
        <w:rPr>
          <w:rFonts w:ascii="Times New Roman" w:eastAsia="Times New Roman" w:hAnsi="Times New Roman" w:cs="Times New Roman"/>
          <w:i/>
          <w:iCs/>
          <w:sz w:val="24"/>
          <w:szCs w:val="24"/>
        </w:rPr>
        <w:t>al-’âdat mu</w:t>
      </w:r>
      <w:r w:rsidRPr="004F3476">
        <w:rPr>
          <w:rFonts w:ascii="Times New Roman" w:eastAsia="Times New Roman" w:hAnsi="Times New Roman" w:cs="Times New Roman"/>
          <w:i/>
          <w:iCs/>
          <w:sz w:val="24"/>
          <w:szCs w:val="24"/>
        </w:rPr>
        <w:t>h</w:t>
      </w:r>
      <w:r w:rsidRPr="00F576A1">
        <w:rPr>
          <w:rFonts w:ascii="Times New Roman" w:eastAsia="Times New Roman" w:hAnsi="Times New Roman" w:cs="Times New Roman"/>
          <w:i/>
          <w:iCs/>
          <w:sz w:val="24"/>
          <w:szCs w:val="24"/>
        </w:rPr>
        <w:t>akkamah</w:t>
      </w:r>
      <w:r w:rsidRPr="00F576A1">
        <w:rPr>
          <w:rFonts w:ascii="Times New Roman" w:eastAsia="Times New Roman" w:hAnsi="Times New Roman" w:cs="Times New Roman"/>
          <w:sz w:val="24"/>
          <w:szCs w:val="24"/>
        </w:rPr>
        <w:t>).</w:t>
      </w:r>
    </w:p>
    <w:p w:rsidR="00F576A1" w:rsidRPr="00F576A1" w:rsidRDefault="00F576A1" w:rsidP="00F15EF9">
      <w:pPr>
        <w:spacing w:after="0" w:line="480" w:lineRule="auto"/>
        <w:ind w:left="360" w:firstLine="720"/>
        <w:jc w:val="both"/>
        <w:rPr>
          <w:rFonts w:ascii="Times New Roman" w:eastAsia="Times New Roman" w:hAnsi="Times New Roman" w:cs="Times New Roman"/>
          <w:sz w:val="24"/>
          <w:szCs w:val="24"/>
        </w:rPr>
      </w:pPr>
      <w:r w:rsidRPr="00F576A1">
        <w:rPr>
          <w:rFonts w:ascii="Times New Roman" w:eastAsia="Times New Roman" w:hAnsi="Times New Roman" w:cs="Times New Roman"/>
          <w:sz w:val="24"/>
          <w:szCs w:val="24"/>
        </w:rPr>
        <w:t xml:space="preserve">Mengenai </w:t>
      </w:r>
      <w:r w:rsidRPr="00F576A1">
        <w:rPr>
          <w:rFonts w:ascii="Times New Roman" w:eastAsia="Times New Roman" w:hAnsi="Times New Roman" w:cs="Times New Roman"/>
          <w:i/>
          <w:iCs/>
          <w:sz w:val="24"/>
          <w:szCs w:val="24"/>
        </w:rPr>
        <w:t>‘urf fâsid</w:t>
      </w:r>
      <w:r w:rsidRPr="00F576A1">
        <w:rPr>
          <w:rFonts w:ascii="Times New Roman" w:eastAsia="Times New Roman" w:hAnsi="Times New Roman" w:cs="Times New Roman"/>
          <w:sz w:val="24"/>
          <w:szCs w:val="24"/>
        </w:rPr>
        <w:t xml:space="preserve">, dia mempunyai kedudukan hukum yang tidak patut dilestarikan karena itu merupakan sebuah kebiasaan yang bersifat negatif dan dan </w:t>
      </w:r>
      <w:r w:rsidRPr="00F576A1">
        <w:rPr>
          <w:rFonts w:ascii="Times New Roman" w:eastAsia="Times New Roman" w:hAnsi="Times New Roman" w:cs="Times New Roman"/>
          <w:sz w:val="24"/>
          <w:szCs w:val="24"/>
        </w:rPr>
        <w:lastRenderedPageBreak/>
        <w:t>bertentangan dengan hukum syara’ untuk dilakukan dan dipertahankan. Pada dasarnya, hukum adat/</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adalah hukum yang tidak tertulis. Ia tumbuh dan berkembang sesuai dengan perkembangan suatu masyarakat.</w:t>
      </w:r>
    </w:p>
    <w:p w:rsidR="00F576A1" w:rsidRPr="00F576A1" w:rsidRDefault="00F576A1" w:rsidP="00F15EF9">
      <w:pPr>
        <w:spacing w:after="0" w:line="480" w:lineRule="auto"/>
        <w:ind w:left="360" w:firstLine="720"/>
        <w:jc w:val="both"/>
        <w:rPr>
          <w:rFonts w:ascii="Times New Roman" w:eastAsia="Times New Roman" w:hAnsi="Times New Roman" w:cs="Times New Roman"/>
          <w:sz w:val="24"/>
          <w:szCs w:val="24"/>
        </w:rPr>
      </w:pPr>
      <w:r w:rsidRPr="00F576A1">
        <w:rPr>
          <w:rFonts w:ascii="Times New Roman" w:eastAsia="Times New Roman" w:hAnsi="Times New Roman" w:cs="Times New Roman"/>
          <w:sz w:val="24"/>
          <w:szCs w:val="24"/>
        </w:rPr>
        <w:t xml:space="preserve">Secara umum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adalah adat diamalkan oleh semua ulama fiqh terutama di kalangan madzhab </w:t>
      </w:r>
      <w:r w:rsidRPr="004F3476">
        <w:rPr>
          <w:rFonts w:ascii="Times New Roman" w:eastAsia="Times New Roman" w:hAnsi="Times New Roman" w:cs="Times New Roman"/>
          <w:sz w:val="24"/>
          <w:szCs w:val="24"/>
        </w:rPr>
        <w:t>H</w:t>
      </w:r>
      <w:r w:rsidRPr="00F576A1">
        <w:rPr>
          <w:rFonts w:ascii="Times New Roman" w:eastAsia="Times New Roman" w:hAnsi="Times New Roman" w:cs="Times New Roman"/>
          <w:sz w:val="24"/>
          <w:szCs w:val="24"/>
        </w:rPr>
        <w:t xml:space="preserve">anafiyyah dan Malikiyyah. Ulama Hanafiyyah menggunakan </w:t>
      </w:r>
      <w:r w:rsidRPr="00F576A1">
        <w:rPr>
          <w:rFonts w:ascii="Times New Roman" w:eastAsia="Times New Roman" w:hAnsi="Times New Roman" w:cs="Times New Roman"/>
          <w:i/>
          <w:iCs/>
          <w:sz w:val="24"/>
          <w:szCs w:val="24"/>
        </w:rPr>
        <w:t>isti</w:t>
      </w:r>
      <w:r w:rsidRPr="004F3476">
        <w:rPr>
          <w:rFonts w:ascii="Times New Roman" w:eastAsia="Times New Roman" w:hAnsi="Times New Roman" w:cs="Times New Roman"/>
          <w:i/>
          <w:iCs/>
          <w:sz w:val="24"/>
          <w:szCs w:val="24"/>
        </w:rPr>
        <w:t>h</w:t>
      </w:r>
      <w:r w:rsidRPr="00F576A1">
        <w:rPr>
          <w:rFonts w:ascii="Times New Roman" w:eastAsia="Times New Roman" w:hAnsi="Times New Roman" w:cs="Times New Roman"/>
          <w:i/>
          <w:iCs/>
          <w:sz w:val="24"/>
          <w:szCs w:val="24"/>
        </w:rPr>
        <w:t>sân</w:t>
      </w:r>
      <w:r w:rsidRPr="00F576A1">
        <w:rPr>
          <w:rFonts w:ascii="Times New Roman" w:eastAsia="Times New Roman" w:hAnsi="Times New Roman" w:cs="Times New Roman"/>
          <w:sz w:val="24"/>
          <w:szCs w:val="24"/>
        </w:rPr>
        <w:t xml:space="preserve"> (salah satu metode ijtihad yang mengambil sesuatu yang lebih baik yang tidak diatur dalam syara`) dalam berijtihad, dan salah satu bentuk </w:t>
      </w:r>
      <w:r w:rsidRPr="00F576A1">
        <w:rPr>
          <w:rFonts w:ascii="Times New Roman" w:eastAsia="Times New Roman" w:hAnsi="Times New Roman" w:cs="Times New Roman"/>
          <w:i/>
          <w:iCs/>
          <w:sz w:val="24"/>
          <w:szCs w:val="24"/>
        </w:rPr>
        <w:t>isti</w:t>
      </w:r>
      <w:r w:rsidRPr="00F576A1">
        <w:rPr>
          <w:rFonts w:ascii="Times New Roman" w:eastAsia="Times New Roman" w:hAnsi="Times New Roman" w:cs="Times New Roman"/>
          <w:i/>
          <w:iCs/>
          <w:sz w:val="24"/>
          <w:szCs w:val="24"/>
          <w:u w:val="single"/>
        </w:rPr>
        <w:t>h</w:t>
      </w:r>
      <w:r w:rsidRPr="00F576A1">
        <w:rPr>
          <w:rFonts w:ascii="Times New Roman" w:eastAsia="Times New Roman" w:hAnsi="Times New Roman" w:cs="Times New Roman"/>
          <w:i/>
          <w:iCs/>
          <w:sz w:val="24"/>
          <w:szCs w:val="24"/>
        </w:rPr>
        <w:t>sân</w:t>
      </w:r>
      <w:r w:rsidRPr="00F576A1">
        <w:rPr>
          <w:rFonts w:ascii="Times New Roman" w:eastAsia="Times New Roman" w:hAnsi="Times New Roman" w:cs="Times New Roman"/>
          <w:sz w:val="24"/>
          <w:szCs w:val="24"/>
        </w:rPr>
        <w:t xml:space="preserve"> itu adalah </w:t>
      </w:r>
      <w:r w:rsidRPr="00F576A1">
        <w:rPr>
          <w:rFonts w:ascii="Times New Roman" w:eastAsia="Times New Roman" w:hAnsi="Times New Roman" w:cs="Times New Roman"/>
          <w:i/>
          <w:iCs/>
          <w:sz w:val="24"/>
          <w:szCs w:val="24"/>
        </w:rPr>
        <w:t>isti</w:t>
      </w:r>
      <w:r w:rsidRPr="00F576A1">
        <w:rPr>
          <w:rFonts w:ascii="Times New Roman" w:eastAsia="Times New Roman" w:hAnsi="Times New Roman" w:cs="Times New Roman"/>
          <w:i/>
          <w:iCs/>
          <w:sz w:val="24"/>
          <w:szCs w:val="24"/>
          <w:u w:val="single"/>
        </w:rPr>
        <w:t>h</w:t>
      </w:r>
      <w:r w:rsidRPr="00F576A1">
        <w:rPr>
          <w:rFonts w:ascii="Times New Roman" w:eastAsia="Times New Roman" w:hAnsi="Times New Roman" w:cs="Times New Roman"/>
          <w:i/>
          <w:iCs/>
          <w:sz w:val="24"/>
          <w:szCs w:val="24"/>
        </w:rPr>
        <w:t>sân al-‘urf</w:t>
      </w:r>
      <w:r w:rsidRPr="00F576A1">
        <w:rPr>
          <w:rFonts w:ascii="Times New Roman" w:eastAsia="Times New Roman" w:hAnsi="Times New Roman" w:cs="Times New Roman"/>
          <w:sz w:val="24"/>
          <w:szCs w:val="24"/>
        </w:rPr>
        <w:t xml:space="preserve"> (</w:t>
      </w:r>
      <w:r w:rsidRPr="00F576A1">
        <w:rPr>
          <w:rFonts w:ascii="Times New Roman" w:eastAsia="Times New Roman" w:hAnsi="Times New Roman" w:cs="Times New Roman"/>
          <w:i/>
          <w:iCs/>
          <w:sz w:val="24"/>
          <w:szCs w:val="24"/>
        </w:rPr>
        <w:t>isti</w:t>
      </w:r>
      <w:r w:rsidRPr="004F3476">
        <w:rPr>
          <w:rFonts w:ascii="Times New Roman" w:eastAsia="Times New Roman" w:hAnsi="Times New Roman" w:cs="Times New Roman"/>
          <w:i/>
          <w:iCs/>
          <w:sz w:val="24"/>
          <w:szCs w:val="24"/>
        </w:rPr>
        <w:t>h</w:t>
      </w:r>
      <w:r w:rsidRPr="00F576A1">
        <w:rPr>
          <w:rFonts w:ascii="Times New Roman" w:eastAsia="Times New Roman" w:hAnsi="Times New Roman" w:cs="Times New Roman"/>
          <w:i/>
          <w:iCs/>
          <w:sz w:val="24"/>
          <w:szCs w:val="24"/>
        </w:rPr>
        <w:t>sân</w:t>
      </w:r>
      <w:r w:rsidRPr="00F576A1">
        <w:rPr>
          <w:rFonts w:ascii="Times New Roman" w:eastAsia="Times New Roman" w:hAnsi="Times New Roman" w:cs="Times New Roman"/>
          <w:sz w:val="24"/>
          <w:szCs w:val="24"/>
        </w:rPr>
        <w:t xml:space="preserve"> yang menyandarkan pada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Oleh ulama </w:t>
      </w:r>
      <w:r w:rsidRPr="004F3476">
        <w:rPr>
          <w:rFonts w:ascii="Times New Roman" w:eastAsia="Times New Roman" w:hAnsi="Times New Roman" w:cs="Times New Roman"/>
          <w:sz w:val="24"/>
          <w:szCs w:val="24"/>
        </w:rPr>
        <w:t>H</w:t>
      </w:r>
      <w:r w:rsidRPr="00F576A1">
        <w:rPr>
          <w:rFonts w:ascii="Times New Roman" w:eastAsia="Times New Roman" w:hAnsi="Times New Roman" w:cs="Times New Roman"/>
          <w:sz w:val="24"/>
          <w:szCs w:val="24"/>
        </w:rPr>
        <w:t xml:space="preserve">anafiyyah,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itu didahulukan atas </w:t>
      </w:r>
      <w:r w:rsidRPr="00F576A1">
        <w:rPr>
          <w:rFonts w:ascii="Times New Roman" w:eastAsia="Times New Roman" w:hAnsi="Times New Roman" w:cs="Times New Roman"/>
          <w:i/>
          <w:iCs/>
          <w:sz w:val="24"/>
          <w:szCs w:val="24"/>
        </w:rPr>
        <w:t>qiyâs khafî</w:t>
      </w:r>
      <w:r w:rsidRPr="00F576A1">
        <w:rPr>
          <w:rFonts w:ascii="Times New Roman" w:eastAsia="Times New Roman" w:hAnsi="Times New Roman" w:cs="Times New Roman"/>
          <w:sz w:val="24"/>
          <w:szCs w:val="24"/>
        </w:rPr>
        <w:t xml:space="preserve"> (qiyâs yang ringan) dan juga didahulukan atas nash yang umum, dalam arti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itu men-</w:t>
      </w:r>
      <w:r w:rsidRPr="00F576A1">
        <w:rPr>
          <w:rFonts w:ascii="Times New Roman" w:eastAsia="Times New Roman" w:hAnsi="Times New Roman" w:cs="Times New Roman"/>
          <w:i/>
          <w:iCs/>
          <w:sz w:val="24"/>
          <w:szCs w:val="24"/>
        </w:rPr>
        <w:t>takhshîs</w:t>
      </w:r>
      <w:r w:rsidRPr="00F576A1">
        <w:rPr>
          <w:rFonts w:ascii="Times New Roman" w:eastAsia="Times New Roman" w:hAnsi="Times New Roman" w:cs="Times New Roman"/>
          <w:sz w:val="24"/>
          <w:szCs w:val="24"/>
        </w:rPr>
        <w:t xml:space="preserve"> nash yang umum. Ulama Malikiyyah menjadikan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yang hidup di kalangan penduduk Madinah sebagai dasar dalam menetapkan hukum.</w:t>
      </w:r>
    </w:p>
    <w:p w:rsidR="00F576A1" w:rsidRPr="00F15EF9" w:rsidRDefault="00F576A1" w:rsidP="00F15EF9">
      <w:pPr>
        <w:spacing w:after="0" w:line="480" w:lineRule="auto"/>
        <w:ind w:left="360" w:firstLine="720"/>
        <w:jc w:val="both"/>
        <w:rPr>
          <w:rFonts w:ascii="Times New Roman" w:eastAsia="Times New Roman" w:hAnsi="Times New Roman" w:cs="Times New Roman"/>
          <w:sz w:val="24"/>
          <w:szCs w:val="24"/>
          <w:lang w:val="en-US"/>
        </w:rPr>
      </w:pPr>
      <w:r w:rsidRPr="00F576A1">
        <w:rPr>
          <w:rFonts w:ascii="Times New Roman" w:eastAsia="Times New Roman" w:hAnsi="Times New Roman" w:cs="Times New Roman"/>
          <w:sz w:val="24"/>
          <w:szCs w:val="24"/>
        </w:rPr>
        <w:t xml:space="preserve">Ulama Syâfi`iyyah banyak menggunakan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dalam hal-hal yang tidak menemukan ketentuan batasan dalam syara` maupun dalam penggunaan bahasa. Dalam menanggapi adanya penggunaan </w:t>
      </w:r>
      <w:r w:rsidRPr="00F576A1">
        <w:rPr>
          <w:rFonts w:ascii="Times New Roman" w:eastAsia="Times New Roman" w:hAnsi="Times New Roman" w:cs="Times New Roman"/>
          <w:i/>
          <w:iCs/>
          <w:sz w:val="24"/>
          <w:szCs w:val="24"/>
        </w:rPr>
        <w:t>‘urf</w:t>
      </w:r>
      <w:r w:rsidRPr="00F576A1">
        <w:rPr>
          <w:rFonts w:ascii="Times New Roman" w:eastAsia="Times New Roman" w:hAnsi="Times New Roman" w:cs="Times New Roman"/>
          <w:sz w:val="24"/>
          <w:szCs w:val="24"/>
        </w:rPr>
        <w:t xml:space="preserve"> dalam fiqh, al-Suyûthî mengulasnya dengan mengembalikannya kepada kaidah </w:t>
      </w:r>
      <w:r w:rsidRPr="00F576A1">
        <w:rPr>
          <w:rFonts w:ascii="Times New Roman" w:eastAsia="Times New Roman" w:hAnsi="Times New Roman" w:cs="Times New Roman"/>
          <w:i/>
          <w:iCs/>
          <w:sz w:val="24"/>
          <w:szCs w:val="24"/>
        </w:rPr>
        <w:t>al-‘âdat mu</w:t>
      </w:r>
      <w:r w:rsidRPr="00F576A1">
        <w:rPr>
          <w:rFonts w:ascii="Times New Roman" w:eastAsia="Times New Roman" w:hAnsi="Times New Roman" w:cs="Times New Roman"/>
          <w:i/>
          <w:iCs/>
          <w:sz w:val="24"/>
          <w:szCs w:val="24"/>
          <w:u w:val="single"/>
        </w:rPr>
        <w:t>h</w:t>
      </w:r>
      <w:r w:rsidRPr="00F576A1">
        <w:rPr>
          <w:rFonts w:ascii="Times New Roman" w:eastAsia="Times New Roman" w:hAnsi="Times New Roman" w:cs="Times New Roman"/>
          <w:i/>
          <w:iCs/>
          <w:sz w:val="24"/>
          <w:szCs w:val="24"/>
        </w:rPr>
        <w:t>akkamah</w:t>
      </w:r>
      <w:r w:rsidRPr="00F576A1">
        <w:rPr>
          <w:rFonts w:ascii="Times New Roman" w:eastAsia="Times New Roman" w:hAnsi="Times New Roman" w:cs="Times New Roman"/>
          <w:sz w:val="24"/>
          <w:szCs w:val="24"/>
        </w:rPr>
        <w:t xml:space="preserve"> (adat itu menjadi pertimbangan hukum).</w:t>
      </w:r>
      <w:r w:rsidR="00F15EF9">
        <w:rPr>
          <w:rStyle w:val="FootnoteReference"/>
          <w:rFonts w:eastAsia="Times New Roman"/>
        </w:rPr>
        <w:footnoteReference w:id="11"/>
      </w:r>
    </w:p>
    <w:p w:rsidR="00A4319E" w:rsidRDefault="00A4319E" w:rsidP="00F576A1">
      <w:pPr>
        <w:autoSpaceDE w:val="0"/>
        <w:autoSpaceDN w:val="0"/>
        <w:adjustRightInd w:val="0"/>
        <w:spacing w:after="0" w:line="480" w:lineRule="auto"/>
        <w:ind w:left="360" w:firstLine="720"/>
        <w:jc w:val="both"/>
        <w:rPr>
          <w:rFonts w:ascii="Times New Roman" w:hAnsi="Times New Roman" w:cs="Times New Roman"/>
          <w:sz w:val="24"/>
          <w:szCs w:val="24"/>
          <w:lang w:val="en-US"/>
        </w:rPr>
      </w:pPr>
    </w:p>
    <w:p w:rsidR="00F15EF9" w:rsidRDefault="00F15EF9" w:rsidP="00F576A1">
      <w:pPr>
        <w:autoSpaceDE w:val="0"/>
        <w:autoSpaceDN w:val="0"/>
        <w:adjustRightInd w:val="0"/>
        <w:spacing w:after="0" w:line="480" w:lineRule="auto"/>
        <w:ind w:left="360" w:firstLine="720"/>
        <w:jc w:val="both"/>
        <w:rPr>
          <w:rFonts w:ascii="Times New Roman" w:hAnsi="Times New Roman" w:cs="Times New Roman"/>
          <w:sz w:val="24"/>
          <w:szCs w:val="24"/>
          <w:lang w:val="en-US"/>
        </w:rPr>
      </w:pPr>
    </w:p>
    <w:p w:rsidR="00F15EF9" w:rsidRDefault="00F15EF9" w:rsidP="00F576A1">
      <w:pPr>
        <w:autoSpaceDE w:val="0"/>
        <w:autoSpaceDN w:val="0"/>
        <w:adjustRightInd w:val="0"/>
        <w:spacing w:after="0" w:line="480" w:lineRule="auto"/>
        <w:ind w:left="360" w:firstLine="720"/>
        <w:jc w:val="both"/>
        <w:rPr>
          <w:rFonts w:ascii="Times New Roman" w:hAnsi="Times New Roman" w:cs="Times New Roman"/>
          <w:sz w:val="24"/>
          <w:szCs w:val="24"/>
          <w:lang w:val="en-US"/>
        </w:rPr>
      </w:pPr>
    </w:p>
    <w:p w:rsidR="001A7F7A" w:rsidRPr="00A4319E" w:rsidRDefault="001A7F7A" w:rsidP="00A4319E">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sidRPr="00A4319E">
        <w:rPr>
          <w:rFonts w:ascii="Times New Roman" w:hAnsi="Times New Roman" w:cs="Times New Roman"/>
          <w:b/>
          <w:sz w:val="24"/>
          <w:szCs w:val="24"/>
        </w:rPr>
        <w:lastRenderedPageBreak/>
        <w:t>Pernikahan Perempuan Hamil di Luar Nikah</w:t>
      </w:r>
    </w:p>
    <w:p w:rsidR="001A7F7A" w:rsidRPr="00A4319E" w:rsidRDefault="001A7F7A" w:rsidP="00A4319E">
      <w:pPr>
        <w:pStyle w:val="ListParagraph"/>
        <w:numPr>
          <w:ilvl w:val="1"/>
          <w:numId w:val="20"/>
        </w:numPr>
        <w:autoSpaceDE w:val="0"/>
        <w:autoSpaceDN w:val="0"/>
        <w:adjustRightInd w:val="0"/>
        <w:spacing w:after="0" w:line="480" w:lineRule="auto"/>
        <w:ind w:left="720"/>
        <w:jc w:val="both"/>
        <w:rPr>
          <w:rFonts w:ascii="Times New Roman" w:hAnsi="Times New Roman" w:cs="Times New Roman"/>
          <w:b/>
          <w:sz w:val="24"/>
          <w:szCs w:val="24"/>
        </w:rPr>
      </w:pPr>
      <w:r w:rsidRPr="00A4319E">
        <w:rPr>
          <w:rFonts w:ascii="Times New Roman" w:hAnsi="Times New Roman" w:cs="Times New Roman"/>
          <w:b/>
          <w:sz w:val="24"/>
          <w:szCs w:val="24"/>
        </w:rPr>
        <w:t>Pernikahan Perempuan Hamil di Luar Nikah Menurut Fiqih Islam</w:t>
      </w:r>
    </w:p>
    <w:p w:rsidR="001A7F7A" w:rsidRPr="001A7F7A" w:rsidRDefault="001A7F7A" w:rsidP="00A4319E">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Islam berusaha dengan sungguh-sungguh agar masyarakat muslim menjadi masyarakat yang bersih dari berbagai penyakit sosial yang membinasakan, seperti zina.</w:t>
      </w:r>
    </w:p>
    <w:p w:rsidR="001A7F7A" w:rsidRPr="001A7F7A" w:rsidRDefault="001A7F7A" w:rsidP="00A4319E">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Oleh karena itu, Islam berusaha mengeringkan sumber-sumber kerusakan dan menutup celah-celah yang menuju kepadanya. Islam mensyariatkan hukuman-hukuman yang dapat merintangi semua itu, setelah mendidik individu-individu agar selalu merasakan kehadiran Allah SWT dalam kesendirian dan keramaian, serta mendidik mereka agar berhenti dan tidak melampauinya. Sesuatu yang haram dan usaha untuk menjauhinya</w:t>
      </w:r>
      <w:r w:rsidR="00A4319E">
        <w:rPr>
          <w:rFonts w:ascii="Times New Roman" w:hAnsi="Times New Roman" w:cs="Times New Roman"/>
          <w:sz w:val="24"/>
          <w:szCs w:val="24"/>
          <w:lang w:val="en-US"/>
        </w:rPr>
        <w:t xml:space="preserve"> </w:t>
      </w:r>
      <w:r w:rsidRPr="001A7F7A">
        <w:rPr>
          <w:rFonts w:ascii="Times New Roman" w:hAnsi="Times New Roman" w:cs="Times New Roman"/>
          <w:sz w:val="24"/>
          <w:szCs w:val="24"/>
        </w:rPr>
        <w:t>harus bersumber dari hati, sebelum bersumber dari ketakutan terhadap hukuman duniawi.</w:t>
      </w:r>
    </w:p>
    <w:p w:rsidR="001A7F7A" w:rsidRPr="001A7F7A" w:rsidRDefault="001A7F7A" w:rsidP="00A4319E">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Islam mensyariatkan nikah, menganjurkan peringatan mahar, meletakkan rahasia keberhasilan pernikahan pada pemilihan isteri yang shalehah, serta memerintahkan suami isteri agar melaksanakan kewajiban dan menunaikan hak masing-masing kepada yang lain. Oleh karena itu, banyak sekali ayat-ayat al-Qur’an yang berbicara tentang pendidikan masyarakat muslim berdasarkan nilai-nilai yang mulia. Diantaranya adalah firman Allah SWT yang terdapat pada surat Al-Mu’minun ayat 5 :</w:t>
      </w:r>
    </w:p>
    <w:p w:rsidR="001A7F7A" w:rsidRPr="009424A9" w:rsidRDefault="001A7F7A" w:rsidP="009424A9">
      <w:pPr>
        <w:autoSpaceDE w:val="0"/>
        <w:autoSpaceDN w:val="0"/>
        <w:bidi/>
        <w:adjustRightInd w:val="0"/>
        <w:spacing w:after="0" w:line="360" w:lineRule="auto"/>
        <w:ind w:left="-24"/>
        <w:jc w:val="both"/>
        <w:rPr>
          <w:rFonts w:ascii="Times New Roman" w:hAnsi="Times New Roman" w:cs="Times New Roman"/>
          <w:sz w:val="28"/>
          <w:szCs w:val="28"/>
          <w:rtl/>
        </w:rPr>
      </w:pPr>
      <w:r w:rsidRPr="001A7F7A">
        <w:rPr>
          <w:rFonts w:ascii="Times New Roman" w:hAnsi="Times New Roman" w:cs="Times New Roman"/>
          <w:sz w:val="24"/>
          <w:szCs w:val="24"/>
        </w:rPr>
        <w:sym w:font="HQPB5" w:char="F074"/>
      </w:r>
      <w:r w:rsidRPr="009424A9">
        <w:rPr>
          <w:rFonts w:ascii="Times New Roman" w:hAnsi="Times New Roman" w:cs="Times New Roman"/>
          <w:sz w:val="28"/>
          <w:szCs w:val="28"/>
        </w:rPr>
        <w:sym w:font="HQPB2" w:char="F0FB"/>
      </w:r>
      <w:r w:rsidRPr="009424A9">
        <w:rPr>
          <w:rFonts w:ascii="Times New Roman" w:hAnsi="Times New Roman" w:cs="Times New Roman"/>
          <w:sz w:val="28"/>
          <w:szCs w:val="28"/>
        </w:rPr>
        <w:sym w:font="HQPB2" w:char="F0EF"/>
      </w:r>
      <w:r w:rsidRPr="009424A9">
        <w:rPr>
          <w:rFonts w:ascii="Times New Roman" w:hAnsi="Times New Roman" w:cs="Times New Roman"/>
          <w:sz w:val="28"/>
          <w:szCs w:val="28"/>
        </w:rPr>
        <w:sym w:font="HQPB4" w:char="F0CF"/>
      </w:r>
      <w:r w:rsidRPr="009424A9">
        <w:rPr>
          <w:rFonts w:ascii="Times New Roman" w:hAnsi="Times New Roman" w:cs="Times New Roman"/>
          <w:sz w:val="28"/>
          <w:szCs w:val="28"/>
        </w:rPr>
        <w:sym w:font="HQPB3" w:char="F025"/>
      </w:r>
      <w:r w:rsidRPr="009424A9">
        <w:rPr>
          <w:rFonts w:ascii="Times New Roman" w:hAnsi="Times New Roman" w:cs="Times New Roman"/>
          <w:sz w:val="28"/>
          <w:szCs w:val="28"/>
        </w:rPr>
        <w:sym w:font="HQPB4" w:char="F0A9"/>
      </w:r>
      <w:r w:rsidRPr="009424A9">
        <w:rPr>
          <w:rFonts w:ascii="Times New Roman" w:hAnsi="Times New Roman" w:cs="Times New Roman"/>
          <w:sz w:val="28"/>
          <w:szCs w:val="28"/>
        </w:rPr>
        <w:sym w:font="HQPB3" w:char="F021"/>
      </w:r>
      <w:r w:rsidRPr="009424A9">
        <w:rPr>
          <w:rFonts w:ascii="Times New Roman" w:hAnsi="Times New Roman" w:cs="Times New Roman"/>
          <w:sz w:val="28"/>
          <w:szCs w:val="28"/>
        </w:rPr>
        <w:sym w:font="HQPB5" w:char="F024"/>
      </w:r>
      <w:r w:rsidRPr="009424A9">
        <w:rPr>
          <w:rFonts w:ascii="Times New Roman" w:hAnsi="Times New Roman" w:cs="Times New Roman"/>
          <w:sz w:val="28"/>
          <w:szCs w:val="28"/>
        </w:rPr>
        <w:sym w:font="HQPB1" w:char="F023"/>
      </w:r>
      <w:r w:rsidRPr="009424A9">
        <w:rPr>
          <w:rFonts w:ascii="Times New Roman" w:hAnsi="Times New Roman" w:cs="Times New Roman"/>
          <w:sz w:val="28"/>
          <w:szCs w:val="28"/>
        </w:rPr>
        <w:sym w:font="HQPB5" w:char="F075"/>
      </w:r>
      <w:r w:rsidRPr="009424A9">
        <w:rPr>
          <w:rFonts w:ascii="Times New Roman" w:hAnsi="Times New Roman" w:cs="Times New Roman"/>
          <w:sz w:val="28"/>
          <w:szCs w:val="28"/>
        </w:rPr>
        <w:sym w:font="HQPB2" w:char="F072"/>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4" w:char="F0F6"/>
      </w:r>
      <w:r w:rsidRPr="009424A9">
        <w:rPr>
          <w:rFonts w:ascii="Times New Roman" w:hAnsi="Times New Roman" w:cs="Times New Roman"/>
          <w:sz w:val="28"/>
          <w:szCs w:val="28"/>
        </w:rPr>
        <w:sym w:font="HQPB2" w:char="F04E"/>
      </w:r>
      <w:r w:rsidRPr="009424A9">
        <w:rPr>
          <w:rFonts w:ascii="Times New Roman" w:hAnsi="Times New Roman" w:cs="Times New Roman"/>
          <w:sz w:val="28"/>
          <w:szCs w:val="28"/>
        </w:rPr>
        <w:sym w:font="HQPB4" w:char="F0E8"/>
      </w:r>
      <w:r w:rsidRPr="009424A9">
        <w:rPr>
          <w:rFonts w:ascii="Times New Roman" w:hAnsi="Times New Roman" w:cs="Times New Roman"/>
          <w:sz w:val="28"/>
          <w:szCs w:val="28"/>
        </w:rPr>
        <w:sym w:font="HQPB2" w:char="F064"/>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4" w:char="F0F6"/>
      </w:r>
      <w:r w:rsidRPr="009424A9">
        <w:rPr>
          <w:rFonts w:ascii="Times New Roman" w:hAnsi="Times New Roman" w:cs="Times New Roman"/>
          <w:sz w:val="28"/>
          <w:szCs w:val="28"/>
        </w:rPr>
        <w:sym w:font="HQPB2" w:char="F04E"/>
      </w:r>
      <w:r w:rsidRPr="009424A9">
        <w:rPr>
          <w:rFonts w:ascii="Times New Roman" w:hAnsi="Times New Roman" w:cs="Times New Roman"/>
          <w:sz w:val="28"/>
          <w:szCs w:val="28"/>
        </w:rPr>
        <w:sym w:font="HQPB4" w:char="F0CE"/>
      </w:r>
      <w:r w:rsidRPr="009424A9">
        <w:rPr>
          <w:rFonts w:ascii="Times New Roman" w:hAnsi="Times New Roman" w:cs="Times New Roman"/>
          <w:sz w:val="28"/>
          <w:szCs w:val="28"/>
        </w:rPr>
        <w:sym w:font="HQPB2" w:char="F067"/>
      </w:r>
      <w:r w:rsidRPr="009424A9">
        <w:rPr>
          <w:rFonts w:ascii="Times New Roman" w:hAnsi="Times New Roman" w:cs="Times New Roman"/>
          <w:sz w:val="28"/>
          <w:szCs w:val="28"/>
        </w:rPr>
        <w:sym w:font="HQPB4" w:char="F0C5"/>
      </w:r>
      <w:r w:rsidRPr="009424A9">
        <w:rPr>
          <w:rFonts w:ascii="Times New Roman" w:hAnsi="Times New Roman" w:cs="Times New Roman"/>
          <w:sz w:val="28"/>
          <w:szCs w:val="28"/>
        </w:rPr>
        <w:sym w:font="HQPB1" w:char="F05F"/>
      </w:r>
      <w:r w:rsidRPr="009424A9">
        <w:rPr>
          <w:rFonts w:ascii="Times New Roman" w:hAnsi="Times New Roman" w:cs="Times New Roman"/>
          <w:sz w:val="28"/>
          <w:szCs w:val="28"/>
        </w:rPr>
        <w:sym w:font="HQPB2" w:char="F072"/>
      </w:r>
      <w:r w:rsidRPr="009424A9">
        <w:rPr>
          <w:rFonts w:ascii="Times New Roman" w:hAnsi="Times New Roman" w:cs="Times New Roman"/>
          <w:sz w:val="28"/>
          <w:szCs w:val="28"/>
        </w:rPr>
        <w:sym w:font="HQPB4" w:char="F0E3"/>
      </w:r>
      <w:r w:rsidRPr="009424A9">
        <w:rPr>
          <w:rFonts w:ascii="Times New Roman" w:hAnsi="Times New Roman" w:cs="Times New Roman"/>
          <w:sz w:val="28"/>
          <w:szCs w:val="28"/>
        </w:rPr>
        <w:sym w:font="HQPB1" w:char="F08D"/>
      </w:r>
      <w:r w:rsidRPr="009424A9">
        <w:rPr>
          <w:rFonts w:ascii="Times New Roman" w:hAnsi="Times New Roman" w:cs="Times New Roman"/>
          <w:sz w:val="28"/>
          <w:szCs w:val="28"/>
        </w:rPr>
        <w:sym w:font="HQPB4" w:char="F0E0"/>
      </w:r>
      <w:r w:rsidRPr="009424A9">
        <w:rPr>
          <w:rFonts w:ascii="Times New Roman" w:hAnsi="Times New Roman" w:cs="Times New Roman"/>
          <w:sz w:val="28"/>
          <w:szCs w:val="28"/>
        </w:rPr>
        <w:sym w:font="HQPB1" w:char="F0FF"/>
      </w:r>
      <w:r w:rsidRPr="009424A9">
        <w:rPr>
          <w:rFonts w:ascii="Times New Roman" w:hAnsi="Times New Roman" w:cs="Times New Roman"/>
          <w:sz w:val="28"/>
          <w:szCs w:val="28"/>
        </w:rPr>
        <w:sym w:font="HQPB4" w:char="F0CF"/>
      </w:r>
      <w:r w:rsidRPr="009424A9">
        <w:rPr>
          <w:rFonts w:ascii="Times New Roman" w:hAnsi="Times New Roman" w:cs="Times New Roman"/>
          <w:sz w:val="28"/>
          <w:szCs w:val="28"/>
        </w:rPr>
        <w:sym w:font="HQPB2" w:char="F039"/>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5" w:char="F074"/>
      </w:r>
      <w:r w:rsidRPr="009424A9">
        <w:rPr>
          <w:rFonts w:ascii="Times New Roman" w:hAnsi="Times New Roman" w:cs="Times New Roman"/>
          <w:sz w:val="28"/>
          <w:szCs w:val="28"/>
        </w:rPr>
        <w:sym w:font="HQPB2" w:char="F062"/>
      </w:r>
      <w:r w:rsidRPr="009424A9">
        <w:rPr>
          <w:rFonts w:ascii="Times New Roman" w:hAnsi="Times New Roman" w:cs="Times New Roman"/>
          <w:sz w:val="28"/>
          <w:szCs w:val="28"/>
        </w:rPr>
        <w:sym w:font="HQPB2" w:char="F071"/>
      </w:r>
      <w:r w:rsidRPr="009424A9">
        <w:rPr>
          <w:rFonts w:ascii="Times New Roman" w:hAnsi="Times New Roman" w:cs="Times New Roman"/>
          <w:sz w:val="28"/>
          <w:szCs w:val="28"/>
        </w:rPr>
        <w:sym w:font="HQPB4" w:char="F0DD"/>
      </w:r>
      <w:r w:rsidRPr="009424A9">
        <w:rPr>
          <w:rFonts w:ascii="Times New Roman" w:hAnsi="Times New Roman" w:cs="Times New Roman"/>
          <w:sz w:val="28"/>
          <w:szCs w:val="28"/>
        </w:rPr>
        <w:sym w:font="HQPB1" w:char="F0E0"/>
      </w:r>
      <w:r w:rsidRPr="009424A9">
        <w:rPr>
          <w:rFonts w:ascii="Times New Roman" w:hAnsi="Times New Roman" w:cs="Times New Roman"/>
          <w:sz w:val="28"/>
          <w:szCs w:val="28"/>
        </w:rPr>
        <w:sym w:font="HQPB4" w:char="F0CF"/>
      </w:r>
      <w:r w:rsidRPr="009424A9">
        <w:rPr>
          <w:rFonts w:ascii="Times New Roman" w:hAnsi="Times New Roman" w:cs="Times New Roman"/>
          <w:sz w:val="28"/>
          <w:szCs w:val="28"/>
        </w:rPr>
        <w:sym w:font="HQPB1" w:char="F0FF"/>
      </w:r>
      <w:r w:rsidRPr="009424A9">
        <w:rPr>
          <w:rFonts w:ascii="Times New Roman" w:hAnsi="Times New Roman" w:cs="Times New Roman"/>
          <w:sz w:val="28"/>
          <w:szCs w:val="28"/>
        </w:rPr>
        <w:sym w:font="HQPB2" w:char="F0BB"/>
      </w:r>
      <w:r w:rsidRPr="009424A9">
        <w:rPr>
          <w:rFonts w:ascii="Times New Roman" w:hAnsi="Times New Roman" w:cs="Times New Roman"/>
          <w:sz w:val="28"/>
          <w:szCs w:val="28"/>
        </w:rPr>
        <w:sym w:font="HQPB5" w:char="F079"/>
      </w:r>
      <w:r w:rsidRPr="009424A9">
        <w:rPr>
          <w:rFonts w:ascii="Times New Roman" w:hAnsi="Times New Roman" w:cs="Times New Roman"/>
          <w:sz w:val="28"/>
          <w:szCs w:val="28"/>
        </w:rPr>
        <w:sym w:font="HQPB1" w:char="F06D"/>
      </w:r>
      <w:r w:rsidRPr="009424A9">
        <w:rPr>
          <w:rFonts w:ascii="Times New Roman" w:hAnsi="Times New Roman" w:cs="Times New Roman"/>
          <w:sz w:val="28"/>
          <w:szCs w:val="28"/>
          <w:rtl/>
        </w:rPr>
        <w:t xml:space="preserve"> </w:t>
      </w:r>
    </w:p>
    <w:p w:rsidR="001A7F7A" w:rsidRPr="001A7F7A" w:rsidRDefault="009424A9" w:rsidP="009424A9">
      <w:pPr>
        <w:autoSpaceDE w:val="0"/>
        <w:autoSpaceDN w:val="0"/>
        <w:adjustRightInd w:val="0"/>
        <w:spacing w:after="0" w:line="240" w:lineRule="auto"/>
        <w:ind w:left="360"/>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lang w:val="en-US"/>
        </w:rPr>
        <w:lastRenderedPageBreak/>
        <w:t>Artinya</w:t>
      </w:r>
      <w:proofErr w:type="spellEnd"/>
      <w:r>
        <w:rPr>
          <w:rFonts w:ascii="Times New Roman" w:hAnsi="Times New Roman" w:cs="Times New Roman"/>
          <w:sz w:val="24"/>
          <w:szCs w:val="24"/>
          <w:lang w:val="en-US"/>
        </w:rPr>
        <w:t xml:space="preserve"> :</w:t>
      </w:r>
      <w:proofErr w:type="gramEnd"/>
      <w:r w:rsidR="001A7F7A" w:rsidRPr="001A7F7A">
        <w:rPr>
          <w:rFonts w:ascii="Times New Roman" w:hAnsi="Times New Roman" w:cs="Times New Roman"/>
          <w:i/>
          <w:sz w:val="24"/>
          <w:szCs w:val="24"/>
        </w:rPr>
        <w:t xml:space="preserve"> “Dan orang-orang yang menjaga kemaluannya”.</w:t>
      </w:r>
      <w:r w:rsidR="001A7F7A" w:rsidRPr="001A7F7A">
        <w:rPr>
          <w:rStyle w:val="FootnoteReference"/>
          <w:rFonts w:ascii="Times New Roman" w:hAnsi="Times New Roman" w:cs="Times New Roman"/>
          <w:i/>
          <w:sz w:val="24"/>
          <w:szCs w:val="24"/>
        </w:rPr>
        <w:footnoteReference w:id="12"/>
      </w:r>
    </w:p>
    <w:p w:rsidR="001A7F7A" w:rsidRPr="001A7F7A" w:rsidRDefault="001A7F7A" w:rsidP="001A7F7A">
      <w:pPr>
        <w:autoSpaceDE w:val="0"/>
        <w:autoSpaceDN w:val="0"/>
        <w:adjustRightInd w:val="0"/>
        <w:spacing w:after="0" w:line="240" w:lineRule="auto"/>
        <w:ind w:left="426"/>
        <w:jc w:val="both"/>
        <w:rPr>
          <w:rFonts w:ascii="Times New Roman" w:hAnsi="Times New Roman" w:cs="Times New Roman"/>
          <w:i/>
          <w:sz w:val="24"/>
          <w:szCs w:val="24"/>
        </w:rPr>
      </w:pPr>
    </w:p>
    <w:p w:rsidR="001A7F7A" w:rsidRPr="001A7F7A" w:rsidRDefault="001A7F7A" w:rsidP="00A4319E">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 xml:space="preserve">Ayat ini memerintahkan kita untuk menjaga kemaluan dari kotoran syahwat dengan cara yang tidak halal, menjaga hati dari menginginkan sesuatu yang tidak halal, dan menjaga masyarakat dari munculnya syahwat dan keinginan yang tidak terbatas serta dari kerusakan </w:t>
      </w:r>
      <w:proofErr w:type="spellStart"/>
      <w:r w:rsidR="00A4319E">
        <w:rPr>
          <w:rFonts w:ascii="Times New Roman" w:hAnsi="Times New Roman" w:cs="Times New Roman"/>
          <w:sz w:val="24"/>
          <w:szCs w:val="24"/>
          <w:lang w:val="en-US"/>
        </w:rPr>
        <w:t>muruah</w:t>
      </w:r>
      <w:proofErr w:type="spellEnd"/>
      <w:r w:rsidR="00A4319E">
        <w:rPr>
          <w:rFonts w:ascii="Times New Roman" w:hAnsi="Times New Roman" w:cs="Times New Roman"/>
          <w:sz w:val="24"/>
          <w:szCs w:val="24"/>
          <w:lang w:val="en-US"/>
        </w:rPr>
        <w:t xml:space="preserve"> (</w:t>
      </w:r>
      <w:proofErr w:type="spellStart"/>
      <w:r w:rsidR="00A4319E">
        <w:rPr>
          <w:rFonts w:ascii="Times New Roman" w:hAnsi="Times New Roman" w:cs="Times New Roman"/>
          <w:sz w:val="24"/>
          <w:szCs w:val="24"/>
          <w:lang w:val="en-US"/>
        </w:rPr>
        <w:t>akhlak</w:t>
      </w:r>
      <w:proofErr w:type="spellEnd"/>
      <w:r w:rsidR="00A4319E">
        <w:rPr>
          <w:rFonts w:ascii="Times New Roman" w:hAnsi="Times New Roman" w:cs="Times New Roman"/>
          <w:sz w:val="24"/>
          <w:szCs w:val="24"/>
          <w:lang w:val="en-US"/>
        </w:rPr>
        <w:t>)</w:t>
      </w:r>
      <w:r w:rsidR="00A4319E" w:rsidRPr="001A7F7A">
        <w:rPr>
          <w:rFonts w:ascii="Times New Roman" w:hAnsi="Times New Roman" w:cs="Times New Roman"/>
          <w:sz w:val="24"/>
          <w:szCs w:val="24"/>
        </w:rPr>
        <w:t xml:space="preserve"> </w:t>
      </w:r>
      <w:r w:rsidRPr="001A7F7A">
        <w:rPr>
          <w:rFonts w:ascii="Times New Roman" w:hAnsi="Times New Roman" w:cs="Times New Roman"/>
          <w:sz w:val="24"/>
          <w:szCs w:val="24"/>
        </w:rPr>
        <w:t xml:space="preserve"> dan nasab. Sebab, kerusakan </w:t>
      </w:r>
      <w:proofErr w:type="spellStart"/>
      <w:r w:rsidR="00A4319E">
        <w:rPr>
          <w:rFonts w:ascii="Times New Roman" w:hAnsi="Times New Roman" w:cs="Times New Roman"/>
          <w:sz w:val="24"/>
          <w:szCs w:val="24"/>
          <w:lang w:val="en-US"/>
        </w:rPr>
        <w:t>muruah</w:t>
      </w:r>
      <w:proofErr w:type="spellEnd"/>
      <w:r w:rsidRPr="001A7F7A">
        <w:rPr>
          <w:rFonts w:ascii="Times New Roman" w:hAnsi="Times New Roman" w:cs="Times New Roman"/>
          <w:sz w:val="24"/>
          <w:szCs w:val="24"/>
        </w:rPr>
        <w:t xml:space="preserve"> dan bercampurnya nasab adalah faktor kehancuran masyarakat, yang menebarkan berbagai penyakit di dalamnya, menghadapkannya pada kebinasaan, dan mencerai-beraikan sendi-sendinya.</w:t>
      </w:r>
    </w:p>
    <w:p w:rsidR="001A7F7A" w:rsidRPr="001A7F7A" w:rsidRDefault="001A7F7A" w:rsidP="00620E6E">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Secara umum, pandangan pakar fikih mengenai perkawinan perempuan hamil karena zina dapat dibedakan menjadi dua: ulama yang mengharamkan perkawinan perempuan hamil karena zina dan ulama yang membolehkan perkawinan hamil karena zina. Akan tetapi, secara lebih rinci, pendapat mereka dapat dikelompokkan menjadi enam:</w:t>
      </w:r>
    </w:p>
    <w:p w:rsidR="001A7F7A" w:rsidRPr="004D3349" w:rsidRDefault="001A7F7A" w:rsidP="004D3349">
      <w:pPr>
        <w:pStyle w:val="ListParagraph"/>
        <w:numPr>
          <w:ilvl w:val="1"/>
          <w:numId w:val="39"/>
        </w:numPr>
        <w:autoSpaceDE w:val="0"/>
        <w:autoSpaceDN w:val="0"/>
        <w:adjustRightInd w:val="0"/>
        <w:spacing w:after="0" w:line="480" w:lineRule="auto"/>
        <w:ind w:left="1080"/>
        <w:jc w:val="both"/>
        <w:rPr>
          <w:rFonts w:ascii="Times New Roman" w:hAnsi="Times New Roman" w:cs="Times New Roman"/>
          <w:sz w:val="24"/>
          <w:szCs w:val="24"/>
        </w:rPr>
      </w:pPr>
      <w:r w:rsidRPr="004D3349">
        <w:rPr>
          <w:rFonts w:ascii="Times New Roman" w:hAnsi="Times New Roman" w:cs="Times New Roman"/>
          <w:sz w:val="24"/>
          <w:szCs w:val="24"/>
        </w:rPr>
        <w:t>Menurut pendapat Abu Hanifah berdasarkan riwayat dari Hasan dikabarkan bahwa beliau membolehkan perkawinan perempuan hamil</w:t>
      </w:r>
      <w:r w:rsidR="004D3349" w:rsidRPr="004D3349">
        <w:rPr>
          <w:rFonts w:ascii="Times New Roman" w:hAnsi="Times New Roman" w:cs="Times New Roman"/>
          <w:sz w:val="24"/>
          <w:szCs w:val="24"/>
          <w:lang w:val="en-US"/>
        </w:rPr>
        <w:t xml:space="preserve"> </w:t>
      </w:r>
      <w:proofErr w:type="spellStart"/>
      <w:r w:rsidR="004D3349" w:rsidRPr="004D3349">
        <w:rPr>
          <w:rFonts w:ascii="Times New Roman" w:hAnsi="Times New Roman" w:cs="Times New Roman"/>
          <w:sz w:val="24"/>
          <w:szCs w:val="24"/>
          <w:lang w:val="en-US"/>
        </w:rPr>
        <w:t>akibat</w:t>
      </w:r>
      <w:proofErr w:type="spellEnd"/>
      <w:r w:rsidRPr="004D3349">
        <w:rPr>
          <w:rFonts w:ascii="Times New Roman" w:hAnsi="Times New Roman" w:cs="Times New Roman"/>
          <w:sz w:val="24"/>
          <w:szCs w:val="24"/>
        </w:rPr>
        <w:t xml:space="preserve"> zina, tetapi tidak boleh tidur dengan suaminya sebelum anak yang dikandungnya lahir, karena tidak adanya ketentuan syara’ secara tekstual yang melarang perkawinan perempuan hamil karena zina.</w:t>
      </w:r>
    </w:p>
    <w:p w:rsidR="001A7F7A" w:rsidRPr="004D3349" w:rsidRDefault="001A7F7A" w:rsidP="004D3349">
      <w:pPr>
        <w:pStyle w:val="ListParagraph"/>
        <w:numPr>
          <w:ilvl w:val="1"/>
          <w:numId w:val="39"/>
        </w:numPr>
        <w:autoSpaceDE w:val="0"/>
        <w:autoSpaceDN w:val="0"/>
        <w:adjustRightInd w:val="0"/>
        <w:spacing w:after="0" w:line="480" w:lineRule="auto"/>
        <w:ind w:left="1080"/>
        <w:jc w:val="both"/>
        <w:rPr>
          <w:rFonts w:ascii="Times New Roman" w:hAnsi="Times New Roman" w:cs="Times New Roman"/>
          <w:sz w:val="24"/>
          <w:szCs w:val="24"/>
        </w:rPr>
      </w:pPr>
      <w:r w:rsidRPr="004D3349">
        <w:rPr>
          <w:rFonts w:ascii="Times New Roman" w:hAnsi="Times New Roman" w:cs="Times New Roman"/>
          <w:sz w:val="24"/>
          <w:szCs w:val="24"/>
        </w:rPr>
        <w:t xml:space="preserve">Abu Yusuf dan Zukar berpendapat bahwa perkawinan perempuan hamil karena zina tidak boleh seperti ketidakbolehan perkawinan perempuan </w:t>
      </w:r>
      <w:r w:rsidRPr="004D3349">
        <w:rPr>
          <w:rFonts w:ascii="Times New Roman" w:hAnsi="Times New Roman" w:cs="Times New Roman"/>
          <w:sz w:val="24"/>
          <w:szCs w:val="24"/>
        </w:rPr>
        <w:lastRenderedPageBreak/>
        <w:t>hamil selain zina (seperti ditinggal wafat oleh suami dalam keadaan hamil), karena tidak memungkinkan tidur bersama, maka tidak boleh melaksanakan perkawinan.</w:t>
      </w:r>
    </w:p>
    <w:p w:rsidR="001A7F7A" w:rsidRPr="004D3349" w:rsidRDefault="001A7F7A" w:rsidP="004D3349">
      <w:pPr>
        <w:pStyle w:val="ListParagraph"/>
        <w:numPr>
          <w:ilvl w:val="1"/>
          <w:numId w:val="39"/>
        </w:numPr>
        <w:autoSpaceDE w:val="0"/>
        <w:autoSpaceDN w:val="0"/>
        <w:adjustRightInd w:val="0"/>
        <w:spacing w:after="0" w:line="480" w:lineRule="auto"/>
        <w:ind w:left="1080"/>
        <w:jc w:val="both"/>
        <w:rPr>
          <w:rFonts w:ascii="Times New Roman" w:hAnsi="Times New Roman" w:cs="Times New Roman"/>
          <w:sz w:val="24"/>
          <w:szCs w:val="24"/>
        </w:rPr>
      </w:pPr>
      <w:r w:rsidRPr="004D3349">
        <w:rPr>
          <w:rFonts w:ascii="Times New Roman" w:hAnsi="Times New Roman" w:cs="Times New Roman"/>
          <w:sz w:val="24"/>
          <w:szCs w:val="24"/>
        </w:rPr>
        <w:t>Ulama Malikiyah tidak membolehkan perkawinan perempuan hamil</w:t>
      </w:r>
      <w:r w:rsidR="004D3349">
        <w:rPr>
          <w:rFonts w:ascii="Times New Roman" w:hAnsi="Times New Roman" w:cs="Times New Roman"/>
          <w:sz w:val="24"/>
          <w:szCs w:val="24"/>
          <w:lang w:val="en-US"/>
        </w:rPr>
        <w:t xml:space="preserve"> </w:t>
      </w:r>
      <w:proofErr w:type="spellStart"/>
      <w:r w:rsidR="004D3349">
        <w:rPr>
          <w:rFonts w:ascii="Times New Roman" w:hAnsi="Times New Roman" w:cs="Times New Roman"/>
          <w:sz w:val="24"/>
          <w:szCs w:val="24"/>
          <w:lang w:val="en-US"/>
        </w:rPr>
        <w:t>akibat</w:t>
      </w:r>
      <w:proofErr w:type="spellEnd"/>
      <w:r w:rsidRPr="004D3349">
        <w:rPr>
          <w:rFonts w:ascii="Times New Roman" w:hAnsi="Times New Roman" w:cs="Times New Roman"/>
          <w:sz w:val="24"/>
          <w:szCs w:val="24"/>
        </w:rPr>
        <w:t xml:space="preserve"> zina secara mutlak sebelum yang bersangkutan benar-benar terbebas dari hamil (istibra’) yang dibuktikan dengan tiga kali haidh selama tiga bulan. Apabila perempuan tersebut nikah sebelum istibra’, pernikahan tersebut fasid (batal dengan sendirinya), karena khawatir bercampurnya keturunan di dalam rahim dan Nabi Saw. </w:t>
      </w:r>
      <w:r w:rsidR="004D3349" w:rsidRPr="004D3349">
        <w:rPr>
          <w:rFonts w:ascii="Times New Roman" w:hAnsi="Times New Roman" w:cs="Times New Roman"/>
          <w:sz w:val="24"/>
          <w:szCs w:val="24"/>
        </w:rPr>
        <w:t xml:space="preserve">melarang </w:t>
      </w:r>
      <w:r w:rsidRPr="004D3349">
        <w:rPr>
          <w:rFonts w:ascii="Times New Roman" w:hAnsi="Times New Roman" w:cs="Times New Roman"/>
          <w:sz w:val="24"/>
          <w:szCs w:val="24"/>
        </w:rPr>
        <w:t>kita menyirami tanaman orang lain.</w:t>
      </w:r>
    </w:p>
    <w:p w:rsidR="001A7F7A" w:rsidRPr="004D3349" w:rsidRDefault="001A7F7A" w:rsidP="004D3349">
      <w:pPr>
        <w:pStyle w:val="ListParagraph"/>
        <w:numPr>
          <w:ilvl w:val="1"/>
          <w:numId w:val="39"/>
        </w:numPr>
        <w:autoSpaceDE w:val="0"/>
        <w:autoSpaceDN w:val="0"/>
        <w:adjustRightInd w:val="0"/>
        <w:spacing w:after="0" w:line="480" w:lineRule="auto"/>
        <w:ind w:left="1080"/>
        <w:jc w:val="both"/>
        <w:rPr>
          <w:rFonts w:ascii="Times New Roman" w:hAnsi="Times New Roman" w:cs="Times New Roman"/>
          <w:sz w:val="24"/>
          <w:szCs w:val="24"/>
        </w:rPr>
      </w:pPr>
      <w:r w:rsidRPr="004D3349">
        <w:rPr>
          <w:rFonts w:ascii="Times New Roman" w:hAnsi="Times New Roman" w:cs="Times New Roman"/>
          <w:sz w:val="24"/>
          <w:szCs w:val="24"/>
        </w:rPr>
        <w:t xml:space="preserve">Ulama Syafi’iyah berpendapat bahwa wanita </w:t>
      </w:r>
      <w:r w:rsidR="00D5178A">
        <w:rPr>
          <w:rFonts w:ascii="Times New Roman" w:hAnsi="Times New Roman" w:cs="Times New Roman"/>
          <w:sz w:val="24"/>
          <w:szCs w:val="24"/>
        </w:rPr>
        <w:t>hamil akibat zina</w:t>
      </w:r>
      <w:r w:rsidRPr="004D3349">
        <w:rPr>
          <w:rFonts w:ascii="Times New Roman" w:hAnsi="Times New Roman" w:cs="Times New Roman"/>
          <w:sz w:val="24"/>
          <w:szCs w:val="24"/>
        </w:rPr>
        <w:t xml:space="preserve"> boleh dinikahkan, karena kehamilannya tidak dapat dinasabkan kepada seseorang (kecuali kepada ibunya), adanya kehamilan dipandang sama dengan tidak adanya kehamilan. Imam al- Nawawi menjelaskan bahwa wanita yang hamil karena zina tidak diwajibkan melaksanakan iddah (waktu tunggu), alasannya adalah karena wanita hamil </w:t>
      </w:r>
      <w:proofErr w:type="spellStart"/>
      <w:r w:rsidR="004D3349">
        <w:rPr>
          <w:rFonts w:ascii="Times New Roman" w:hAnsi="Times New Roman" w:cs="Times New Roman"/>
          <w:sz w:val="24"/>
          <w:szCs w:val="24"/>
          <w:lang w:val="en-US"/>
        </w:rPr>
        <w:t>akibat</w:t>
      </w:r>
      <w:proofErr w:type="spellEnd"/>
      <w:r w:rsidR="004D3349">
        <w:rPr>
          <w:rFonts w:ascii="Times New Roman" w:hAnsi="Times New Roman" w:cs="Times New Roman"/>
          <w:sz w:val="24"/>
          <w:szCs w:val="24"/>
          <w:lang w:val="en-US"/>
        </w:rPr>
        <w:t xml:space="preserve"> </w:t>
      </w:r>
      <w:r w:rsidRPr="004D3349">
        <w:rPr>
          <w:rFonts w:ascii="Times New Roman" w:hAnsi="Times New Roman" w:cs="Times New Roman"/>
          <w:sz w:val="24"/>
          <w:szCs w:val="24"/>
        </w:rPr>
        <w:t>zina tidak termasuk yang dilarang kawin, sebagaimana terdapat dalam surat an-Nisa ayat 21:</w:t>
      </w:r>
    </w:p>
    <w:p w:rsidR="001A7F7A" w:rsidRPr="001A7F7A" w:rsidRDefault="001A7F7A" w:rsidP="00BA1953">
      <w:pPr>
        <w:autoSpaceDE w:val="0"/>
        <w:autoSpaceDN w:val="0"/>
        <w:bidi/>
        <w:adjustRightInd w:val="0"/>
        <w:spacing w:after="0" w:line="240" w:lineRule="auto"/>
        <w:ind w:left="-24" w:right="1080" w:firstLine="25"/>
        <w:jc w:val="both"/>
        <w:rPr>
          <w:rFonts w:ascii="Times New Roman" w:hAnsi="Times New Roman" w:cs="Times New Roman"/>
          <w:sz w:val="24"/>
          <w:szCs w:val="24"/>
          <w:rtl/>
        </w:rPr>
      </w:pPr>
      <w:r w:rsidRPr="001A7F7A">
        <w:rPr>
          <w:rFonts w:ascii="Times New Roman" w:hAnsi="Times New Roman" w:cs="Times New Roman"/>
          <w:sz w:val="24"/>
          <w:szCs w:val="24"/>
        </w:rPr>
        <w:sym w:font="HQPB5" w:char="F079"/>
      </w:r>
      <w:r w:rsidRPr="009424A9">
        <w:rPr>
          <w:rFonts w:ascii="Times New Roman" w:hAnsi="Times New Roman" w:cs="Times New Roman"/>
          <w:sz w:val="28"/>
          <w:szCs w:val="28"/>
        </w:rPr>
        <w:sym w:font="HQPB2" w:char="F023"/>
      </w:r>
      <w:r w:rsidRPr="009424A9">
        <w:rPr>
          <w:rFonts w:ascii="Times New Roman" w:hAnsi="Times New Roman" w:cs="Times New Roman"/>
          <w:sz w:val="28"/>
          <w:szCs w:val="28"/>
        </w:rPr>
        <w:sym w:font="HQPB4" w:char="F0F8"/>
      </w:r>
      <w:r w:rsidRPr="009424A9">
        <w:rPr>
          <w:rFonts w:ascii="Times New Roman" w:hAnsi="Times New Roman" w:cs="Times New Roman"/>
          <w:sz w:val="28"/>
          <w:szCs w:val="28"/>
        </w:rPr>
        <w:sym w:font="HQPB2" w:char="F08B"/>
      </w:r>
      <w:r w:rsidRPr="009424A9">
        <w:rPr>
          <w:rFonts w:ascii="Times New Roman" w:hAnsi="Times New Roman" w:cs="Times New Roman"/>
          <w:sz w:val="28"/>
          <w:szCs w:val="28"/>
        </w:rPr>
        <w:sym w:font="HQPB5" w:char="F078"/>
      </w:r>
      <w:r w:rsidRPr="009424A9">
        <w:rPr>
          <w:rFonts w:ascii="Times New Roman" w:hAnsi="Times New Roman" w:cs="Times New Roman"/>
          <w:sz w:val="28"/>
          <w:szCs w:val="28"/>
        </w:rPr>
        <w:sym w:font="HQPB2" w:char="F02E"/>
      </w:r>
      <w:r w:rsidRPr="009424A9">
        <w:rPr>
          <w:rFonts w:ascii="Times New Roman" w:hAnsi="Times New Roman" w:cs="Times New Roman"/>
          <w:sz w:val="28"/>
          <w:szCs w:val="28"/>
        </w:rPr>
        <w:sym w:font="HQPB5" w:char="F075"/>
      </w:r>
      <w:r w:rsidRPr="009424A9">
        <w:rPr>
          <w:rFonts w:ascii="Times New Roman" w:hAnsi="Times New Roman" w:cs="Times New Roman"/>
          <w:sz w:val="28"/>
          <w:szCs w:val="28"/>
        </w:rPr>
        <w:sym w:font="HQPB2" w:char="F072"/>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2" w:char="F0BC"/>
      </w:r>
      <w:r w:rsidRPr="009424A9">
        <w:rPr>
          <w:rFonts w:ascii="Times New Roman" w:hAnsi="Times New Roman" w:cs="Times New Roman"/>
          <w:sz w:val="28"/>
          <w:szCs w:val="28"/>
        </w:rPr>
        <w:sym w:font="HQPB4" w:char="F0E7"/>
      </w:r>
      <w:r w:rsidRPr="009424A9">
        <w:rPr>
          <w:rFonts w:ascii="Times New Roman" w:hAnsi="Times New Roman" w:cs="Times New Roman"/>
          <w:sz w:val="28"/>
          <w:szCs w:val="28"/>
        </w:rPr>
        <w:sym w:font="HQPB2" w:char="F06D"/>
      </w:r>
      <w:r w:rsidRPr="009424A9">
        <w:rPr>
          <w:rFonts w:ascii="Times New Roman" w:hAnsi="Times New Roman" w:cs="Times New Roman"/>
          <w:sz w:val="28"/>
          <w:szCs w:val="28"/>
        </w:rPr>
        <w:sym w:font="HQPB5" w:char="F074"/>
      </w:r>
      <w:r w:rsidRPr="009424A9">
        <w:rPr>
          <w:rFonts w:ascii="Times New Roman" w:hAnsi="Times New Roman" w:cs="Times New Roman"/>
          <w:sz w:val="28"/>
          <w:szCs w:val="28"/>
        </w:rPr>
        <w:sym w:font="HQPB2" w:char="F052"/>
      </w:r>
      <w:r w:rsidRPr="009424A9">
        <w:rPr>
          <w:rFonts w:ascii="Times New Roman" w:hAnsi="Times New Roman" w:cs="Times New Roman"/>
          <w:sz w:val="28"/>
          <w:szCs w:val="28"/>
        </w:rPr>
        <w:sym w:font="HQPB2" w:char="F072"/>
      </w:r>
      <w:r w:rsidRPr="009424A9">
        <w:rPr>
          <w:rFonts w:ascii="Times New Roman" w:hAnsi="Times New Roman" w:cs="Times New Roman"/>
          <w:sz w:val="28"/>
          <w:szCs w:val="28"/>
        </w:rPr>
        <w:sym w:font="HQPB4" w:char="F0E4"/>
      </w:r>
      <w:r w:rsidRPr="009424A9">
        <w:rPr>
          <w:rFonts w:ascii="Times New Roman" w:hAnsi="Times New Roman" w:cs="Times New Roman"/>
          <w:sz w:val="28"/>
          <w:szCs w:val="28"/>
        </w:rPr>
        <w:sym w:font="HQPB1" w:char="F08B"/>
      </w:r>
      <w:r w:rsidRPr="009424A9">
        <w:rPr>
          <w:rFonts w:ascii="Times New Roman" w:hAnsi="Times New Roman" w:cs="Times New Roman"/>
          <w:sz w:val="28"/>
          <w:szCs w:val="28"/>
        </w:rPr>
        <w:sym w:font="HQPB4" w:char="F0E8"/>
      </w:r>
      <w:r w:rsidRPr="009424A9">
        <w:rPr>
          <w:rFonts w:ascii="Times New Roman" w:hAnsi="Times New Roman" w:cs="Times New Roman"/>
          <w:sz w:val="28"/>
          <w:szCs w:val="28"/>
        </w:rPr>
        <w:sym w:font="HQPB1" w:char="F07B"/>
      </w:r>
      <w:r w:rsidRPr="009424A9">
        <w:rPr>
          <w:rFonts w:ascii="Times New Roman" w:hAnsi="Times New Roman" w:cs="Times New Roman"/>
          <w:sz w:val="28"/>
          <w:szCs w:val="28"/>
        </w:rPr>
        <w:sym w:font="HQPB4" w:char="F0F9"/>
      </w:r>
      <w:r w:rsidRPr="009424A9">
        <w:rPr>
          <w:rFonts w:ascii="Times New Roman" w:hAnsi="Times New Roman" w:cs="Times New Roman"/>
          <w:sz w:val="28"/>
          <w:szCs w:val="28"/>
        </w:rPr>
        <w:sym w:font="HQPB1" w:char="F027"/>
      </w:r>
      <w:r w:rsidRPr="009424A9">
        <w:rPr>
          <w:rFonts w:ascii="Times New Roman" w:hAnsi="Times New Roman" w:cs="Times New Roman"/>
          <w:sz w:val="28"/>
          <w:szCs w:val="28"/>
        </w:rPr>
        <w:sym w:font="HQPB5" w:char="F073"/>
      </w:r>
      <w:r w:rsidRPr="009424A9">
        <w:rPr>
          <w:rFonts w:ascii="Times New Roman" w:hAnsi="Times New Roman" w:cs="Times New Roman"/>
          <w:sz w:val="28"/>
          <w:szCs w:val="28"/>
        </w:rPr>
        <w:sym w:font="HQPB1" w:char="F03F"/>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4" w:char="F0F4"/>
      </w:r>
      <w:r w:rsidRPr="009424A9">
        <w:rPr>
          <w:rFonts w:ascii="Times New Roman" w:hAnsi="Times New Roman" w:cs="Times New Roman"/>
          <w:sz w:val="28"/>
          <w:szCs w:val="28"/>
        </w:rPr>
        <w:sym w:font="HQPB1" w:char="F089"/>
      </w:r>
      <w:r w:rsidRPr="009424A9">
        <w:rPr>
          <w:rFonts w:ascii="Times New Roman" w:hAnsi="Times New Roman" w:cs="Times New Roman"/>
          <w:sz w:val="28"/>
          <w:szCs w:val="28"/>
        </w:rPr>
        <w:sym w:font="HQPB5" w:char="F073"/>
      </w:r>
      <w:r w:rsidRPr="009424A9">
        <w:rPr>
          <w:rFonts w:ascii="Times New Roman" w:hAnsi="Times New Roman" w:cs="Times New Roman"/>
          <w:sz w:val="28"/>
          <w:szCs w:val="28"/>
        </w:rPr>
        <w:sym w:font="HQPB2" w:char="F025"/>
      </w:r>
      <w:r w:rsidRPr="009424A9">
        <w:rPr>
          <w:rFonts w:ascii="Times New Roman" w:hAnsi="Times New Roman" w:cs="Times New Roman"/>
          <w:sz w:val="28"/>
          <w:szCs w:val="28"/>
        </w:rPr>
        <w:sym w:font="HQPB5" w:char="F075"/>
      </w:r>
      <w:r w:rsidRPr="009424A9">
        <w:rPr>
          <w:rFonts w:ascii="Times New Roman" w:hAnsi="Times New Roman" w:cs="Times New Roman"/>
          <w:sz w:val="28"/>
          <w:szCs w:val="28"/>
        </w:rPr>
        <w:sym w:font="HQPB2" w:char="F072"/>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5" w:char="F034"/>
      </w:r>
      <w:r w:rsidRPr="009424A9">
        <w:rPr>
          <w:rFonts w:ascii="Times New Roman" w:hAnsi="Times New Roman" w:cs="Times New Roman"/>
          <w:sz w:val="28"/>
          <w:szCs w:val="28"/>
        </w:rPr>
        <w:sym w:font="HQPB2" w:char="F0D3"/>
      </w:r>
      <w:r w:rsidRPr="009424A9">
        <w:rPr>
          <w:rFonts w:ascii="Times New Roman" w:hAnsi="Times New Roman" w:cs="Times New Roman"/>
          <w:sz w:val="28"/>
          <w:szCs w:val="28"/>
        </w:rPr>
        <w:sym w:font="HQPB5" w:char="F07C"/>
      </w:r>
      <w:r w:rsidRPr="009424A9">
        <w:rPr>
          <w:rFonts w:ascii="Times New Roman" w:hAnsi="Times New Roman" w:cs="Times New Roman"/>
          <w:sz w:val="28"/>
          <w:szCs w:val="28"/>
        </w:rPr>
        <w:sym w:font="HQPB1" w:char="F0D3"/>
      </w:r>
      <w:r w:rsidRPr="009424A9">
        <w:rPr>
          <w:rFonts w:ascii="Times New Roman" w:hAnsi="Times New Roman" w:cs="Times New Roman"/>
          <w:sz w:val="28"/>
          <w:szCs w:val="28"/>
        </w:rPr>
        <w:sym w:font="HQPB4" w:char="F0F8"/>
      </w:r>
      <w:r w:rsidRPr="009424A9">
        <w:rPr>
          <w:rFonts w:ascii="Times New Roman" w:hAnsi="Times New Roman" w:cs="Times New Roman"/>
          <w:sz w:val="28"/>
          <w:szCs w:val="28"/>
        </w:rPr>
        <w:sym w:font="HQPB1" w:char="F0F9"/>
      </w:r>
      <w:r w:rsidRPr="009424A9">
        <w:rPr>
          <w:rFonts w:ascii="Times New Roman" w:hAnsi="Times New Roman" w:cs="Times New Roman"/>
          <w:sz w:val="28"/>
          <w:szCs w:val="28"/>
        </w:rPr>
        <w:sym w:font="HQPB5" w:char="F072"/>
      </w:r>
      <w:r w:rsidRPr="009424A9">
        <w:rPr>
          <w:rFonts w:ascii="Times New Roman" w:hAnsi="Times New Roman" w:cs="Times New Roman"/>
          <w:sz w:val="28"/>
          <w:szCs w:val="28"/>
        </w:rPr>
        <w:sym w:font="HQPB1" w:char="F026"/>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4" w:char="F0F6"/>
      </w:r>
      <w:r w:rsidRPr="009424A9">
        <w:rPr>
          <w:rFonts w:ascii="Times New Roman" w:hAnsi="Times New Roman" w:cs="Times New Roman"/>
          <w:sz w:val="28"/>
          <w:szCs w:val="28"/>
        </w:rPr>
        <w:sym w:font="HQPB2" w:char="F04E"/>
      </w:r>
      <w:r w:rsidRPr="009424A9">
        <w:rPr>
          <w:rFonts w:ascii="Times New Roman" w:hAnsi="Times New Roman" w:cs="Times New Roman"/>
          <w:sz w:val="28"/>
          <w:szCs w:val="28"/>
        </w:rPr>
        <w:sym w:font="HQPB4" w:char="F0E0"/>
      </w:r>
      <w:r w:rsidRPr="009424A9">
        <w:rPr>
          <w:rFonts w:ascii="Times New Roman" w:hAnsi="Times New Roman" w:cs="Times New Roman"/>
          <w:sz w:val="28"/>
          <w:szCs w:val="28"/>
        </w:rPr>
        <w:sym w:font="HQPB2" w:char="F036"/>
      </w:r>
      <w:r w:rsidRPr="009424A9">
        <w:rPr>
          <w:rFonts w:ascii="Times New Roman" w:hAnsi="Times New Roman" w:cs="Times New Roman"/>
          <w:sz w:val="28"/>
          <w:szCs w:val="28"/>
        </w:rPr>
        <w:sym w:font="HQPB4" w:char="F0E0"/>
      </w:r>
      <w:r w:rsidRPr="009424A9">
        <w:rPr>
          <w:rFonts w:ascii="Times New Roman" w:hAnsi="Times New Roman" w:cs="Times New Roman"/>
          <w:sz w:val="28"/>
          <w:szCs w:val="28"/>
        </w:rPr>
        <w:sym w:font="HQPB1" w:char="F0D2"/>
      </w:r>
      <w:r w:rsidRPr="009424A9">
        <w:rPr>
          <w:rFonts w:ascii="Times New Roman" w:hAnsi="Times New Roman" w:cs="Times New Roman"/>
          <w:sz w:val="28"/>
          <w:szCs w:val="28"/>
        </w:rPr>
        <w:sym w:font="HQPB4" w:char="F0F7"/>
      </w:r>
      <w:r w:rsidRPr="009424A9">
        <w:rPr>
          <w:rFonts w:ascii="Times New Roman" w:hAnsi="Times New Roman" w:cs="Times New Roman"/>
          <w:sz w:val="28"/>
          <w:szCs w:val="28"/>
        </w:rPr>
        <w:sym w:font="HQPB1" w:char="F0E8"/>
      </w:r>
      <w:r w:rsidRPr="009424A9">
        <w:rPr>
          <w:rFonts w:ascii="Times New Roman" w:hAnsi="Times New Roman" w:cs="Times New Roman"/>
          <w:sz w:val="28"/>
          <w:szCs w:val="28"/>
        </w:rPr>
        <w:sym w:font="HQPB5" w:char="F074"/>
      </w:r>
      <w:r w:rsidRPr="009424A9">
        <w:rPr>
          <w:rFonts w:ascii="Times New Roman" w:hAnsi="Times New Roman" w:cs="Times New Roman"/>
          <w:sz w:val="28"/>
          <w:szCs w:val="28"/>
        </w:rPr>
        <w:sym w:font="HQPB1" w:char="F02F"/>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5" w:char="F034"/>
      </w:r>
      <w:r w:rsidRPr="009424A9">
        <w:rPr>
          <w:rFonts w:ascii="Times New Roman" w:hAnsi="Times New Roman" w:cs="Times New Roman"/>
          <w:sz w:val="28"/>
          <w:szCs w:val="28"/>
        </w:rPr>
        <w:sym w:font="HQPB2" w:char="F092"/>
      </w:r>
      <w:r w:rsidRPr="009424A9">
        <w:rPr>
          <w:rFonts w:ascii="Times New Roman" w:hAnsi="Times New Roman" w:cs="Times New Roman"/>
          <w:sz w:val="28"/>
          <w:szCs w:val="28"/>
        </w:rPr>
        <w:sym w:font="HQPB5" w:char="F06E"/>
      </w:r>
      <w:r w:rsidRPr="009424A9">
        <w:rPr>
          <w:rFonts w:ascii="Times New Roman" w:hAnsi="Times New Roman" w:cs="Times New Roman"/>
          <w:sz w:val="28"/>
          <w:szCs w:val="28"/>
        </w:rPr>
        <w:sym w:font="HQPB2" w:char="F03C"/>
      </w:r>
      <w:r w:rsidRPr="009424A9">
        <w:rPr>
          <w:rFonts w:ascii="Times New Roman" w:hAnsi="Times New Roman" w:cs="Times New Roman"/>
          <w:sz w:val="28"/>
          <w:szCs w:val="28"/>
        </w:rPr>
        <w:sym w:font="HQPB4" w:char="F0CE"/>
      </w:r>
      <w:r w:rsidRPr="009424A9">
        <w:rPr>
          <w:rFonts w:ascii="Times New Roman" w:hAnsi="Times New Roman" w:cs="Times New Roman"/>
          <w:sz w:val="28"/>
          <w:szCs w:val="28"/>
        </w:rPr>
        <w:sym w:font="HQPB1" w:char="F029"/>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4" w:char="F03C"/>
      </w:r>
      <w:r w:rsidRPr="009424A9">
        <w:rPr>
          <w:rFonts w:ascii="Times New Roman" w:hAnsi="Times New Roman" w:cs="Times New Roman"/>
          <w:sz w:val="28"/>
          <w:szCs w:val="28"/>
        </w:rPr>
        <w:sym w:font="HQPB1" w:char="F0D9"/>
      </w:r>
      <w:r w:rsidRPr="009424A9">
        <w:rPr>
          <w:rFonts w:ascii="Times New Roman" w:hAnsi="Times New Roman" w:cs="Times New Roman"/>
          <w:sz w:val="28"/>
          <w:szCs w:val="28"/>
        </w:rPr>
        <w:sym w:font="HQPB4" w:char="F0F7"/>
      </w:r>
      <w:r w:rsidRPr="009424A9">
        <w:rPr>
          <w:rFonts w:ascii="Times New Roman" w:hAnsi="Times New Roman" w:cs="Times New Roman"/>
          <w:sz w:val="28"/>
          <w:szCs w:val="28"/>
        </w:rPr>
        <w:sym w:font="HQPB1" w:char="F0E8"/>
      </w:r>
      <w:r w:rsidRPr="009424A9">
        <w:rPr>
          <w:rFonts w:ascii="Times New Roman" w:hAnsi="Times New Roman" w:cs="Times New Roman"/>
          <w:sz w:val="28"/>
          <w:szCs w:val="28"/>
        </w:rPr>
        <w:sym w:font="HQPB5" w:char="F074"/>
      </w:r>
      <w:r w:rsidRPr="009424A9">
        <w:rPr>
          <w:rFonts w:ascii="Times New Roman" w:hAnsi="Times New Roman" w:cs="Times New Roman"/>
          <w:sz w:val="28"/>
          <w:szCs w:val="28"/>
        </w:rPr>
        <w:sym w:font="HQPB1" w:char="F02F"/>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5" w:char="F09A"/>
      </w:r>
      <w:r w:rsidRPr="009424A9">
        <w:rPr>
          <w:rFonts w:ascii="Times New Roman" w:hAnsi="Times New Roman" w:cs="Times New Roman"/>
          <w:sz w:val="28"/>
          <w:szCs w:val="28"/>
        </w:rPr>
        <w:sym w:font="HQPB2" w:char="F063"/>
      </w:r>
      <w:r w:rsidRPr="009424A9">
        <w:rPr>
          <w:rFonts w:ascii="Times New Roman" w:hAnsi="Times New Roman" w:cs="Times New Roman"/>
          <w:sz w:val="28"/>
          <w:szCs w:val="28"/>
        </w:rPr>
        <w:sym w:font="HQPB4" w:char="F0F5"/>
      </w:r>
      <w:r w:rsidRPr="009424A9">
        <w:rPr>
          <w:rFonts w:ascii="Times New Roman" w:hAnsi="Times New Roman" w:cs="Times New Roman"/>
          <w:sz w:val="28"/>
          <w:szCs w:val="28"/>
        </w:rPr>
        <w:sym w:font="HQPB1" w:char="F08B"/>
      </w:r>
      <w:r w:rsidRPr="009424A9">
        <w:rPr>
          <w:rFonts w:ascii="Times New Roman" w:hAnsi="Times New Roman" w:cs="Times New Roman"/>
          <w:sz w:val="28"/>
          <w:szCs w:val="28"/>
        </w:rPr>
        <w:sym w:font="HQPB5" w:char="F079"/>
      </w:r>
      <w:r w:rsidRPr="009424A9">
        <w:rPr>
          <w:rFonts w:ascii="Times New Roman" w:hAnsi="Times New Roman" w:cs="Times New Roman"/>
          <w:sz w:val="28"/>
          <w:szCs w:val="28"/>
        </w:rPr>
        <w:sym w:font="HQPB1" w:char="F07A"/>
      </w:r>
      <w:r w:rsidRPr="009424A9">
        <w:rPr>
          <w:rFonts w:ascii="Times New Roman" w:hAnsi="Times New Roman" w:cs="Times New Roman"/>
          <w:sz w:val="28"/>
          <w:szCs w:val="28"/>
        </w:rPr>
        <w:sym w:font="HQPB5" w:char="F072"/>
      </w:r>
      <w:r w:rsidRPr="009424A9">
        <w:rPr>
          <w:rFonts w:ascii="Times New Roman" w:hAnsi="Times New Roman" w:cs="Times New Roman"/>
          <w:sz w:val="28"/>
          <w:szCs w:val="28"/>
        </w:rPr>
        <w:sym w:font="HQPB1" w:char="F026"/>
      </w:r>
      <w:r w:rsidRPr="009424A9">
        <w:rPr>
          <w:rFonts w:ascii="Times New Roman" w:hAnsi="Times New Roman" w:cs="Times New Roman"/>
          <w:sz w:val="28"/>
          <w:szCs w:val="28"/>
        </w:rPr>
        <w:sym w:font="HQPB5" w:char="F075"/>
      </w:r>
      <w:r w:rsidRPr="009424A9">
        <w:rPr>
          <w:rFonts w:ascii="Times New Roman" w:hAnsi="Times New Roman" w:cs="Times New Roman"/>
          <w:sz w:val="28"/>
          <w:szCs w:val="28"/>
        </w:rPr>
        <w:sym w:font="HQPB2" w:char="F072"/>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2" w:char="F04E"/>
      </w:r>
      <w:r w:rsidRPr="009424A9">
        <w:rPr>
          <w:rFonts w:ascii="Times New Roman" w:hAnsi="Times New Roman" w:cs="Times New Roman"/>
          <w:sz w:val="28"/>
          <w:szCs w:val="28"/>
        </w:rPr>
        <w:sym w:font="HQPB4" w:char="F0E0"/>
      </w:r>
      <w:r w:rsidRPr="009424A9">
        <w:rPr>
          <w:rFonts w:ascii="Times New Roman" w:hAnsi="Times New Roman" w:cs="Times New Roman"/>
          <w:sz w:val="28"/>
          <w:szCs w:val="28"/>
        </w:rPr>
        <w:sym w:font="HQPB2" w:char="F036"/>
      </w:r>
      <w:r w:rsidRPr="009424A9">
        <w:rPr>
          <w:rFonts w:ascii="Times New Roman" w:hAnsi="Times New Roman" w:cs="Times New Roman"/>
          <w:sz w:val="28"/>
          <w:szCs w:val="28"/>
        </w:rPr>
        <w:sym w:font="HQPB2" w:char="F05A"/>
      </w:r>
      <w:r w:rsidRPr="009424A9">
        <w:rPr>
          <w:rFonts w:ascii="Times New Roman" w:hAnsi="Times New Roman" w:cs="Times New Roman"/>
          <w:sz w:val="28"/>
          <w:szCs w:val="28"/>
        </w:rPr>
        <w:sym w:font="HQPB4" w:char="F0CF"/>
      </w:r>
      <w:r w:rsidRPr="009424A9">
        <w:rPr>
          <w:rFonts w:ascii="Times New Roman" w:hAnsi="Times New Roman" w:cs="Times New Roman"/>
          <w:sz w:val="28"/>
          <w:szCs w:val="28"/>
        </w:rPr>
        <w:sym w:font="HQPB2" w:char="F042"/>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1" w:char="F024"/>
      </w:r>
      <w:r w:rsidRPr="009424A9">
        <w:rPr>
          <w:rFonts w:ascii="Times New Roman" w:hAnsi="Times New Roman" w:cs="Times New Roman"/>
          <w:sz w:val="28"/>
          <w:szCs w:val="28"/>
        </w:rPr>
        <w:sym w:font="HQPB4" w:char="F0B8"/>
      </w:r>
      <w:r w:rsidRPr="009424A9">
        <w:rPr>
          <w:rFonts w:ascii="Times New Roman" w:hAnsi="Times New Roman" w:cs="Times New Roman"/>
          <w:sz w:val="28"/>
          <w:szCs w:val="28"/>
        </w:rPr>
        <w:sym w:font="HQPB2" w:char="F029"/>
      </w:r>
      <w:r w:rsidRPr="009424A9">
        <w:rPr>
          <w:rFonts w:ascii="Times New Roman" w:hAnsi="Times New Roman" w:cs="Times New Roman"/>
          <w:sz w:val="28"/>
          <w:szCs w:val="28"/>
        </w:rPr>
        <w:sym w:font="HQPB2" w:char="F0BB"/>
      </w:r>
      <w:r w:rsidRPr="009424A9">
        <w:rPr>
          <w:rFonts w:ascii="Times New Roman" w:hAnsi="Times New Roman" w:cs="Times New Roman"/>
          <w:sz w:val="28"/>
          <w:szCs w:val="28"/>
        </w:rPr>
        <w:sym w:font="HQPB5" w:char="F073"/>
      </w:r>
      <w:r w:rsidRPr="009424A9">
        <w:rPr>
          <w:rFonts w:ascii="Times New Roman" w:hAnsi="Times New Roman" w:cs="Times New Roman"/>
          <w:sz w:val="28"/>
          <w:szCs w:val="28"/>
        </w:rPr>
        <w:sym w:font="HQPB1" w:char="F056"/>
      </w:r>
      <w:r w:rsidRPr="009424A9">
        <w:rPr>
          <w:rFonts w:ascii="Times New Roman" w:hAnsi="Times New Roman" w:cs="Times New Roman"/>
          <w:sz w:val="28"/>
          <w:szCs w:val="28"/>
        </w:rPr>
        <w:sym w:font="HQPB2" w:char="F08B"/>
      </w:r>
      <w:r w:rsidRPr="009424A9">
        <w:rPr>
          <w:rFonts w:ascii="Times New Roman" w:hAnsi="Times New Roman" w:cs="Times New Roman"/>
          <w:sz w:val="28"/>
          <w:szCs w:val="28"/>
        </w:rPr>
        <w:sym w:font="HQPB4" w:char="F0CF"/>
      </w:r>
      <w:r w:rsidRPr="009424A9">
        <w:rPr>
          <w:rFonts w:ascii="Times New Roman" w:hAnsi="Times New Roman" w:cs="Times New Roman"/>
          <w:sz w:val="28"/>
          <w:szCs w:val="28"/>
        </w:rPr>
        <w:sym w:font="HQPB4" w:char="F069"/>
      </w:r>
      <w:r w:rsidRPr="009424A9">
        <w:rPr>
          <w:rFonts w:ascii="Times New Roman" w:hAnsi="Times New Roman" w:cs="Times New Roman"/>
          <w:sz w:val="28"/>
          <w:szCs w:val="28"/>
        </w:rPr>
        <w:sym w:font="HQPB2" w:char="F042"/>
      </w:r>
      <w:r w:rsidRPr="009424A9">
        <w:rPr>
          <w:rFonts w:ascii="Times New Roman" w:hAnsi="Times New Roman" w:cs="Times New Roman"/>
          <w:sz w:val="28"/>
          <w:szCs w:val="28"/>
          <w:rtl/>
        </w:rPr>
        <w:t xml:space="preserve"> </w:t>
      </w:r>
      <w:r w:rsidRPr="009424A9">
        <w:rPr>
          <w:rFonts w:ascii="Times New Roman" w:hAnsi="Times New Roman" w:cs="Times New Roman"/>
          <w:sz w:val="28"/>
          <w:szCs w:val="28"/>
        </w:rPr>
        <w:sym w:font="HQPB1" w:char="F024"/>
      </w:r>
      <w:r w:rsidRPr="009424A9">
        <w:rPr>
          <w:rFonts w:ascii="Times New Roman" w:hAnsi="Times New Roman" w:cs="Times New Roman"/>
          <w:sz w:val="28"/>
          <w:szCs w:val="28"/>
        </w:rPr>
        <w:sym w:font="HQPB4" w:char="F05A"/>
      </w:r>
      <w:r w:rsidRPr="009424A9">
        <w:rPr>
          <w:rFonts w:ascii="Times New Roman" w:hAnsi="Times New Roman" w:cs="Times New Roman"/>
          <w:sz w:val="28"/>
          <w:szCs w:val="28"/>
        </w:rPr>
        <w:sym w:font="HQPB1" w:char="F0E0"/>
      </w:r>
      <w:r w:rsidRPr="009424A9">
        <w:rPr>
          <w:rFonts w:ascii="Times New Roman" w:hAnsi="Times New Roman" w:cs="Times New Roman"/>
          <w:sz w:val="28"/>
          <w:szCs w:val="28"/>
        </w:rPr>
        <w:sym w:font="HQPB2" w:char="F08B"/>
      </w:r>
      <w:r w:rsidRPr="009424A9">
        <w:rPr>
          <w:rFonts w:ascii="Times New Roman" w:hAnsi="Times New Roman" w:cs="Times New Roman"/>
          <w:sz w:val="28"/>
          <w:szCs w:val="28"/>
        </w:rPr>
        <w:sym w:font="HQPB4" w:char="F0CE"/>
      </w:r>
      <w:r w:rsidRPr="009424A9">
        <w:rPr>
          <w:rFonts w:ascii="Times New Roman" w:hAnsi="Times New Roman" w:cs="Times New Roman"/>
          <w:sz w:val="28"/>
          <w:szCs w:val="28"/>
        </w:rPr>
        <w:sym w:font="HQPB2" w:char="F03D"/>
      </w:r>
      <w:r w:rsidRPr="009424A9">
        <w:rPr>
          <w:rFonts w:ascii="Times New Roman" w:hAnsi="Times New Roman" w:cs="Times New Roman"/>
          <w:sz w:val="28"/>
          <w:szCs w:val="28"/>
        </w:rPr>
        <w:sym w:font="HQPB5" w:char="F078"/>
      </w:r>
      <w:r w:rsidRPr="009424A9">
        <w:rPr>
          <w:rFonts w:ascii="Times New Roman" w:hAnsi="Times New Roman" w:cs="Times New Roman"/>
          <w:sz w:val="28"/>
          <w:szCs w:val="28"/>
        </w:rPr>
        <w:sym w:font="HQPB1" w:char="F0EE"/>
      </w:r>
      <w:r w:rsidRPr="009424A9">
        <w:rPr>
          <w:rFonts w:ascii="Times New Roman" w:hAnsi="Times New Roman" w:cs="Times New Roman"/>
          <w:sz w:val="28"/>
          <w:szCs w:val="28"/>
          <w:rtl/>
        </w:rPr>
        <w:t xml:space="preserve"> </w:t>
      </w:r>
    </w:p>
    <w:p w:rsidR="001A7F7A" w:rsidRPr="009424A9" w:rsidRDefault="001A7F7A" w:rsidP="001A7F7A">
      <w:pPr>
        <w:autoSpaceDE w:val="0"/>
        <w:autoSpaceDN w:val="0"/>
        <w:adjustRightInd w:val="0"/>
        <w:spacing w:after="0" w:line="240" w:lineRule="auto"/>
        <w:jc w:val="both"/>
        <w:rPr>
          <w:rFonts w:ascii="Times New Roman" w:hAnsi="Times New Roman" w:cs="Times New Roman"/>
          <w:sz w:val="24"/>
          <w:szCs w:val="24"/>
          <w:lang w:val="en-US"/>
        </w:rPr>
      </w:pPr>
    </w:p>
    <w:p w:rsidR="001A7F7A" w:rsidRPr="004D3349" w:rsidRDefault="001A7F7A" w:rsidP="004D3349">
      <w:pPr>
        <w:autoSpaceDE w:val="0"/>
        <w:autoSpaceDN w:val="0"/>
        <w:adjustRightInd w:val="0"/>
        <w:spacing w:after="0" w:line="240" w:lineRule="auto"/>
        <w:ind w:left="1620" w:hanging="1053"/>
        <w:jc w:val="both"/>
        <w:rPr>
          <w:rFonts w:ascii="Times New Roman" w:hAnsi="Times New Roman" w:cs="Times New Roman"/>
          <w:sz w:val="24"/>
          <w:szCs w:val="24"/>
        </w:rPr>
      </w:pPr>
      <w:r w:rsidRPr="001A7F7A">
        <w:rPr>
          <w:rFonts w:ascii="Times New Roman" w:hAnsi="Times New Roman" w:cs="Times New Roman"/>
          <w:sz w:val="24"/>
          <w:szCs w:val="24"/>
        </w:rPr>
        <w:lastRenderedPageBreak/>
        <w:t>Artinya :</w:t>
      </w:r>
      <w:r w:rsidRPr="001A7F7A">
        <w:rPr>
          <w:rFonts w:ascii="Times New Roman" w:hAnsi="Times New Roman" w:cs="Times New Roman"/>
          <w:i/>
          <w:sz w:val="24"/>
          <w:szCs w:val="24"/>
        </w:rPr>
        <w:t>“Bagaimana kamu akan mengambilnya kembali, padahal sebagian kamu Telah bergaul (bercampur) dengan yang lain sebagai suami-isteri. dan mereka (isteri-isterimu) Telah mengambil dari kamu perjanjian yang kuat”.</w:t>
      </w:r>
      <w:r w:rsidRPr="001A7F7A">
        <w:rPr>
          <w:rStyle w:val="FootnoteReference"/>
          <w:rFonts w:ascii="Times New Roman" w:hAnsi="Times New Roman" w:cs="Times New Roman"/>
          <w:i/>
          <w:sz w:val="24"/>
          <w:szCs w:val="24"/>
        </w:rPr>
        <w:footnoteReference w:id="13"/>
      </w:r>
    </w:p>
    <w:p w:rsidR="001A7F7A" w:rsidRPr="001A7F7A" w:rsidRDefault="001A7F7A" w:rsidP="001A7F7A">
      <w:pPr>
        <w:autoSpaceDE w:val="0"/>
        <w:autoSpaceDN w:val="0"/>
        <w:adjustRightInd w:val="0"/>
        <w:spacing w:after="0" w:line="240" w:lineRule="auto"/>
        <w:ind w:left="567"/>
        <w:jc w:val="both"/>
        <w:rPr>
          <w:rFonts w:ascii="Times New Roman" w:hAnsi="Times New Roman" w:cs="Times New Roman"/>
          <w:i/>
          <w:sz w:val="24"/>
          <w:szCs w:val="24"/>
        </w:rPr>
      </w:pPr>
    </w:p>
    <w:p w:rsidR="001A7F7A" w:rsidRPr="001A7F7A" w:rsidRDefault="001A7F7A" w:rsidP="004D3349">
      <w:pPr>
        <w:pStyle w:val="ListParagraph"/>
        <w:numPr>
          <w:ilvl w:val="1"/>
          <w:numId w:val="39"/>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sz w:val="24"/>
          <w:szCs w:val="24"/>
        </w:rPr>
        <w:t>Ulama Hanabilah menentukan dua syarat mengenai kebolehan menikahi wanita yang hamil karena zina. Menurut</w:t>
      </w:r>
      <w:r w:rsidR="00525264">
        <w:rPr>
          <w:rFonts w:ascii="Times New Roman" w:hAnsi="Times New Roman" w:cs="Times New Roman"/>
          <w:sz w:val="24"/>
          <w:szCs w:val="24"/>
          <w:lang w:val="en-US"/>
        </w:rPr>
        <w:t xml:space="preserve"> </w:t>
      </w:r>
      <w:r w:rsidR="00525264" w:rsidRPr="001A7F7A">
        <w:rPr>
          <w:rFonts w:ascii="Times New Roman" w:hAnsi="Times New Roman" w:cs="Times New Roman"/>
          <w:sz w:val="24"/>
          <w:szCs w:val="24"/>
        </w:rPr>
        <w:t xml:space="preserve">ulama </w:t>
      </w:r>
      <w:r w:rsidRPr="001A7F7A">
        <w:rPr>
          <w:rFonts w:ascii="Times New Roman" w:hAnsi="Times New Roman" w:cs="Times New Roman"/>
          <w:sz w:val="24"/>
          <w:szCs w:val="24"/>
        </w:rPr>
        <w:t>Hanabilah, seorang laki-laki yang mengetahui seseorang wanita telah berzina, tidak halal menikahi wanita tersebut kecuali dengan dua syarat:</w:t>
      </w:r>
    </w:p>
    <w:p w:rsidR="001A7F7A" w:rsidRPr="00FA327E" w:rsidRDefault="001A7F7A" w:rsidP="00FA327E">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FA327E">
        <w:rPr>
          <w:rFonts w:ascii="Times New Roman" w:hAnsi="Times New Roman" w:cs="Times New Roman"/>
          <w:sz w:val="24"/>
          <w:szCs w:val="24"/>
        </w:rPr>
        <w:t xml:space="preserve">Telah habis masa tunggunya, waktu tunggu bagi wanita </w:t>
      </w:r>
      <w:r w:rsidR="00D5178A">
        <w:rPr>
          <w:rFonts w:ascii="Times New Roman" w:hAnsi="Times New Roman" w:cs="Times New Roman"/>
          <w:sz w:val="24"/>
          <w:szCs w:val="24"/>
        </w:rPr>
        <w:t>hamil akibat zina</w:t>
      </w:r>
      <w:r w:rsidRPr="00FA327E">
        <w:rPr>
          <w:rFonts w:ascii="Times New Roman" w:hAnsi="Times New Roman" w:cs="Times New Roman"/>
          <w:sz w:val="24"/>
          <w:szCs w:val="24"/>
        </w:rPr>
        <w:t xml:space="preserve"> adalah sampai anak yang ada dalam kandungannya lahir, sebelum anak yang ada dalam kandungan lahir, wanita yang hamil karena zina haram menikah karena Nabi Saw. </w:t>
      </w:r>
      <w:r w:rsidR="001E4A7E" w:rsidRPr="00FA327E">
        <w:rPr>
          <w:rFonts w:ascii="Times New Roman" w:hAnsi="Times New Roman" w:cs="Times New Roman"/>
          <w:sz w:val="24"/>
          <w:szCs w:val="24"/>
        </w:rPr>
        <w:t xml:space="preserve">melarang </w:t>
      </w:r>
      <w:r w:rsidRPr="00FA327E">
        <w:rPr>
          <w:rFonts w:ascii="Times New Roman" w:hAnsi="Times New Roman" w:cs="Times New Roman"/>
          <w:sz w:val="24"/>
          <w:szCs w:val="24"/>
        </w:rPr>
        <w:t>kita menyirami hasil tanaman orang lain.</w:t>
      </w:r>
    </w:p>
    <w:p w:rsidR="001A7F7A" w:rsidRPr="00FA327E" w:rsidRDefault="001A7F7A" w:rsidP="00FA327E">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FA327E">
        <w:rPr>
          <w:rFonts w:ascii="Times New Roman" w:hAnsi="Times New Roman" w:cs="Times New Roman"/>
          <w:sz w:val="24"/>
          <w:szCs w:val="24"/>
        </w:rPr>
        <w:t xml:space="preserve">Wanita yang </w:t>
      </w:r>
      <w:r w:rsidR="00D5178A">
        <w:rPr>
          <w:rFonts w:ascii="Times New Roman" w:hAnsi="Times New Roman" w:cs="Times New Roman"/>
          <w:sz w:val="24"/>
          <w:szCs w:val="24"/>
        </w:rPr>
        <w:t>hamil akibat zina</w:t>
      </w:r>
      <w:r w:rsidRPr="00FA327E">
        <w:rPr>
          <w:rFonts w:ascii="Times New Roman" w:hAnsi="Times New Roman" w:cs="Times New Roman"/>
          <w:sz w:val="24"/>
          <w:szCs w:val="24"/>
        </w:rPr>
        <w:t xml:space="preserve"> telah bertaubat (menyesali perbuatannya dan tidak mengulanginya). Sebelum bertaubat, wanita hamil karena zina haram dinikahi oleh seorang yang beriman, sebagaimana terdapat pada surat An-Nur ayat 3:</w:t>
      </w:r>
    </w:p>
    <w:p w:rsidR="001A7F7A" w:rsidRPr="001A7F7A" w:rsidRDefault="001A7F7A" w:rsidP="00FA327E">
      <w:pPr>
        <w:autoSpaceDE w:val="0"/>
        <w:autoSpaceDN w:val="0"/>
        <w:bidi/>
        <w:adjustRightInd w:val="0"/>
        <w:spacing w:after="0" w:line="240" w:lineRule="auto"/>
        <w:ind w:left="117" w:right="990"/>
        <w:jc w:val="both"/>
        <w:rPr>
          <w:rFonts w:ascii="Times New Roman" w:hAnsi="Times New Roman" w:cs="Times New Roman"/>
          <w:i/>
          <w:sz w:val="24"/>
          <w:szCs w:val="24"/>
          <w:rtl/>
        </w:rPr>
      </w:pPr>
      <w:r w:rsidRPr="00FA327E">
        <w:rPr>
          <w:rFonts w:ascii="Times New Roman" w:hAnsi="Times New Roman" w:cs="Times New Roman"/>
          <w:sz w:val="28"/>
          <w:szCs w:val="28"/>
        </w:rPr>
        <w:sym w:font="HQPB2" w:char="F092"/>
      </w:r>
      <w:r w:rsidRPr="00FA327E">
        <w:rPr>
          <w:rFonts w:ascii="Times New Roman" w:hAnsi="Times New Roman" w:cs="Times New Roman"/>
          <w:sz w:val="28"/>
          <w:szCs w:val="28"/>
        </w:rPr>
        <w:sym w:font="HQPB4" w:char="F0CE"/>
      </w:r>
      <w:r w:rsidRPr="00FA327E">
        <w:rPr>
          <w:rFonts w:ascii="Times New Roman" w:hAnsi="Times New Roman" w:cs="Times New Roman"/>
          <w:sz w:val="28"/>
          <w:szCs w:val="28"/>
        </w:rPr>
        <w:sym w:font="HQPB2" w:char="F054"/>
      </w:r>
      <w:r w:rsidRPr="00FA327E">
        <w:rPr>
          <w:rFonts w:ascii="Times New Roman" w:hAnsi="Times New Roman" w:cs="Times New Roman"/>
          <w:sz w:val="28"/>
          <w:szCs w:val="28"/>
        </w:rPr>
        <w:sym w:font="HQPB1" w:char="F023"/>
      </w:r>
      <w:r w:rsidRPr="00FA327E">
        <w:rPr>
          <w:rFonts w:ascii="Times New Roman" w:hAnsi="Times New Roman" w:cs="Times New Roman"/>
          <w:sz w:val="28"/>
          <w:szCs w:val="28"/>
        </w:rPr>
        <w:sym w:font="HQPB4" w:char="F0A8"/>
      </w:r>
      <w:r w:rsidRPr="00FA327E">
        <w:rPr>
          <w:rFonts w:ascii="Times New Roman" w:hAnsi="Times New Roman" w:cs="Times New Roman"/>
          <w:sz w:val="28"/>
          <w:szCs w:val="28"/>
        </w:rPr>
        <w:sym w:font="HQPB1" w:char="F093"/>
      </w:r>
      <w:r w:rsidRPr="00FA327E">
        <w:rPr>
          <w:rFonts w:ascii="Times New Roman" w:hAnsi="Times New Roman" w:cs="Times New Roman"/>
          <w:sz w:val="28"/>
          <w:szCs w:val="28"/>
        </w:rPr>
        <w:sym w:font="HQPB2" w:char="F039"/>
      </w:r>
      <w:r w:rsidRPr="00FA327E">
        <w:rPr>
          <w:rFonts w:ascii="Times New Roman" w:hAnsi="Times New Roman" w:cs="Times New Roman"/>
          <w:sz w:val="28"/>
          <w:szCs w:val="28"/>
        </w:rPr>
        <w:sym w:font="HQPB5" w:char="F024"/>
      </w:r>
      <w:r w:rsidRPr="00FA327E">
        <w:rPr>
          <w:rFonts w:ascii="Times New Roman" w:hAnsi="Times New Roman" w:cs="Times New Roman"/>
          <w:sz w:val="28"/>
          <w:szCs w:val="28"/>
        </w:rPr>
        <w:sym w:font="HQPB1" w:char="F023"/>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9F"/>
      </w:r>
      <w:r w:rsidRPr="00FA327E">
        <w:rPr>
          <w:rFonts w:ascii="Times New Roman" w:hAnsi="Times New Roman" w:cs="Times New Roman"/>
          <w:sz w:val="28"/>
          <w:szCs w:val="28"/>
        </w:rPr>
        <w:sym w:font="HQPB2" w:char="F077"/>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DF"/>
      </w:r>
      <w:r w:rsidRPr="00FA327E">
        <w:rPr>
          <w:rFonts w:ascii="Times New Roman" w:hAnsi="Times New Roman" w:cs="Times New Roman"/>
          <w:sz w:val="28"/>
          <w:szCs w:val="28"/>
        </w:rPr>
        <w:sym w:font="HQPB1" w:char="F078"/>
      </w:r>
      <w:r w:rsidRPr="00FA327E">
        <w:rPr>
          <w:rFonts w:ascii="Times New Roman" w:hAnsi="Times New Roman" w:cs="Times New Roman"/>
          <w:sz w:val="28"/>
          <w:szCs w:val="28"/>
        </w:rPr>
        <w:sym w:font="HQPB4" w:char="F0C5"/>
      </w:r>
      <w:r w:rsidRPr="00FA327E">
        <w:rPr>
          <w:rFonts w:ascii="Times New Roman" w:hAnsi="Times New Roman" w:cs="Times New Roman"/>
          <w:sz w:val="28"/>
          <w:szCs w:val="28"/>
        </w:rPr>
        <w:sym w:font="HQPB2" w:char="F033"/>
      </w:r>
      <w:r w:rsidRPr="00FA327E">
        <w:rPr>
          <w:rFonts w:ascii="Times New Roman" w:hAnsi="Times New Roman" w:cs="Times New Roman"/>
          <w:sz w:val="28"/>
          <w:szCs w:val="28"/>
        </w:rPr>
        <w:sym w:font="HQPB2" w:char="F05A"/>
      </w:r>
      <w:r w:rsidRPr="00FA327E">
        <w:rPr>
          <w:rFonts w:ascii="Times New Roman" w:hAnsi="Times New Roman" w:cs="Times New Roman"/>
          <w:sz w:val="28"/>
          <w:szCs w:val="28"/>
        </w:rPr>
        <w:sym w:font="HQPB5" w:char="F074"/>
      </w:r>
      <w:r w:rsidRPr="00FA327E">
        <w:rPr>
          <w:rFonts w:ascii="Times New Roman" w:hAnsi="Times New Roman" w:cs="Times New Roman"/>
          <w:sz w:val="28"/>
          <w:szCs w:val="28"/>
        </w:rPr>
        <w:sym w:font="HQPB2" w:char="F083"/>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9E"/>
      </w:r>
      <w:r w:rsidRPr="00FA327E">
        <w:rPr>
          <w:rFonts w:ascii="Times New Roman" w:hAnsi="Times New Roman" w:cs="Times New Roman"/>
          <w:sz w:val="28"/>
          <w:szCs w:val="28"/>
        </w:rPr>
        <w:sym w:font="HQPB2" w:char="F077"/>
      </w:r>
      <w:r w:rsidRPr="00FA327E">
        <w:rPr>
          <w:rFonts w:ascii="Times New Roman" w:hAnsi="Times New Roman" w:cs="Times New Roman"/>
          <w:sz w:val="28"/>
          <w:szCs w:val="28"/>
        </w:rPr>
        <w:sym w:font="HQPB4" w:char="F0CE"/>
      </w:r>
      <w:r w:rsidRPr="00FA327E">
        <w:rPr>
          <w:rFonts w:ascii="Times New Roman" w:hAnsi="Times New Roman" w:cs="Times New Roman"/>
          <w:sz w:val="28"/>
          <w:szCs w:val="28"/>
        </w:rPr>
        <w:sym w:font="HQPB1" w:char="F029"/>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BA"/>
      </w:r>
      <w:r w:rsidRPr="00FA327E">
        <w:rPr>
          <w:rFonts w:ascii="Times New Roman" w:hAnsi="Times New Roman" w:cs="Times New Roman"/>
          <w:sz w:val="28"/>
          <w:szCs w:val="28"/>
        </w:rPr>
        <w:sym w:font="HQPB2" w:char="F070"/>
      </w:r>
      <w:r w:rsidRPr="00FA327E">
        <w:rPr>
          <w:rFonts w:ascii="Times New Roman" w:hAnsi="Times New Roman" w:cs="Times New Roman"/>
          <w:sz w:val="28"/>
          <w:szCs w:val="28"/>
        </w:rPr>
        <w:sym w:font="HQPB5" w:char="F075"/>
      </w:r>
      <w:r w:rsidRPr="00FA327E">
        <w:rPr>
          <w:rFonts w:ascii="Times New Roman" w:hAnsi="Times New Roman" w:cs="Times New Roman"/>
          <w:sz w:val="28"/>
          <w:szCs w:val="28"/>
        </w:rPr>
        <w:sym w:font="HQPB2" w:char="F08A"/>
      </w:r>
      <w:r w:rsidRPr="00FA327E">
        <w:rPr>
          <w:rFonts w:ascii="Times New Roman" w:hAnsi="Times New Roman" w:cs="Times New Roman"/>
          <w:sz w:val="28"/>
          <w:szCs w:val="28"/>
        </w:rPr>
        <w:sym w:font="HQPB4" w:char="F0CF"/>
      </w:r>
      <w:r w:rsidRPr="00FA327E">
        <w:rPr>
          <w:rFonts w:ascii="Times New Roman" w:hAnsi="Times New Roman" w:cs="Times New Roman"/>
          <w:sz w:val="28"/>
          <w:szCs w:val="28"/>
        </w:rPr>
        <w:sym w:font="HQPB2" w:char="F052"/>
      </w:r>
      <w:r w:rsidRPr="00FA327E">
        <w:rPr>
          <w:rFonts w:ascii="Times New Roman" w:hAnsi="Times New Roman" w:cs="Times New Roman"/>
          <w:sz w:val="28"/>
          <w:szCs w:val="28"/>
        </w:rPr>
        <w:sym w:font="HQPB1" w:char="F023"/>
      </w:r>
      <w:r w:rsidRPr="00FA327E">
        <w:rPr>
          <w:rFonts w:ascii="Times New Roman" w:hAnsi="Times New Roman" w:cs="Times New Roman"/>
          <w:sz w:val="28"/>
          <w:szCs w:val="28"/>
        </w:rPr>
        <w:sym w:font="HQPB5" w:char="F079"/>
      </w:r>
      <w:r w:rsidRPr="00FA327E">
        <w:rPr>
          <w:rFonts w:ascii="Times New Roman" w:hAnsi="Times New Roman" w:cs="Times New Roman"/>
          <w:sz w:val="28"/>
          <w:szCs w:val="28"/>
        </w:rPr>
        <w:sym w:font="HQPB1" w:char="F097"/>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F7"/>
      </w:r>
      <w:r w:rsidRPr="00FA327E">
        <w:rPr>
          <w:rFonts w:ascii="Times New Roman" w:hAnsi="Times New Roman" w:cs="Times New Roman"/>
          <w:sz w:val="28"/>
          <w:szCs w:val="28"/>
        </w:rPr>
        <w:sym w:font="HQPB2" w:char="F072"/>
      </w:r>
      <w:r w:rsidRPr="00FA327E">
        <w:rPr>
          <w:rFonts w:ascii="Times New Roman" w:hAnsi="Times New Roman" w:cs="Times New Roman"/>
          <w:sz w:val="28"/>
          <w:szCs w:val="28"/>
        </w:rPr>
        <w:sym w:font="HQPB5" w:char="F072"/>
      </w:r>
      <w:r w:rsidRPr="00FA327E">
        <w:rPr>
          <w:rFonts w:ascii="Times New Roman" w:hAnsi="Times New Roman" w:cs="Times New Roman"/>
          <w:sz w:val="28"/>
          <w:szCs w:val="28"/>
        </w:rPr>
        <w:sym w:font="HQPB1" w:char="F026"/>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5A"/>
      </w:r>
      <w:r w:rsidRPr="00FA327E">
        <w:rPr>
          <w:rFonts w:ascii="Times New Roman" w:hAnsi="Times New Roman" w:cs="Times New Roman"/>
          <w:sz w:val="28"/>
          <w:szCs w:val="28"/>
        </w:rPr>
        <w:sym w:font="HQPB2" w:char="F070"/>
      </w:r>
      <w:r w:rsidRPr="00FA327E">
        <w:rPr>
          <w:rFonts w:ascii="Times New Roman" w:hAnsi="Times New Roman" w:cs="Times New Roman"/>
          <w:sz w:val="28"/>
          <w:szCs w:val="28"/>
        </w:rPr>
        <w:sym w:font="HQPB5" w:char="F078"/>
      </w:r>
      <w:r w:rsidRPr="00FA327E">
        <w:rPr>
          <w:rFonts w:ascii="Times New Roman" w:hAnsi="Times New Roman" w:cs="Times New Roman"/>
          <w:sz w:val="28"/>
          <w:szCs w:val="28"/>
        </w:rPr>
        <w:sym w:font="HQPB2" w:char="F02E"/>
      </w:r>
      <w:r w:rsidRPr="00FA327E">
        <w:rPr>
          <w:rFonts w:ascii="Times New Roman" w:hAnsi="Times New Roman" w:cs="Times New Roman"/>
          <w:sz w:val="28"/>
          <w:szCs w:val="28"/>
        </w:rPr>
        <w:sym w:font="HQPB4" w:char="F0CE"/>
      </w:r>
      <w:r w:rsidRPr="00FA327E">
        <w:rPr>
          <w:rFonts w:ascii="Times New Roman" w:hAnsi="Times New Roman" w:cs="Times New Roman"/>
          <w:sz w:val="28"/>
          <w:szCs w:val="28"/>
        </w:rPr>
        <w:sym w:font="HQPB1" w:char="F08E"/>
      </w:r>
      <w:r w:rsidRPr="00FA327E">
        <w:rPr>
          <w:rFonts w:ascii="Times New Roman" w:hAnsi="Times New Roman" w:cs="Times New Roman"/>
          <w:sz w:val="28"/>
          <w:szCs w:val="28"/>
        </w:rPr>
        <w:sym w:font="HQPB4" w:char="F0F4"/>
      </w:r>
      <w:r w:rsidRPr="00FA327E">
        <w:rPr>
          <w:rFonts w:ascii="Times New Roman" w:hAnsi="Times New Roman" w:cs="Times New Roman"/>
          <w:sz w:val="28"/>
          <w:szCs w:val="28"/>
        </w:rPr>
        <w:sym w:font="HQPB1" w:char="F0B3"/>
      </w:r>
      <w:r w:rsidRPr="00FA327E">
        <w:rPr>
          <w:rFonts w:ascii="Times New Roman" w:hAnsi="Times New Roman" w:cs="Times New Roman"/>
          <w:sz w:val="28"/>
          <w:szCs w:val="28"/>
        </w:rPr>
        <w:sym w:font="HQPB4" w:char="F0E3"/>
      </w:r>
      <w:r w:rsidRPr="00FA327E">
        <w:rPr>
          <w:rFonts w:ascii="Times New Roman" w:hAnsi="Times New Roman" w:cs="Times New Roman"/>
          <w:sz w:val="28"/>
          <w:szCs w:val="28"/>
        </w:rPr>
        <w:sym w:font="HQPB2" w:char="F042"/>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E8"/>
      </w:r>
      <w:r w:rsidRPr="00FA327E">
        <w:rPr>
          <w:rFonts w:ascii="Times New Roman" w:hAnsi="Times New Roman" w:cs="Times New Roman"/>
          <w:sz w:val="28"/>
          <w:szCs w:val="28"/>
        </w:rPr>
        <w:sym w:font="HQPB2" w:char="F070"/>
      </w:r>
      <w:r w:rsidRPr="00FA327E">
        <w:rPr>
          <w:rFonts w:ascii="Times New Roman" w:hAnsi="Times New Roman" w:cs="Times New Roman"/>
          <w:sz w:val="28"/>
          <w:szCs w:val="28"/>
        </w:rPr>
        <w:sym w:font="HQPB5" w:char="F075"/>
      </w:r>
      <w:r w:rsidRPr="00FA327E">
        <w:rPr>
          <w:rFonts w:ascii="Times New Roman" w:hAnsi="Times New Roman" w:cs="Times New Roman"/>
          <w:sz w:val="28"/>
          <w:szCs w:val="28"/>
        </w:rPr>
        <w:sym w:font="HQPB2" w:char="F08B"/>
      </w:r>
      <w:r w:rsidRPr="00FA327E">
        <w:rPr>
          <w:rFonts w:ascii="Times New Roman" w:hAnsi="Times New Roman" w:cs="Times New Roman"/>
          <w:sz w:val="28"/>
          <w:szCs w:val="28"/>
        </w:rPr>
        <w:sym w:font="HQPB4" w:char="F0CF"/>
      </w:r>
      <w:r w:rsidRPr="00FA327E">
        <w:rPr>
          <w:rFonts w:ascii="Times New Roman" w:hAnsi="Times New Roman" w:cs="Times New Roman"/>
          <w:sz w:val="28"/>
          <w:szCs w:val="28"/>
        </w:rPr>
        <w:sym w:font="HQPB2" w:char="F052"/>
      </w:r>
      <w:r w:rsidRPr="00FA327E">
        <w:rPr>
          <w:rFonts w:ascii="Times New Roman" w:hAnsi="Times New Roman" w:cs="Times New Roman"/>
          <w:sz w:val="28"/>
          <w:szCs w:val="28"/>
        </w:rPr>
        <w:sym w:font="HQPB1" w:char="F023"/>
      </w:r>
      <w:r w:rsidRPr="00FA327E">
        <w:rPr>
          <w:rFonts w:ascii="Times New Roman" w:hAnsi="Times New Roman" w:cs="Times New Roman"/>
          <w:sz w:val="28"/>
          <w:szCs w:val="28"/>
        </w:rPr>
        <w:sym w:font="HQPB4" w:char="F0A8"/>
      </w:r>
      <w:r w:rsidRPr="00FA327E">
        <w:rPr>
          <w:rFonts w:ascii="Times New Roman" w:hAnsi="Times New Roman" w:cs="Times New Roman"/>
          <w:sz w:val="28"/>
          <w:szCs w:val="28"/>
        </w:rPr>
        <w:sym w:font="HQPB1" w:char="F093"/>
      </w:r>
      <w:r w:rsidRPr="00FA327E">
        <w:rPr>
          <w:rFonts w:ascii="Times New Roman" w:hAnsi="Times New Roman" w:cs="Times New Roman"/>
          <w:sz w:val="28"/>
          <w:szCs w:val="28"/>
        </w:rPr>
        <w:sym w:font="HQPB2" w:char="F039"/>
      </w:r>
      <w:r w:rsidRPr="00FA327E">
        <w:rPr>
          <w:rFonts w:ascii="Times New Roman" w:hAnsi="Times New Roman" w:cs="Times New Roman"/>
          <w:sz w:val="28"/>
          <w:szCs w:val="28"/>
        </w:rPr>
        <w:sym w:font="HQPB5" w:char="F024"/>
      </w:r>
      <w:r w:rsidRPr="00FA327E">
        <w:rPr>
          <w:rFonts w:ascii="Times New Roman" w:hAnsi="Times New Roman" w:cs="Times New Roman"/>
          <w:sz w:val="28"/>
          <w:szCs w:val="28"/>
        </w:rPr>
        <w:sym w:font="HQPB1" w:char="F023"/>
      </w:r>
      <w:r w:rsidRPr="00FA327E">
        <w:rPr>
          <w:rFonts w:ascii="Times New Roman" w:hAnsi="Times New Roman" w:cs="Times New Roman"/>
          <w:sz w:val="28"/>
          <w:szCs w:val="28"/>
        </w:rPr>
        <w:sym w:font="HQPB5" w:char="F075"/>
      </w:r>
      <w:r w:rsidRPr="00FA327E">
        <w:rPr>
          <w:rFonts w:ascii="Times New Roman" w:hAnsi="Times New Roman" w:cs="Times New Roman"/>
          <w:sz w:val="28"/>
          <w:szCs w:val="28"/>
        </w:rPr>
        <w:sym w:font="HQPB2" w:char="F072"/>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9F"/>
      </w:r>
      <w:r w:rsidRPr="00FA327E">
        <w:rPr>
          <w:rFonts w:ascii="Times New Roman" w:hAnsi="Times New Roman" w:cs="Times New Roman"/>
          <w:sz w:val="28"/>
          <w:szCs w:val="28"/>
        </w:rPr>
        <w:sym w:font="HQPB2" w:char="F077"/>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21"/>
      </w:r>
      <w:r w:rsidRPr="00FA327E">
        <w:rPr>
          <w:rFonts w:ascii="Times New Roman" w:hAnsi="Times New Roman" w:cs="Times New Roman"/>
          <w:sz w:val="28"/>
          <w:szCs w:val="28"/>
        </w:rPr>
        <w:sym w:font="HQPB1" w:char="F024"/>
      </w:r>
      <w:r w:rsidRPr="00FA327E">
        <w:rPr>
          <w:rFonts w:ascii="Times New Roman" w:hAnsi="Times New Roman" w:cs="Times New Roman"/>
          <w:sz w:val="28"/>
          <w:szCs w:val="28"/>
        </w:rPr>
        <w:sym w:font="HQPB5" w:char="F079"/>
      </w:r>
      <w:r w:rsidRPr="00FA327E">
        <w:rPr>
          <w:rFonts w:ascii="Times New Roman" w:hAnsi="Times New Roman" w:cs="Times New Roman"/>
          <w:sz w:val="28"/>
          <w:szCs w:val="28"/>
        </w:rPr>
        <w:sym w:font="HQPB2" w:char="F067"/>
      </w:r>
      <w:r w:rsidRPr="00FA327E">
        <w:rPr>
          <w:rFonts w:ascii="Times New Roman" w:hAnsi="Times New Roman" w:cs="Times New Roman"/>
          <w:sz w:val="28"/>
          <w:szCs w:val="28"/>
        </w:rPr>
        <w:sym w:font="HQPB4" w:char="F0DF"/>
      </w:r>
      <w:r w:rsidRPr="00FA327E">
        <w:rPr>
          <w:rFonts w:ascii="Times New Roman" w:hAnsi="Times New Roman" w:cs="Times New Roman"/>
          <w:sz w:val="28"/>
          <w:szCs w:val="28"/>
        </w:rPr>
        <w:sym w:font="HQPB1" w:char="F073"/>
      </w:r>
      <w:r w:rsidRPr="00FA327E">
        <w:rPr>
          <w:rFonts w:ascii="Times New Roman" w:hAnsi="Times New Roman" w:cs="Times New Roman"/>
          <w:sz w:val="28"/>
          <w:szCs w:val="28"/>
        </w:rPr>
        <w:sym w:font="HQPB4" w:char="F0C5"/>
      </w:r>
      <w:r w:rsidRPr="00FA327E">
        <w:rPr>
          <w:rFonts w:ascii="Times New Roman" w:hAnsi="Times New Roman" w:cs="Times New Roman"/>
          <w:sz w:val="28"/>
          <w:szCs w:val="28"/>
        </w:rPr>
        <w:sym w:font="HQPB2" w:char="F033"/>
      </w:r>
      <w:r w:rsidRPr="00FA327E">
        <w:rPr>
          <w:rFonts w:ascii="Times New Roman" w:hAnsi="Times New Roman" w:cs="Times New Roman"/>
          <w:sz w:val="28"/>
          <w:szCs w:val="28"/>
        </w:rPr>
        <w:sym w:font="HQPB2" w:char="F05A"/>
      </w:r>
      <w:r w:rsidRPr="00FA327E">
        <w:rPr>
          <w:rFonts w:ascii="Times New Roman" w:hAnsi="Times New Roman" w:cs="Times New Roman"/>
          <w:sz w:val="28"/>
          <w:szCs w:val="28"/>
        </w:rPr>
        <w:sym w:font="HQPB5" w:char="F074"/>
      </w:r>
      <w:r w:rsidRPr="00FA327E">
        <w:rPr>
          <w:rFonts w:ascii="Times New Roman" w:hAnsi="Times New Roman" w:cs="Times New Roman"/>
          <w:sz w:val="28"/>
          <w:szCs w:val="28"/>
        </w:rPr>
        <w:sym w:font="HQPB2" w:char="F083"/>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9E"/>
      </w:r>
      <w:r w:rsidRPr="00FA327E">
        <w:rPr>
          <w:rFonts w:ascii="Times New Roman" w:hAnsi="Times New Roman" w:cs="Times New Roman"/>
          <w:sz w:val="28"/>
          <w:szCs w:val="28"/>
        </w:rPr>
        <w:sym w:font="HQPB2" w:char="F077"/>
      </w:r>
      <w:r w:rsidRPr="00FA327E">
        <w:rPr>
          <w:rFonts w:ascii="Times New Roman" w:hAnsi="Times New Roman" w:cs="Times New Roman"/>
          <w:sz w:val="28"/>
          <w:szCs w:val="28"/>
        </w:rPr>
        <w:sym w:font="HQPB4" w:char="F0CE"/>
      </w:r>
      <w:r w:rsidRPr="00FA327E">
        <w:rPr>
          <w:rFonts w:ascii="Times New Roman" w:hAnsi="Times New Roman" w:cs="Times New Roman"/>
          <w:sz w:val="28"/>
          <w:szCs w:val="28"/>
        </w:rPr>
        <w:sym w:font="HQPB1" w:char="F029"/>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41"/>
      </w:r>
      <w:r w:rsidRPr="00FA327E">
        <w:rPr>
          <w:rFonts w:ascii="Times New Roman" w:hAnsi="Times New Roman" w:cs="Times New Roman"/>
          <w:sz w:val="28"/>
          <w:szCs w:val="28"/>
        </w:rPr>
        <w:sym w:font="HQPB2" w:char="F062"/>
      </w:r>
      <w:r w:rsidRPr="00FA327E">
        <w:rPr>
          <w:rFonts w:ascii="Times New Roman" w:hAnsi="Times New Roman" w:cs="Times New Roman"/>
          <w:sz w:val="28"/>
          <w:szCs w:val="28"/>
        </w:rPr>
        <w:sym w:font="HQPB1" w:char="F023"/>
      </w:r>
      <w:r w:rsidRPr="00FA327E">
        <w:rPr>
          <w:rFonts w:ascii="Times New Roman" w:hAnsi="Times New Roman" w:cs="Times New Roman"/>
          <w:sz w:val="28"/>
          <w:szCs w:val="28"/>
        </w:rPr>
        <w:sym w:font="HQPB5" w:char="F079"/>
      </w:r>
      <w:r w:rsidRPr="00FA327E">
        <w:rPr>
          <w:rFonts w:ascii="Times New Roman" w:hAnsi="Times New Roman" w:cs="Times New Roman"/>
          <w:sz w:val="28"/>
          <w:szCs w:val="28"/>
        </w:rPr>
        <w:sym w:font="HQPB1" w:char="F097"/>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F7"/>
      </w:r>
      <w:r w:rsidRPr="00FA327E">
        <w:rPr>
          <w:rFonts w:ascii="Times New Roman" w:hAnsi="Times New Roman" w:cs="Times New Roman"/>
          <w:sz w:val="28"/>
          <w:szCs w:val="28"/>
        </w:rPr>
        <w:sym w:font="HQPB2" w:char="F072"/>
      </w:r>
      <w:r w:rsidRPr="00FA327E">
        <w:rPr>
          <w:rFonts w:ascii="Times New Roman" w:hAnsi="Times New Roman" w:cs="Times New Roman"/>
          <w:sz w:val="28"/>
          <w:szCs w:val="28"/>
        </w:rPr>
        <w:sym w:font="HQPB5" w:char="F072"/>
      </w:r>
      <w:r w:rsidRPr="00FA327E">
        <w:rPr>
          <w:rFonts w:ascii="Times New Roman" w:hAnsi="Times New Roman" w:cs="Times New Roman"/>
          <w:sz w:val="28"/>
          <w:szCs w:val="28"/>
        </w:rPr>
        <w:sym w:font="HQPB1" w:char="F026"/>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D4"/>
      </w:r>
      <w:r w:rsidRPr="00FA327E">
        <w:rPr>
          <w:rFonts w:ascii="Times New Roman" w:hAnsi="Times New Roman" w:cs="Times New Roman"/>
          <w:sz w:val="28"/>
          <w:szCs w:val="28"/>
        </w:rPr>
        <w:sym w:font="HQPB2" w:char="F038"/>
      </w:r>
      <w:r w:rsidRPr="00FA327E">
        <w:rPr>
          <w:rFonts w:ascii="Times New Roman" w:hAnsi="Times New Roman" w:cs="Times New Roman"/>
          <w:sz w:val="28"/>
          <w:szCs w:val="28"/>
        </w:rPr>
        <w:sym w:font="HQPB4" w:char="F0CE"/>
      </w:r>
      <w:r w:rsidRPr="00FA327E">
        <w:rPr>
          <w:rFonts w:ascii="Times New Roman" w:hAnsi="Times New Roman" w:cs="Times New Roman"/>
          <w:sz w:val="28"/>
          <w:szCs w:val="28"/>
        </w:rPr>
        <w:sym w:font="HQPB1" w:char="F08E"/>
      </w:r>
      <w:r w:rsidRPr="00FA327E">
        <w:rPr>
          <w:rFonts w:ascii="Times New Roman" w:hAnsi="Times New Roman" w:cs="Times New Roman"/>
          <w:sz w:val="28"/>
          <w:szCs w:val="28"/>
        </w:rPr>
        <w:sym w:font="HQPB4" w:char="F0F4"/>
      </w:r>
      <w:r w:rsidRPr="00FA327E">
        <w:rPr>
          <w:rFonts w:ascii="Times New Roman" w:hAnsi="Times New Roman" w:cs="Times New Roman"/>
          <w:sz w:val="28"/>
          <w:szCs w:val="28"/>
        </w:rPr>
        <w:sym w:font="HQPB1" w:char="F0B3"/>
      </w:r>
      <w:r w:rsidRPr="00FA327E">
        <w:rPr>
          <w:rFonts w:ascii="Times New Roman" w:hAnsi="Times New Roman" w:cs="Times New Roman"/>
          <w:sz w:val="28"/>
          <w:szCs w:val="28"/>
        </w:rPr>
        <w:sym w:font="HQPB4" w:char="F0E3"/>
      </w:r>
      <w:r w:rsidRPr="00FA327E">
        <w:rPr>
          <w:rFonts w:ascii="Times New Roman" w:hAnsi="Times New Roman" w:cs="Times New Roman"/>
          <w:sz w:val="28"/>
          <w:szCs w:val="28"/>
        </w:rPr>
        <w:sym w:font="HQPB2" w:char="F042"/>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4" w:char="F034"/>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74"/>
      </w:r>
      <w:r w:rsidRPr="00FA327E">
        <w:rPr>
          <w:rFonts w:ascii="Times New Roman" w:hAnsi="Times New Roman" w:cs="Times New Roman"/>
          <w:sz w:val="28"/>
          <w:szCs w:val="28"/>
        </w:rPr>
        <w:sym w:font="HQPB2" w:char="F050"/>
      </w:r>
      <w:r w:rsidRPr="00FA327E">
        <w:rPr>
          <w:rFonts w:ascii="Times New Roman" w:hAnsi="Times New Roman" w:cs="Times New Roman"/>
          <w:sz w:val="28"/>
          <w:szCs w:val="28"/>
        </w:rPr>
        <w:sym w:font="HQPB4" w:char="F0CC"/>
      </w:r>
      <w:r w:rsidRPr="00FA327E">
        <w:rPr>
          <w:rFonts w:ascii="Times New Roman" w:hAnsi="Times New Roman" w:cs="Times New Roman"/>
          <w:sz w:val="28"/>
          <w:szCs w:val="28"/>
        </w:rPr>
        <w:sym w:font="HQPB4" w:char="F068"/>
      </w:r>
      <w:r w:rsidRPr="00FA327E">
        <w:rPr>
          <w:rFonts w:ascii="Times New Roman" w:hAnsi="Times New Roman" w:cs="Times New Roman"/>
          <w:sz w:val="28"/>
          <w:szCs w:val="28"/>
        </w:rPr>
        <w:sym w:font="HQPB1" w:char="F08D"/>
      </w:r>
      <w:r w:rsidRPr="00FA327E">
        <w:rPr>
          <w:rFonts w:ascii="Times New Roman" w:hAnsi="Times New Roman" w:cs="Times New Roman"/>
          <w:sz w:val="28"/>
          <w:szCs w:val="28"/>
        </w:rPr>
        <w:sym w:font="HQPB4" w:char="F0E3"/>
      </w:r>
      <w:r w:rsidRPr="00FA327E">
        <w:rPr>
          <w:rFonts w:ascii="Times New Roman" w:hAnsi="Times New Roman" w:cs="Times New Roman"/>
          <w:sz w:val="28"/>
          <w:szCs w:val="28"/>
        </w:rPr>
        <w:sym w:font="HQPB1" w:char="F06D"/>
      </w:r>
      <w:r w:rsidRPr="00FA327E">
        <w:rPr>
          <w:rFonts w:ascii="Times New Roman" w:hAnsi="Times New Roman" w:cs="Times New Roman"/>
          <w:sz w:val="28"/>
          <w:szCs w:val="28"/>
        </w:rPr>
        <w:sym w:font="HQPB5" w:char="F075"/>
      </w:r>
      <w:r w:rsidRPr="00FA327E">
        <w:rPr>
          <w:rFonts w:ascii="Times New Roman" w:hAnsi="Times New Roman" w:cs="Times New Roman"/>
          <w:sz w:val="28"/>
          <w:szCs w:val="28"/>
        </w:rPr>
        <w:sym w:font="HQPB2" w:char="F072"/>
      </w:r>
      <w:r w:rsidRPr="00FA327E">
        <w:rPr>
          <w:rFonts w:ascii="Times New Roman" w:hAnsi="Times New Roman" w:cs="Times New Roman"/>
          <w:sz w:val="28"/>
          <w:szCs w:val="28"/>
          <w:rtl/>
        </w:rPr>
        <w:t xml:space="preserve"> </w:t>
      </w:r>
      <w:r w:rsidRPr="00FA327E">
        <w:rPr>
          <w:rFonts w:ascii="Times New Roman" w:hAnsi="Times New Roman" w:cs="Times New Roman"/>
          <w:sz w:val="28"/>
          <w:szCs w:val="28"/>
        </w:rPr>
        <w:sym w:font="HQPB5" w:char="F079"/>
      </w:r>
      <w:r w:rsidRPr="00FA327E">
        <w:rPr>
          <w:rFonts w:ascii="Times New Roman" w:hAnsi="Times New Roman" w:cs="Times New Roman"/>
          <w:sz w:val="28"/>
          <w:szCs w:val="28"/>
        </w:rPr>
        <w:sym w:font="HQPB2" w:char="F037"/>
      </w:r>
      <w:r w:rsidRPr="00FA327E">
        <w:rPr>
          <w:rFonts w:ascii="Times New Roman" w:hAnsi="Times New Roman" w:cs="Times New Roman"/>
          <w:sz w:val="28"/>
          <w:szCs w:val="28"/>
        </w:rPr>
        <w:sym w:font="HQPB4" w:char="F0CF"/>
      </w:r>
      <w:r w:rsidRPr="00FA327E">
        <w:rPr>
          <w:rFonts w:ascii="Times New Roman" w:hAnsi="Times New Roman" w:cs="Times New Roman"/>
          <w:sz w:val="28"/>
          <w:szCs w:val="28"/>
        </w:rPr>
        <w:sym w:font="HQPB2" w:char="F039"/>
      </w:r>
      <w:r w:rsidRPr="00FA327E">
        <w:rPr>
          <w:rFonts w:ascii="Times New Roman" w:hAnsi="Times New Roman" w:cs="Times New Roman"/>
          <w:sz w:val="28"/>
          <w:szCs w:val="28"/>
        </w:rPr>
        <w:sym w:font="HQPB2" w:char="F0BA"/>
      </w:r>
      <w:r w:rsidRPr="00FA327E">
        <w:rPr>
          <w:rFonts w:ascii="Times New Roman" w:hAnsi="Times New Roman" w:cs="Times New Roman"/>
          <w:sz w:val="28"/>
          <w:szCs w:val="28"/>
        </w:rPr>
        <w:sym w:font="HQPB5" w:char="F073"/>
      </w:r>
      <w:r w:rsidRPr="00FA327E">
        <w:rPr>
          <w:rFonts w:ascii="Times New Roman" w:hAnsi="Times New Roman" w:cs="Times New Roman"/>
          <w:sz w:val="28"/>
          <w:szCs w:val="28"/>
        </w:rPr>
        <w:sym w:font="HQPB1" w:char="F08C"/>
      </w:r>
      <w:r w:rsidRPr="00FA327E">
        <w:rPr>
          <w:rFonts w:ascii="Times New Roman" w:hAnsi="Times New Roman" w:cs="Times New Roman"/>
          <w:i/>
          <w:sz w:val="28"/>
          <w:szCs w:val="28"/>
          <w:rtl/>
        </w:rPr>
        <w:t xml:space="preserve"> </w:t>
      </w:r>
      <w:r w:rsidRPr="00FA327E">
        <w:rPr>
          <w:rFonts w:ascii="Times New Roman" w:hAnsi="Times New Roman" w:cs="Times New Roman"/>
          <w:sz w:val="28"/>
          <w:szCs w:val="28"/>
        </w:rPr>
        <w:sym w:font="HQPB2" w:char="F092"/>
      </w:r>
      <w:r w:rsidRPr="00FA327E">
        <w:rPr>
          <w:rFonts w:ascii="Times New Roman" w:hAnsi="Times New Roman" w:cs="Times New Roman"/>
          <w:sz w:val="28"/>
          <w:szCs w:val="28"/>
        </w:rPr>
        <w:sym w:font="HQPB5" w:char="F06E"/>
      </w:r>
      <w:r w:rsidRPr="00FA327E">
        <w:rPr>
          <w:rFonts w:ascii="Times New Roman" w:hAnsi="Times New Roman" w:cs="Times New Roman"/>
          <w:sz w:val="28"/>
          <w:szCs w:val="28"/>
        </w:rPr>
        <w:sym w:font="HQPB2" w:char="F03F"/>
      </w:r>
      <w:r w:rsidRPr="00FA327E">
        <w:rPr>
          <w:rFonts w:ascii="Times New Roman" w:hAnsi="Times New Roman" w:cs="Times New Roman"/>
          <w:sz w:val="28"/>
          <w:szCs w:val="28"/>
        </w:rPr>
        <w:sym w:font="HQPB5" w:char="F074"/>
      </w:r>
      <w:r w:rsidRPr="00FA327E">
        <w:rPr>
          <w:rFonts w:ascii="Times New Roman" w:hAnsi="Times New Roman" w:cs="Times New Roman"/>
          <w:sz w:val="28"/>
          <w:szCs w:val="28"/>
        </w:rPr>
        <w:sym w:font="HQPB1" w:char="F0E3"/>
      </w:r>
      <w:r w:rsidRPr="00FA327E">
        <w:rPr>
          <w:rFonts w:ascii="Times New Roman" w:hAnsi="Times New Roman" w:cs="Times New Roman"/>
          <w:sz w:val="28"/>
          <w:szCs w:val="28"/>
          <w:rtl/>
        </w:rPr>
        <w:t xml:space="preserve"> </w:t>
      </w:r>
      <w:r w:rsidRPr="001A7F7A">
        <w:rPr>
          <w:rFonts w:ascii="Times New Roman" w:hAnsi="Times New Roman" w:cs="Times New Roman"/>
          <w:sz w:val="24"/>
          <w:szCs w:val="24"/>
        </w:rPr>
        <w:sym w:font="HQPB5" w:char="F074"/>
      </w:r>
      <w:r w:rsidRPr="00FA327E">
        <w:rPr>
          <w:rFonts w:ascii="Times New Roman" w:hAnsi="Times New Roman" w:cs="Times New Roman"/>
          <w:sz w:val="28"/>
          <w:szCs w:val="28"/>
        </w:rPr>
        <w:sym w:font="HQPB2" w:char="F0FB"/>
      </w:r>
      <w:r w:rsidRPr="00FA327E">
        <w:rPr>
          <w:rFonts w:ascii="Times New Roman" w:hAnsi="Times New Roman" w:cs="Times New Roman"/>
          <w:sz w:val="28"/>
          <w:szCs w:val="28"/>
        </w:rPr>
        <w:sym w:font="HQPB2" w:char="F0FC"/>
      </w:r>
      <w:r w:rsidRPr="00FA327E">
        <w:rPr>
          <w:rFonts w:ascii="Times New Roman" w:hAnsi="Times New Roman" w:cs="Times New Roman"/>
          <w:sz w:val="28"/>
          <w:szCs w:val="28"/>
        </w:rPr>
        <w:sym w:font="HQPB4" w:char="F0CF"/>
      </w:r>
      <w:r w:rsidRPr="00FA327E">
        <w:rPr>
          <w:rFonts w:ascii="Times New Roman" w:hAnsi="Times New Roman" w:cs="Times New Roman"/>
          <w:sz w:val="28"/>
          <w:szCs w:val="28"/>
        </w:rPr>
        <w:sym w:font="HQPB2" w:char="F05A"/>
      </w:r>
      <w:r w:rsidRPr="00FA327E">
        <w:rPr>
          <w:rFonts w:ascii="Times New Roman" w:hAnsi="Times New Roman" w:cs="Times New Roman"/>
          <w:sz w:val="28"/>
          <w:szCs w:val="28"/>
        </w:rPr>
        <w:sym w:font="HQPB4" w:char="F0CF"/>
      </w:r>
      <w:r w:rsidRPr="00FA327E">
        <w:rPr>
          <w:rFonts w:ascii="Times New Roman" w:hAnsi="Times New Roman" w:cs="Times New Roman"/>
          <w:sz w:val="28"/>
          <w:szCs w:val="28"/>
        </w:rPr>
        <w:sym w:font="HQPB2" w:char="F042"/>
      </w:r>
      <w:r w:rsidRPr="00FA327E">
        <w:rPr>
          <w:rFonts w:ascii="Times New Roman" w:hAnsi="Times New Roman" w:cs="Times New Roman"/>
          <w:sz w:val="28"/>
          <w:szCs w:val="28"/>
        </w:rPr>
        <w:sym w:font="HQPB4" w:char="F0F7"/>
      </w:r>
      <w:r w:rsidRPr="00FA327E">
        <w:rPr>
          <w:rFonts w:ascii="Times New Roman" w:hAnsi="Times New Roman" w:cs="Times New Roman"/>
          <w:sz w:val="28"/>
          <w:szCs w:val="28"/>
        </w:rPr>
        <w:sym w:font="HQPB2" w:char="F073"/>
      </w:r>
      <w:r w:rsidRPr="00FA327E">
        <w:rPr>
          <w:rFonts w:ascii="Times New Roman" w:hAnsi="Times New Roman" w:cs="Times New Roman"/>
          <w:sz w:val="28"/>
          <w:szCs w:val="28"/>
        </w:rPr>
        <w:sym w:font="HQPB4" w:char="F0DF"/>
      </w:r>
      <w:r w:rsidRPr="00FA327E">
        <w:rPr>
          <w:rFonts w:ascii="Times New Roman" w:hAnsi="Times New Roman" w:cs="Times New Roman"/>
          <w:sz w:val="28"/>
          <w:szCs w:val="28"/>
        </w:rPr>
        <w:sym w:font="HQPB2" w:char="F04A"/>
      </w:r>
      <w:r w:rsidRPr="00FA327E">
        <w:rPr>
          <w:rFonts w:ascii="Times New Roman" w:hAnsi="Times New Roman" w:cs="Times New Roman"/>
          <w:sz w:val="28"/>
          <w:szCs w:val="28"/>
        </w:rPr>
        <w:sym w:font="HQPB4" w:char="F0F8"/>
      </w:r>
      <w:r w:rsidRPr="00FA327E">
        <w:rPr>
          <w:rFonts w:ascii="Times New Roman" w:hAnsi="Times New Roman" w:cs="Times New Roman"/>
          <w:sz w:val="28"/>
          <w:szCs w:val="28"/>
        </w:rPr>
        <w:sym w:font="HQPB2" w:char="F039"/>
      </w:r>
      <w:r w:rsidRPr="00FA327E">
        <w:rPr>
          <w:rFonts w:ascii="Times New Roman" w:hAnsi="Times New Roman" w:cs="Times New Roman"/>
          <w:sz w:val="28"/>
          <w:szCs w:val="28"/>
        </w:rPr>
        <w:sym w:font="HQPB5" w:char="F024"/>
      </w:r>
      <w:r w:rsidRPr="00FA327E">
        <w:rPr>
          <w:rFonts w:ascii="Times New Roman" w:hAnsi="Times New Roman" w:cs="Times New Roman"/>
          <w:sz w:val="28"/>
          <w:szCs w:val="28"/>
        </w:rPr>
        <w:sym w:font="HQPB1" w:char="F023"/>
      </w:r>
      <w:r w:rsidRPr="001A7F7A">
        <w:rPr>
          <w:rFonts w:ascii="Times New Roman" w:hAnsi="Times New Roman" w:cs="Times New Roman"/>
          <w:sz w:val="24"/>
          <w:szCs w:val="24"/>
          <w:rtl/>
        </w:rPr>
        <w:t xml:space="preserve"> </w:t>
      </w:r>
    </w:p>
    <w:p w:rsidR="001A7F7A" w:rsidRDefault="001A7F7A" w:rsidP="00FA327E">
      <w:pPr>
        <w:autoSpaceDE w:val="0"/>
        <w:autoSpaceDN w:val="0"/>
        <w:adjustRightInd w:val="0"/>
        <w:spacing w:after="0" w:line="240" w:lineRule="auto"/>
        <w:ind w:left="1980" w:hanging="987"/>
        <w:jc w:val="both"/>
        <w:rPr>
          <w:rFonts w:ascii="Times New Roman" w:hAnsi="Times New Roman" w:cs="Times New Roman"/>
          <w:i/>
          <w:sz w:val="24"/>
          <w:szCs w:val="24"/>
          <w:lang w:val="en-US"/>
        </w:rPr>
      </w:pPr>
      <w:r w:rsidRPr="001A7F7A">
        <w:rPr>
          <w:rFonts w:ascii="Times New Roman" w:hAnsi="Times New Roman" w:cs="Times New Roman"/>
          <w:sz w:val="24"/>
          <w:szCs w:val="24"/>
        </w:rPr>
        <w:t>Artinya :</w:t>
      </w:r>
      <w:r w:rsidRPr="001A7F7A">
        <w:rPr>
          <w:rFonts w:ascii="Times New Roman" w:hAnsi="Times New Roman" w:cs="Times New Roman"/>
          <w:i/>
          <w:sz w:val="24"/>
          <w:szCs w:val="24"/>
        </w:rPr>
        <w:t xml:space="preserve">“Laki-laki yang berzina tidak mengawini melainkan perempuan yang berzina, atau perempuan yang musyrik; dan perempuan yang berzina tidak dikawini melainkan oleh laki-laki yang </w:t>
      </w:r>
      <w:r w:rsidRPr="001A7F7A">
        <w:rPr>
          <w:rFonts w:ascii="Times New Roman" w:hAnsi="Times New Roman" w:cs="Times New Roman"/>
          <w:i/>
          <w:sz w:val="24"/>
          <w:szCs w:val="24"/>
        </w:rPr>
        <w:lastRenderedPageBreak/>
        <w:t>berzina atau laki-laki musyrik, dan yang demikian itu diharamkan atas orang-orang yang mukmin”.</w:t>
      </w:r>
      <w:r w:rsidRPr="001A7F7A">
        <w:rPr>
          <w:rStyle w:val="FootnoteReference"/>
          <w:rFonts w:ascii="Times New Roman" w:hAnsi="Times New Roman" w:cs="Times New Roman"/>
          <w:i/>
          <w:sz w:val="24"/>
          <w:szCs w:val="24"/>
        </w:rPr>
        <w:footnoteReference w:id="14"/>
      </w:r>
    </w:p>
    <w:p w:rsidR="00DA3873" w:rsidRPr="00DA3873" w:rsidRDefault="00DA3873" w:rsidP="00DA3873">
      <w:pPr>
        <w:autoSpaceDE w:val="0"/>
        <w:autoSpaceDN w:val="0"/>
        <w:adjustRightInd w:val="0"/>
        <w:spacing w:after="0" w:line="240" w:lineRule="auto"/>
        <w:jc w:val="both"/>
        <w:rPr>
          <w:rFonts w:ascii="Times New Roman" w:hAnsi="Times New Roman" w:cs="Times New Roman"/>
          <w:sz w:val="24"/>
          <w:szCs w:val="24"/>
          <w:lang w:val="en-US"/>
        </w:rPr>
      </w:pPr>
    </w:p>
    <w:p w:rsidR="00DA3873" w:rsidRPr="00DA3873" w:rsidRDefault="001A7F7A" w:rsidP="00802573">
      <w:pPr>
        <w:pStyle w:val="ListParagraph"/>
        <w:numPr>
          <w:ilvl w:val="1"/>
          <w:numId w:val="39"/>
        </w:numPr>
        <w:autoSpaceDE w:val="0"/>
        <w:autoSpaceDN w:val="0"/>
        <w:adjustRightInd w:val="0"/>
        <w:spacing w:after="0" w:line="480" w:lineRule="auto"/>
        <w:ind w:left="1080"/>
        <w:jc w:val="both"/>
        <w:rPr>
          <w:rFonts w:ascii="Times New Roman" w:hAnsi="Times New Roman" w:cs="Times New Roman"/>
          <w:sz w:val="24"/>
          <w:szCs w:val="24"/>
        </w:rPr>
      </w:pPr>
      <w:r w:rsidRPr="001A7F7A">
        <w:rPr>
          <w:rFonts w:ascii="Times New Roman" w:hAnsi="Times New Roman" w:cs="Times New Roman"/>
          <w:sz w:val="24"/>
          <w:szCs w:val="24"/>
        </w:rPr>
        <w:t xml:space="preserve">Ibn Hazm berpendapat bahwa wanita hamil karena zina boleh dikawin atau dinikahkan walaupun belum melahirkan anaknya. Ibnu Hazm menjelaskan bahwa wanita hamil yang tidak boleh dikawinkan adalah wanita hamil yang dicerai atau ditinggal wafat oleh suaminya. Wanita hamil selain dari hasil hubungan yang sah, boleh dikawinkan karena yang bersangkutan tidak berada dalam ikatan perkawinan dan tidak berada dalam waktu tunggu. Dan karena kebetulan diantara beberapa mazhab fiqih di Indonesia ini yang paling berpengaruh adalah Mazhab Syafi’i yang membolehkan pernikahan gadis hamil, maka ketentuan hukum adat itu pun menjadi diperkuat oleh ketentuan fiqih </w:t>
      </w:r>
      <w:r w:rsidR="001E4A7E" w:rsidRPr="001A7F7A">
        <w:rPr>
          <w:rFonts w:ascii="Times New Roman" w:hAnsi="Times New Roman" w:cs="Times New Roman"/>
          <w:sz w:val="24"/>
          <w:szCs w:val="24"/>
        </w:rPr>
        <w:t xml:space="preserve">mazhab </w:t>
      </w:r>
      <w:r w:rsidRPr="001A7F7A">
        <w:rPr>
          <w:rFonts w:ascii="Times New Roman" w:hAnsi="Times New Roman" w:cs="Times New Roman"/>
          <w:sz w:val="24"/>
          <w:szCs w:val="24"/>
        </w:rPr>
        <w:t>Syafi’I itu</w:t>
      </w:r>
    </w:p>
    <w:p w:rsidR="00DA3873" w:rsidRPr="00DA3873" w:rsidRDefault="001A7F7A" w:rsidP="00DA3873">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1A7F7A">
        <w:rPr>
          <w:rFonts w:ascii="Times New Roman" w:hAnsi="Times New Roman" w:cs="Times New Roman"/>
          <w:sz w:val="24"/>
          <w:szCs w:val="24"/>
        </w:rPr>
        <w:t xml:space="preserve"> </w:t>
      </w:r>
    </w:p>
    <w:p w:rsidR="001A7F7A" w:rsidRDefault="001A7F7A" w:rsidP="00DA3873">
      <w:pPr>
        <w:pStyle w:val="ListParagraph"/>
        <w:autoSpaceDE w:val="0"/>
        <w:autoSpaceDN w:val="0"/>
        <w:adjustRightInd w:val="0"/>
        <w:spacing w:after="0" w:line="480" w:lineRule="auto"/>
        <w:ind w:left="540" w:firstLine="540"/>
        <w:jc w:val="both"/>
        <w:rPr>
          <w:rFonts w:ascii="Times New Roman" w:hAnsi="Times New Roman" w:cs="Times New Roman"/>
          <w:sz w:val="24"/>
          <w:szCs w:val="24"/>
          <w:lang w:val="en-US"/>
        </w:rPr>
      </w:pPr>
      <w:r w:rsidRPr="001A7F7A">
        <w:rPr>
          <w:rFonts w:ascii="Times New Roman" w:hAnsi="Times New Roman" w:cs="Times New Roman"/>
          <w:sz w:val="24"/>
          <w:szCs w:val="24"/>
        </w:rPr>
        <w:t xml:space="preserve">Para </w:t>
      </w:r>
      <w:r w:rsidR="001E4A7E" w:rsidRPr="001A7F7A">
        <w:rPr>
          <w:rFonts w:ascii="Times New Roman" w:hAnsi="Times New Roman" w:cs="Times New Roman"/>
          <w:sz w:val="24"/>
          <w:szCs w:val="24"/>
        </w:rPr>
        <w:t xml:space="preserve">ulama </w:t>
      </w:r>
      <w:r w:rsidRPr="001A7F7A">
        <w:rPr>
          <w:rFonts w:ascii="Times New Roman" w:hAnsi="Times New Roman" w:cs="Times New Roman"/>
          <w:sz w:val="24"/>
          <w:szCs w:val="24"/>
        </w:rPr>
        <w:t>mazhab Syafi’i tetap membenarkan (meskipun memakruhkan atau tidak menyukai) pernikahan dengan perempuan yang sedang hamil karena zina (yakni sebelum melahirkan anaknya) mengingat bahwa perzinaan menurut mereka, sebagaimana telah disebutkan di atas adalah perbuatan di luar hukum dan tidak memiliki “kehormatan” sedikit pun (baik tentang adanya kehamilan tersebut ataupun tentang anak yang akan lahir sebagai akibatnya), Karena itu, tidak ada hambatan untuk menikahi perempuan seperti itu.</w:t>
      </w:r>
    </w:p>
    <w:p w:rsidR="001E4A7E" w:rsidRPr="001E4A7E" w:rsidRDefault="001E4A7E" w:rsidP="00DA3873">
      <w:pPr>
        <w:pStyle w:val="ListParagraph"/>
        <w:autoSpaceDE w:val="0"/>
        <w:autoSpaceDN w:val="0"/>
        <w:adjustRightInd w:val="0"/>
        <w:spacing w:after="0" w:line="480" w:lineRule="auto"/>
        <w:ind w:left="540" w:firstLine="540"/>
        <w:jc w:val="both"/>
        <w:rPr>
          <w:rFonts w:ascii="Times New Roman" w:hAnsi="Times New Roman" w:cs="Times New Roman"/>
          <w:sz w:val="24"/>
          <w:szCs w:val="24"/>
          <w:lang w:val="en-US"/>
        </w:rPr>
      </w:pPr>
    </w:p>
    <w:p w:rsidR="001A7F7A" w:rsidRPr="00D5178A" w:rsidRDefault="001A7F7A" w:rsidP="00D5178A">
      <w:pPr>
        <w:pStyle w:val="ListParagraph"/>
        <w:numPr>
          <w:ilvl w:val="1"/>
          <w:numId w:val="20"/>
        </w:numPr>
        <w:autoSpaceDE w:val="0"/>
        <w:autoSpaceDN w:val="0"/>
        <w:adjustRightInd w:val="0"/>
        <w:spacing w:after="0" w:line="480" w:lineRule="auto"/>
        <w:ind w:left="720"/>
        <w:jc w:val="both"/>
        <w:rPr>
          <w:rFonts w:ascii="Times New Roman" w:hAnsi="Times New Roman" w:cs="Times New Roman"/>
          <w:b/>
          <w:sz w:val="24"/>
          <w:szCs w:val="24"/>
        </w:rPr>
      </w:pPr>
      <w:r w:rsidRPr="00D5178A">
        <w:rPr>
          <w:rFonts w:ascii="Times New Roman" w:hAnsi="Times New Roman" w:cs="Times New Roman"/>
          <w:b/>
          <w:sz w:val="24"/>
          <w:szCs w:val="24"/>
        </w:rPr>
        <w:lastRenderedPageBreak/>
        <w:t xml:space="preserve">Pernikahan Perempuan Hamil </w:t>
      </w:r>
      <w:proofErr w:type="spellStart"/>
      <w:r w:rsidR="00C81856">
        <w:rPr>
          <w:rFonts w:ascii="Times New Roman" w:hAnsi="Times New Roman" w:cs="Times New Roman"/>
          <w:b/>
          <w:sz w:val="24"/>
          <w:szCs w:val="24"/>
          <w:lang w:val="en-US"/>
        </w:rPr>
        <w:t>di</w:t>
      </w:r>
      <w:proofErr w:type="spellEnd"/>
      <w:r w:rsidR="00C81856">
        <w:rPr>
          <w:rFonts w:ascii="Times New Roman" w:hAnsi="Times New Roman" w:cs="Times New Roman"/>
          <w:b/>
          <w:sz w:val="24"/>
          <w:szCs w:val="24"/>
          <w:lang w:val="en-US"/>
        </w:rPr>
        <w:t xml:space="preserve"> </w:t>
      </w:r>
      <w:proofErr w:type="spellStart"/>
      <w:r w:rsidR="00C81856">
        <w:rPr>
          <w:rFonts w:ascii="Times New Roman" w:hAnsi="Times New Roman" w:cs="Times New Roman"/>
          <w:b/>
          <w:sz w:val="24"/>
          <w:szCs w:val="24"/>
          <w:lang w:val="en-US"/>
        </w:rPr>
        <w:t>Luar</w:t>
      </w:r>
      <w:proofErr w:type="spellEnd"/>
      <w:r w:rsidRPr="00D5178A">
        <w:rPr>
          <w:rFonts w:ascii="Times New Roman" w:hAnsi="Times New Roman" w:cs="Times New Roman"/>
          <w:b/>
          <w:sz w:val="24"/>
          <w:szCs w:val="24"/>
        </w:rPr>
        <w:t xml:space="preserve"> Nikah Menurut KHI</w:t>
      </w:r>
    </w:p>
    <w:p w:rsidR="001A7F7A" w:rsidRPr="001A7F7A" w:rsidRDefault="001A7F7A" w:rsidP="00D5178A">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Pernyataan implisit dari UU Nomor 1 Tahun 1974 tentang perkawinan diulangi dan dinyatakan secara eksplisit dalam KHI yang disebarluaskan dengan Inpres Nomor 1 Tahun 1991. Dalam KHI terdapat bab khusus mengenai kawin hamil, yaitu Bab VIII Pasal 53 ayat (1), (2), dan (3).</w:t>
      </w:r>
    </w:p>
    <w:p w:rsidR="001A7F7A" w:rsidRPr="00D5178A" w:rsidRDefault="001A7F7A" w:rsidP="00D5178A">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D5178A">
        <w:rPr>
          <w:rFonts w:ascii="Times New Roman" w:hAnsi="Times New Roman" w:cs="Times New Roman"/>
          <w:sz w:val="24"/>
          <w:szCs w:val="24"/>
        </w:rPr>
        <w:t>Seorang wanita hamil di luar nikah, dapat dikawinkan dengan pria yang menghamilinya.</w:t>
      </w:r>
    </w:p>
    <w:p w:rsidR="001A7F7A" w:rsidRPr="00D5178A" w:rsidRDefault="001A7F7A" w:rsidP="00D5178A">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D5178A">
        <w:rPr>
          <w:rFonts w:ascii="Times New Roman" w:hAnsi="Times New Roman" w:cs="Times New Roman"/>
          <w:sz w:val="24"/>
          <w:szCs w:val="24"/>
        </w:rPr>
        <w:t>Perkawinan dengan wanita hamil yang disebut pada ayat (1) dapat dilangsungkan tanpa menunggu lebih dahulu kelahiran anaknya.</w:t>
      </w:r>
    </w:p>
    <w:p w:rsidR="001A7F7A" w:rsidRPr="00D5178A" w:rsidRDefault="001A7F7A" w:rsidP="00D5178A">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D5178A">
        <w:rPr>
          <w:rFonts w:ascii="Times New Roman" w:hAnsi="Times New Roman" w:cs="Times New Roman"/>
          <w:sz w:val="24"/>
          <w:szCs w:val="24"/>
        </w:rPr>
        <w:t>Dengan dilangsungkannya perkawinan pada saat wanita hamil, tidak diperlukan perkawinan ulang setelah anak yang dikandung lahir.</w:t>
      </w:r>
    </w:p>
    <w:p w:rsidR="001A7F7A" w:rsidRPr="001A7F7A" w:rsidRDefault="001A7F7A" w:rsidP="00D5178A">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 xml:space="preserve">Dengan demikian, perkawinan wanita hamil karena zina dibolehkan oleh peraturan perundang-undangan yang berlaku di Indonesia. </w:t>
      </w:r>
      <w:proofErr w:type="spellStart"/>
      <w:proofErr w:type="gramStart"/>
      <w:r w:rsidR="00717CC3">
        <w:rPr>
          <w:rFonts w:ascii="Times New Roman" w:hAnsi="Times New Roman" w:cs="Times New Roman"/>
          <w:sz w:val="24"/>
          <w:szCs w:val="24"/>
          <w:lang w:val="en-US"/>
        </w:rPr>
        <w:t>Manakala</w:t>
      </w:r>
      <w:proofErr w:type="spellEnd"/>
      <w:r w:rsidR="00717CC3">
        <w:rPr>
          <w:rFonts w:ascii="Times New Roman" w:hAnsi="Times New Roman" w:cs="Times New Roman"/>
          <w:sz w:val="24"/>
          <w:szCs w:val="24"/>
          <w:lang w:val="en-US"/>
        </w:rPr>
        <w:t xml:space="preserve"> yang </w:t>
      </w:r>
      <w:proofErr w:type="spellStart"/>
      <w:r w:rsidR="00717CC3">
        <w:rPr>
          <w:rFonts w:ascii="Times New Roman" w:hAnsi="Times New Roman" w:cs="Times New Roman"/>
          <w:sz w:val="24"/>
          <w:szCs w:val="24"/>
          <w:lang w:val="en-US"/>
        </w:rPr>
        <w:t>mengawininya</w:t>
      </w:r>
      <w:proofErr w:type="spellEnd"/>
      <w:r w:rsidR="00717CC3">
        <w:rPr>
          <w:rFonts w:ascii="Times New Roman" w:hAnsi="Times New Roman" w:cs="Times New Roman"/>
          <w:sz w:val="24"/>
          <w:szCs w:val="24"/>
          <w:lang w:val="en-US"/>
        </w:rPr>
        <w:t xml:space="preserve"> </w:t>
      </w:r>
      <w:proofErr w:type="spellStart"/>
      <w:r w:rsidR="00717CC3">
        <w:rPr>
          <w:rFonts w:ascii="Times New Roman" w:hAnsi="Times New Roman" w:cs="Times New Roman"/>
          <w:sz w:val="24"/>
          <w:szCs w:val="24"/>
          <w:lang w:val="en-US"/>
        </w:rPr>
        <w:t>itu</w:t>
      </w:r>
      <w:proofErr w:type="spellEnd"/>
      <w:r w:rsidR="00717CC3">
        <w:rPr>
          <w:rFonts w:ascii="Times New Roman" w:hAnsi="Times New Roman" w:cs="Times New Roman"/>
          <w:sz w:val="24"/>
          <w:szCs w:val="24"/>
          <w:lang w:val="en-US"/>
        </w:rPr>
        <w:t xml:space="preserve"> </w:t>
      </w:r>
      <w:proofErr w:type="spellStart"/>
      <w:r w:rsidR="00717CC3">
        <w:rPr>
          <w:rFonts w:ascii="Times New Roman" w:hAnsi="Times New Roman" w:cs="Times New Roman"/>
          <w:sz w:val="24"/>
          <w:szCs w:val="24"/>
          <w:lang w:val="en-US"/>
        </w:rPr>
        <w:t>pelakunya</w:t>
      </w:r>
      <w:proofErr w:type="spellEnd"/>
      <w:r w:rsidR="00717CC3">
        <w:rPr>
          <w:rFonts w:ascii="Times New Roman" w:hAnsi="Times New Roman" w:cs="Times New Roman"/>
          <w:sz w:val="24"/>
          <w:szCs w:val="24"/>
          <w:lang w:val="en-US"/>
        </w:rPr>
        <w:t xml:space="preserve"> </w:t>
      </w:r>
      <w:proofErr w:type="spellStart"/>
      <w:r w:rsidR="00717CC3">
        <w:rPr>
          <w:rFonts w:ascii="Times New Roman" w:hAnsi="Times New Roman" w:cs="Times New Roman"/>
          <w:sz w:val="24"/>
          <w:szCs w:val="24"/>
          <w:lang w:val="en-US"/>
        </w:rPr>
        <w:t>sendiri</w:t>
      </w:r>
      <w:proofErr w:type="spellEnd"/>
      <w:r w:rsidR="00717CC3">
        <w:rPr>
          <w:rFonts w:ascii="Times New Roman" w:hAnsi="Times New Roman" w:cs="Times New Roman"/>
          <w:sz w:val="24"/>
          <w:szCs w:val="24"/>
          <w:lang w:val="en-US"/>
        </w:rPr>
        <w:t>.</w:t>
      </w:r>
      <w:proofErr w:type="gramEnd"/>
      <w:r w:rsidR="00717CC3">
        <w:rPr>
          <w:rFonts w:ascii="Times New Roman" w:hAnsi="Times New Roman" w:cs="Times New Roman"/>
          <w:sz w:val="24"/>
          <w:szCs w:val="24"/>
          <w:lang w:val="en-US"/>
        </w:rPr>
        <w:t xml:space="preserve"> </w:t>
      </w:r>
      <w:r w:rsidRPr="001A7F7A">
        <w:rPr>
          <w:rFonts w:ascii="Times New Roman" w:hAnsi="Times New Roman" w:cs="Times New Roman"/>
          <w:sz w:val="24"/>
          <w:szCs w:val="24"/>
        </w:rPr>
        <w:t xml:space="preserve">Oleh karena itu perkawinan wanita hamil karena zina tersebut belum mengakomodir terhadap laki-laki </w:t>
      </w:r>
      <w:r w:rsidR="00717CC3">
        <w:rPr>
          <w:rFonts w:ascii="Times New Roman" w:hAnsi="Times New Roman" w:cs="Times New Roman"/>
          <w:sz w:val="24"/>
          <w:szCs w:val="24"/>
          <w:lang w:val="en-US"/>
        </w:rPr>
        <w:t>lain (</w:t>
      </w:r>
      <w:proofErr w:type="spellStart"/>
      <w:r w:rsidR="00717CC3">
        <w:rPr>
          <w:rFonts w:ascii="Times New Roman" w:hAnsi="Times New Roman" w:cs="Times New Roman"/>
          <w:sz w:val="24"/>
          <w:szCs w:val="24"/>
          <w:lang w:val="en-US"/>
        </w:rPr>
        <w:t>bukan</w:t>
      </w:r>
      <w:proofErr w:type="spellEnd"/>
      <w:r w:rsidR="00717CC3">
        <w:rPr>
          <w:rFonts w:ascii="Times New Roman" w:hAnsi="Times New Roman" w:cs="Times New Roman"/>
          <w:sz w:val="24"/>
          <w:szCs w:val="24"/>
          <w:lang w:val="en-US"/>
        </w:rPr>
        <w:t xml:space="preserve"> </w:t>
      </w:r>
      <w:proofErr w:type="spellStart"/>
      <w:r w:rsidR="00717CC3">
        <w:rPr>
          <w:rFonts w:ascii="Times New Roman" w:hAnsi="Times New Roman" w:cs="Times New Roman"/>
          <w:sz w:val="24"/>
          <w:szCs w:val="24"/>
          <w:lang w:val="en-US"/>
        </w:rPr>
        <w:t>pelakunya</w:t>
      </w:r>
      <w:proofErr w:type="spellEnd"/>
      <w:r w:rsidR="00717CC3">
        <w:rPr>
          <w:rFonts w:ascii="Times New Roman" w:hAnsi="Times New Roman" w:cs="Times New Roman"/>
          <w:sz w:val="24"/>
          <w:szCs w:val="24"/>
          <w:lang w:val="en-US"/>
        </w:rPr>
        <w:t>)</w:t>
      </w:r>
      <w:r w:rsidRPr="001A7F7A">
        <w:rPr>
          <w:rFonts w:ascii="Times New Roman" w:hAnsi="Times New Roman" w:cs="Times New Roman"/>
          <w:sz w:val="24"/>
          <w:szCs w:val="24"/>
        </w:rPr>
        <w:t>.</w:t>
      </w:r>
    </w:p>
    <w:p w:rsidR="001A7F7A" w:rsidRPr="001A7F7A" w:rsidRDefault="001A7F7A" w:rsidP="00D5178A">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 xml:space="preserve">Dalam KHI tahun 1991, ditetapkan bahwa wanita yang hamil karena zina dapat dikawinkan dengan pria yang menghamilinya. Subtansi pasal ini dapat ditafsirkan pula bahwa wanita hamil karena zina </w:t>
      </w:r>
      <w:proofErr w:type="spellStart"/>
      <w:r w:rsidR="0060657F">
        <w:rPr>
          <w:rFonts w:ascii="Times New Roman" w:hAnsi="Times New Roman" w:cs="Times New Roman"/>
          <w:sz w:val="24"/>
          <w:szCs w:val="24"/>
          <w:lang w:val="en-US"/>
        </w:rPr>
        <w:t>tidak</w:t>
      </w:r>
      <w:proofErr w:type="spellEnd"/>
      <w:r w:rsidR="0060657F">
        <w:rPr>
          <w:rFonts w:ascii="Times New Roman" w:hAnsi="Times New Roman" w:cs="Times New Roman"/>
          <w:sz w:val="24"/>
          <w:szCs w:val="24"/>
          <w:lang w:val="en-US"/>
        </w:rPr>
        <w:t xml:space="preserve"> </w:t>
      </w:r>
      <w:r w:rsidRPr="001A7F7A">
        <w:rPr>
          <w:rFonts w:ascii="Times New Roman" w:hAnsi="Times New Roman" w:cs="Times New Roman"/>
          <w:sz w:val="24"/>
          <w:szCs w:val="24"/>
        </w:rPr>
        <w:t xml:space="preserve">dapat dikawinkan dengan laki-laki </w:t>
      </w:r>
      <w:r w:rsidR="0060657F">
        <w:rPr>
          <w:rFonts w:ascii="Times New Roman" w:hAnsi="Times New Roman" w:cs="Times New Roman"/>
          <w:sz w:val="24"/>
          <w:szCs w:val="24"/>
          <w:lang w:val="en-US"/>
        </w:rPr>
        <w:t>lain (</w:t>
      </w:r>
      <w:proofErr w:type="spellStart"/>
      <w:r w:rsidR="0060657F">
        <w:rPr>
          <w:rFonts w:ascii="Times New Roman" w:hAnsi="Times New Roman" w:cs="Times New Roman"/>
          <w:sz w:val="24"/>
          <w:szCs w:val="24"/>
          <w:lang w:val="en-US"/>
        </w:rPr>
        <w:t>bukan</w:t>
      </w:r>
      <w:proofErr w:type="spellEnd"/>
      <w:r w:rsidR="0060657F">
        <w:rPr>
          <w:rFonts w:ascii="Times New Roman" w:hAnsi="Times New Roman" w:cs="Times New Roman"/>
          <w:sz w:val="24"/>
          <w:szCs w:val="24"/>
          <w:lang w:val="en-US"/>
        </w:rPr>
        <w:t xml:space="preserve"> </w:t>
      </w:r>
      <w:proofErr w:type="spellStart"/>
      <w:r w:rsidR="0060657F">
        <w:rPr>
          <w:rFonts w:ascii="Times New Roman" w:hAnsi="Times New Roman" w:cs="Times New Roman"/>
          <w:sz w:val="24"/>
          <w:szCs w:val="24"/>
          <w:lang w:val="en-US"/>
        </w:rPr>
        <w:t>pelakunya</w:t>
      </w:r>
      <w:proofErr w:type="spellEnd"/>
      <w:r w:rsidR="0060657F">
        <w:rPr>
          <w:rFonts w:ascii="Times New Roman" w:hAnsi="Times New Roman" w:cs="Times New Roman"/>
          <w:sz w:val="24"/>
          <w:szCs w:val="24"/>
          <w:lang w:val="en-US"/>
        </w:rPr>
        <w:t>)</w:t>
      </w:r>
      <w:r w:rsidRPr="001A7F7A">
        <w:rPr>
          <w:rFonts w:ascii="Times New Roman" w:hAnsi="Times New Roman" w:cs="Times New Roman"/>
          <w:sz w:val="24"/>
          <w:szCs w:val="24"/>
        </w:rPr>
        <w:t xml:space="preserve">. </w:t>
      </w:r>
    </w:p>
    <w:p w:rsidR="001A7F7A" w:rsidRPr="001A7F7A" w:rsidRDefault="001A7F7A" w:rsidP="00D5178A">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 xml:space="preserve">Berbeda lagi dengan draft KHI Tahun 2004 terdapat ketentuan khusus mengenai perkawinan perempuan hamil di luar nikah. Ketentuan tersebut </w:t>
      </w:r>
      <w:r w:rsidRPr="001A7F7A">
        <w:rPr>
          <w:rFonts w:ascii="Times New Roman" w:hAnsi="Times New Roman" w:cs="Times New Roman"/>
          <w:sz w:val="24"/>
          <w:szCs w:val="24"/>
        </w:rPr>
        <w:lastRenderedPageBreak/>
        <w:t>ditempatkan pada Bab IX Pasal 42 dan 44.</w:t>
      </w:r>
      <w:r w:rsidR="00D5178A">
        <w:rPr>
          <w:rFonts w:ascii="Times New Roman" w:hAnsi="Times New Roman" w:cs="Times New Roman"/>
          <w:sz w:val="24"/>
          <w:szCs w:val="24"/>
          <w:lang w:val="en-US"/>
        </w:rPr>
        <w:t xml:space="preserve"> </w:t>
      </w:r>
      <w:r w:rsidRPr="001A7F7A">
        <w:rPr>
          <w:rFonts w:ascii="Times New Roman" w:hAnsi="Times New Roman" w:cs="Times New Roman"/>
          <w:sz w:val="24"/>
          <w:szCs w:val="24"/>
        </w:rPr>
        <w:t>Dalam draft KHI tahun 2004 ditetapkan bahwa:</w:t>
      </w:r>
    </w:p>
    <w:p w:rsidR="001A7F7A" w:rsidRPr="00D5178A" w:rsidRDefault="001A7F7A" w:rsidP="00D5178A">
      <w:pPr>
        <w:pStyle w:val="ListParagraph"/>
        <w:numPr>
          <w:ilvl w:val="1"/>
          <w:numId w:val="44"/>
        </w:numPr>
        <w:autoSpaceDE w:val="0"/>
        <w:autoSpaceDN w:val="0"/>
        <w:adjustRightInd w:val="0"/>
        <w:spacing w:after="0" w:line="480" w:lineRule="auto"/>
        <w:ind w:left="990"/>
        <w:jc w:val="both"/>
        <w:rPr>
          <w:rFonts w:ascii="Times New Roman" w:hAnsi="Times New Roman" w:cs="Times New Roman"/>
          <w:sz w:val="24"/>
          <w:szCs w:val="24"/>
        </w:rPr>
      </w:pPr>
      <w:r w:rsidRPr="00D5178A">
        <w:rPr>
          <w:rFonts w:ascii="Times New Roman" w:hAnsi="Times New Roman" w:cs="Times New Roman"/>
          <w:sz w:val="24"/>
          <w:szCs w:val="24"/>
        </w:rPr>
        <w:t>Perempuan yang hamil di luar perkawinan dapat melangsungkan perkawinan tanpa menunggu lebih dahulu kelahiran anaknya.</w:t>
      </w:r>
    </w:p>
    <w:p w:rsidR="001A7F7A" w:rsidRPr="00D5178A" w:rsidRDefault="001A7F7A" w:rsidP="00D5178A">
      <w:pPr>
        <w:pStyle w:val="ListParagraph"/>
        <w:numPr>
          <w:ilvl w:val="1"/>
          <w:numId w:val="44"/>
        </w:numPr>
        <w:autoSpaceDE w:val="0"/>
        <w:autoSpaceDN w:val="0"/>
        <w:adjustRightInd w:val="0"/>
        <w:spacing w:after="0" w:line="480" w:lineRule="auto"/>
        <w:ind w:left="990"/>
        <w:jc w:val="both"/>
        <w:rPr>
          <w:rFonts w:ascii="Times New Roman" w:hAnsi="Times New Roman" w:cs="Times New Roman"/>
          <w:sz w:val="24"/>
          <w:szCs w:val="24"/>
        </w:rPr>
      </w:pPr>
      <w:r w:rsidRPr="00D5178A">
        <w:rPr>
          <w:rFonts w:ascii="Times New Roman" w:hAnsi="Times New Roman" w:cs="Times New Roman"/>
          <w:sz w:val="24"/>
          <w:szCs w:val="24"/>
        </w:rPr>
        <w:t>Laki-laki yang menghamili perempuan di luar perkawinan wajib bertanggungjawab untuk mengawininya selama tidak bertentangan dengan peraturan perundang-undangan.</w:t>
      </w:r>
    </w:p>
    <w:p w:rsidR="001A7F7A" w:rsidRPr="00D5178A" w:rsidRDefault="001A7F7A" w:rsidP="00D5178A">
      <w:pPr>
        <w:pStyle w:val="ListParagraph"/>
        <w:numPr>
          <w:ilvl w:val="1"/>
          <w:numId w:val="44"/>
        </w:numPr>
        <w:autoSpaceDE w:val="0"/>
        <w:autoSpaceDN w:val="0"/>
        <w:adjustRightInd w:val="0"/>
        <w:spacing w:after="0" w:line="480" w:lineRule="auto"/>
        <w:ind w:left="990"/>
        <w:jc w:val="both"/>
        <w:rPr>
          <w:rFonts w:ascii="Times New Roman" w:hAnsi="Times New Roman" w:cs="Times New Roman"/>
          <w:sz w:val="24"/>
          <w:szCs w:val="24"/>
        </w:rPr>
      </w:pPr>
      <w:r w:rsidRPr="00D5178A">
        <w:rPr>
          <w:rFonts w:ascii="Times New Roman" w:hAnsi="Times New Roman" w:cs="Times New Roman"/>
          <w:sz w:val="24"/>
          <w:szCs w:val="24"/>
        </w:rPr>
        <w:t>Perkawinan dengan perempuan yang sedang hamil adalah sah. Oleh karena itu, perkawinan ulang setelah anak yang di dalam kandungannya lahir, tidak diperlukan.</w:t>
      </w:r>
    </w:p>
    <w:p w:rsidR="001A7F7A" w:rsidRPr="001A7F7A" w:rsidRDefault="001A7F7A" w:rsidP="008C5D3D">
      <w:pPr>
        <w:autoSpaceDE w:val="0"/>
        <w:autoSpaceDN w:val="0"/>
        <w:adjustRightInd w:val="0"/>
        <w:spacing w:after="0" w:line="480" w:lineRule="auto"/>
        <w:ind w:left="360" w:firstLine="567"/>
        <w:jc w:val="both"/>
        <w:rPr>
          <w:rFonts w:ascii="Times New Roman" w:hAnsi="Times New Roman" w:cs="Times New Roman"/>
          <w:sz w:val="24"/>
          <w:szCs w:val="24"/>
        </w:rPr>
      </w:pPr>
      <w:r w:rsidRPr="001A7F7A">
        <w:rPr>
          <w:rFonts w:ascii="Times New Roman" w:hAnsi="Times New Roman" w:cs="Times New Roman"/>
          <w:sz w:val="24"/>
          <w:szCs w:val="24"/>
        </w:rPr>
        <w:t>Dalam draft KHI ditetapkan bahwa wanita yang hamil di luar nikah karena diperkosa oleh seorang laki-laki yang diketahuinya dan dapat dihubungi, memiliki hak opsi: menikah dengan laki-laki yang memperkosanya atau tidak menikah dengannya.</w:t>
      </w:r>
      <w:r w:rsidR="00D5178A">
        <w:rPr>
          <w:rFonts w:ascii="Times New Roman" w:hAnsi="Times New Roman" w:cs="Times New Roman"/>
          <w:sz w:val="24"/>
          <w:szCs w:val="24"/>
          <w:lang w:val="en-US"/>
        </w:rPr>
        <w:t xml:space="preserve"> </w:t>
      </w:r>
      <w:r w:rsidRPr="001A7F7A">
        <w:rPr>
          <w:rFonts w:ascii="Times New Roman" w:hAnsi="Times New Roman" w:cs="Times New Roman"/>
          <w:sz w:val="24"/>
          <w:szCs w:val="24"/>
        </w:rPr>
        <w:t>Akan tetapi, tidak terdapat ketentuan yang eksplisit yang melarang atau membolehkan perkawinan wanita hamil di luar nikah, dengan laki-laki yang tidak menghamilinya.</w:t>
      </w:r>
      <w:r w:rsidR="008C5D3D">
        <w:rPr>
          <w:rFonts w:ascii="Times New Roman" w:hAnsi="Times New Roman" w:cs="Times New Roman"/>
          <w:sz w:val="24"/>
          <w:szCs w:val="24"/>
          <w:lang w:val="en-US"/>
        </w:rPr>
        <w:t xml:space="preserve"> </w:t>
      </w:r>
      <w:r w:rsidRPr="001A7F7A">
        <w:rPr>
          <w:rFonts w:ascii="Times New Roman" w:hAnsi="Times New Roman" w:cs="Times New Roman"/>
          <w:sz w:val="24"/>
          <w:szCs w:val="24"/>
        </w:rPr>
        <w:t>Akan tetapi, apabila menggunakan kaidah al-ashl fi al-mu’malat al-ibahat, maka hal-hal yang tidak dilarang secara eksplisit menunjukkan boleh. Hal ini berarti bahwa ketentuan yang terdapat dalam Draft KHI Tahun 2004 berbeda dengan ketentuan yang terdapat dalam RUU Hukum Terapan Peradilan Agama bidang Perkawinan.</w:t>
      </w:r>
      <w:r w:rsidRPr="001A7F7A">
        <w:rPr>
          <w:rStyle w:val="FootnoteReference"/>
          <w:rFonts w:ascii="Times New Roman" w:hAnsi="Times New Roman" w:cs="Times New Roman"/>
          <w:sz w:val="24"/>
          <w:szCs w:val="24"/>
        </w:rPr>
        <w:footnoteReference w:id="15"/>
      </w:r>
    </w:p>
    <w:p w:rsidR="001A7F7A" w:rsidRPr="001A7F7A" w:rsidRDefault="001A7F7A" w:rsidP="001A7F7A">
      <w:pPr>
        <w:spacing w:after="0"/>
        <w:rPr>
          <w:rFonts w:ascii="Times New Roman" w:hAnsi="Times New Roman" w:cs="Times New Roman"/>
          <w:sz w:val="24"/>
          <w:szCs w:val="24"/>
        </w:rPr>
      </w:pPr>
    </w:p>
    <w:p w:rsidR="00441053" w:rsidRPr="001A7F7A" w:rsidRDefault="00441053" w:rsidP="001A7F7A">
      <w:pPr>
        <w:spacing w:after="0"/>
        <w:rPr>
          <w:rFonts w:ascii="Times New Roman" w:hAnsi="Times New Roman" w:cs="Times New Roman"/>
          <w:sz w:val="24"/>
          <w:szCs w:val="24"/>
        </w:rPr>
      </w:pPr>
    </w:p>
    <w:sectPr w:rsidR="00441053" w:rsidRPr="001A7F7A" w:rsidSect="00B673A6">
      <w:headerReference w:type="default" r:id="rId7"/>
      <w:pgSz w:w="12242" w:h="15842"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53" w:rsidRDefault="00824C53" w:rsidP="001A7F7A">
      <w:pPr>
        <w:spacing w:after="0" w:line="240" w:lineRule="auto"/>
      </w:pPr>
      <w:r>
        <w:separator/>
      </w:r>
    </w:p>
  </w:endnote>
  <w:endnote w:type="continuationSeparator" w:id="1">
    <w:p w:rsidR="00824C53" w:rsidRDefault="00824C53" w:rsidP="001A7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53" w:rsidRDefault="00824C53" w:rsidP="001A7F7A">
      <w:pPr>
        <w:spacing w:after="0" w:line="240" w:lineRule="auto"/>
      </w:pPr>
      <w:r>
        <w:separator/>
      </w:r>
    </w:p>
  </w:footnote>
  <w:footnote w:type="continuationSeparator" w:id="1">
    <w:p w:rsidR="00824C53" w:rsidRDefault="00824C53" w:rsidP="001A7F7A">
      <w:pPr>
        <w:spacing w:after="0" w:line="240" w:lineRule="auto"/>
      </w:pPr>
      <w:r>
        <w:continuationSeparator/>
      </w:r>
    </w:p>
  </w:footnote>
  <w:footnote w:id="2">
    <w:p w:rsidR="00844D56" w:rsidRPr="00620E6E"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Abd. Rahman Ghazaly, </w:t>
      </w:r>
      <w:r w:rsidRPr="00620E6E">
        <w:rPr>
          <w:rFonts w:ascii="Times New Roman" w:hAnsi="Times New Roman" w:cs="Times New Roman"/>
          <w:i/>
        </w:rPr>
        <w:t xml:space="preserve">Fiqh Munakahat, </w:t>
      </w:r>
      <w:r w:rsidRPr="00620E6E">
        <w:rPr>
          <w:rFonts w:ascii="Times New Roman" w:hAnsi="Times New Roman" w:cs="Times New Roman"/>
        </w:rPr>
        <w:t xml:space="preserve"> (Jakarta: Kencana, 2006),</w:t>
      </w:r>
      <w:r>
        <w:rPr>
          <w:rFonts w:ascii="Times New Roman" w:hAnsi="Times New Roman" w:cs="Times New Roman"/>
          <w:lang w:val="en-US"/>
        </w:rPr>
        <w:t xml:space="preserve"> </w:t>
      </w:r>
      <w:r w:rsidRPr="00620E6E">
        <w:rPr>
          <w:rFonts w:ascii="Times New Roman" w:hAnsi="Times New Roman" w:cs="Times New Roman"/>
        </w:rPr>
        <w:t>h. 7-</w:t>
      </w:r>
      <w:r>
        <w:rPr>
          <w:rFonts w:ascii="Times New Roman" w:hAnsi="Times New Roman" w:cs="Times New Roman"/>
          <w:lang w:val="en-US"/>
        </w:rPr>
        <w:t xml:space="preserve"> </w:t>
      </w:r>
      <w:r w:rsidRPr="00620E6E">
        <w:rPr>
          <w:rFonts w:ascii="Times New Roman" w:hAnsi="Times New Roman" w:cs="Times New Roman"/>
        </w:rPr>
        <w:t>8.</w:t>
      </w:r>
    </w:p>
  </w:footnote>
  <w:footnote w:id="3">
    <w:p w:rsidR="00844D56" w:rsidRPr="00620E6E" w:rsidRDefault="00844D56" w:rsidP="009424A9">
      <w:pPr>
        <w:pStyle w:val="FootnoteText"/>
        <w:ind w:left="360" w:firstLine="630"/>
        <w:rPr>
          <w:rFonts w:ascii="Times New Roman" w:hAnsi="Times New Roman" w:cs="Times New Roman"/>
          <w:lang w:val="en-US"/>
        </w:rPr>
      </w:pPr>
    </w:p>
    <w:p w:rsidR="00844D56" w:rsidRPr="00620E6E" w:rsidRDefault="00844D56" w:rsidP="005B2D3F">
      <w:pPr>
        <w:pStyle w:val="FootnoteText"/>
        <w:ind w:left="360" w:firstLine="630"/>
        <w:jc w:val="both"/>
        <w:rPr>
          <w:rFonts w:ascii="Times New Roman" w:hAnsi="Times New Roman" w:cs="Times New Roman"/>
          <w:lang w:val="en-US"/>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proofErr w:type="spellStart"/>
      <w:r w:rsidRPr="00620E6E">
        <w:rPr>
          <w:rFonts w:ascii="Times New Roman" w:hAnsi="Times New Roman" w:cs="Times New Roman"/>
          <w:lang w:val="en-US"/>
        </w:rPr>
        <w:t>Asy-Syekh</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Zainuddin</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i/>
          <w:lang w:val="en-US"/>
        </w:rPr>
        <w:t>Fathul</w:t>
      </w:r>
      <w:proofErr w:type="spellEnd"/>
      <w:r w:rsidRPr="00620E6E">
        <w:rPr>
          <w:rFonts w:ascii="Times New Roman" w:hAnsi="Times New Roman" w:cs="Times New Roman"/>
          <w:i/>
          <w:lang w:val="en-US"/>
        </w:rPr>
        <w:t xml:space="preserve"> </w:t>
      </w:r>
      <w:proofErr w:type="spellStart"/>
      <w:r w:rsidRPr="00620E6E">
        <w:rPr>
          <w:rFonts w:ascii="Times New Roman" w:hAnsi="Times New Roman" w:cs="Times New Roman"/>
          <w:i/>
          <w:lang w:val="en-US"/>
        </w:rPr>
        <w:t>Mu’in</w:t>
      </w:r>
      <w:proofErr w:type="spellEnd"/>
      <w:r w:rsidRPr="00620E6E">
        <w:rPr>
          <w:rFonts w:ascii="Times New Roman" w:hAnsi="Times New Roman" w:cs="Times New Roman"/>
          <w:i/>
          <w:lang w:val="en-US"/>
        </w:rPr>
        <w:t xml:space="preserve">, </w:t>
      </w:r>
      <w:proofErr w:type="spellStart"/>
      <w:r w:rsidRPr="00620E6E">
        <w:rPr>
          <w:rFonts w:ascii="Times New Roman" w:hAnsi="Times New Roman" w:cs="Times New Roman"/>
          <w:lang w:val="en-US"/>
        </w:rPr>
        <w:t>Jilid</w:t>
      </w:r>
      <w:proofErr w:type="spellEnd"/>
      <w:r w:rsidRPr="00620E6E">
        <w:rPr>
          <w:rFonts w:ascii="Times New Roman" w:hAnsi="Times New Roman" w:cs="Times New Roman"/>
          <w:lang w:val="en-US"/>
        </w:rPr>
        <w:t xml:space="preserve"> III, </w:t>
      </w:r>
      <w:proofErr w:type="spellStart"/>
      <w:r w:rsidRPr="00620E6E">
        <w:rPr>
          <w:rFonts w:ascii="Times New Roman" w:hAnsi="Times New Roman" w:cs="Times New Roman"/>
          <w:lang w:val="en-US"/>
        </w:rPr>
        <w:t>Bab</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Nikah</w:t>
      </w:r>
      <w:proofErr w:type="spellEnd"/>
      <w:r w:rsidRPr="00620E6E">
        <w:rPr>
          <w:rFonts w:ascii="Times New Roman" w:hAnsi="Times New Roman" w:cs="Times New Roman"/>
          <w:lang w:val="en-US"/>
        </w:rPr>
        <w:t>, (</w:t>
      </w:r>
      <w:proofErr w:type="gramStart"/>
      <w:r w:rsidRPr="00620E6E">
        <w:rPr>
          <w:rFonts w:ascii="Times New Roman" w:hAnsi="Times New Roman" w:cs="Times New Roman"/>
          <w:lang w:val="en-US"/>
        </w:rPr>
        <w:t>Surabaya :</w:t>
      </w:r>
      <w:proofErr w:type="gramEnd"/>
      <w:r w:rsidRPr="00620E6E">
        <w:rPr>
          <w:rFonts w:ascii="Times New Roman" w:hAnsi="Times New Roman" w:cs="Times New Roman"/>
          <w:lang w:val="en-US"/>
        </w:rPr>
        <w:t xml:space="preserve"> Al-</w:t>
      </w:r>
      <w:proofErr w:type="spellStart"/>
      <w:r w:rsidRPr="00620E6E">
        <w:rPr>
          <w:rFonts w:ascii="Times New Roman" w:hAnsi="Times New Roman" w:cs="Times New Roman"/>
          <w:lang w:val="en-US"/>
        </w:rPr>
        <w:t>Hidayah</w:t>
      </w:r>
      <w:proofErr w:type="spellEnd"/>
      <w:r w:rsidRPr="00620E6E">
        <w:rPr>
          <w:rFonts w:ascii="Times New Roman" w:hAnsi="Times New Roman" w:cs="Times New Roman"/>
          <w:lang w:val="en-US"/>
        </w:rPr>
        <w:t>, 1993</w:t>
      </w:r>
      <w:r>
        <w:rPr>
          <w:rFonts w:ascii="Times New Roman" w:hAnsi="Times New Roman" w:cs="Times New Roman"/>
          <w:lang w:val="en-US"/>
        </w:rPr>
        <w:t>), h. 1.</w:t>
      </w:r>
    </w:p>
  </w:footnote>
  <w:footnote w:id="4">
    <w:p w:rsidR="00844D56" w:rsidRPr="00620E6E"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r w:rsidRPr="00620E6E">
        <w:rPr>
          <w:rFonts w:ascii="Times New Roman" w:hAnsi="Times New Roman" w:cs="Times New Roman"/>
        </w:rPr>
        <w:t xml:space="preserve">Depag, </w:t>
      </w:r>
      <w:r w:rsidRPr="00620E6E">
        <w:rPr>
          <w:rFonts w:ascii="Times New Roman" w:hAnsi="Times New Roman" w:cs="Times New Roman"/>
          <w:i/>
        </w:rPr>
        <w:t>Al-Qur’an dan Terjemahannya</w:t>
      </w:r>
      <w:r w:rsidRPr="00620E6E">
        <w:rPr>
          <w:rFonts w:ascii="Times New Roman" w:hAnsi="Times New Roman" w:cs="Times New Roman"/>
        </w:rPr>
        <w:t xml:space="preserve"> </w:t>
      </w:r>
      <w:r>
        <w:rPr>
          <w:rFonts w:ascii="Times New Roman" w:hAnsi="Times New Roman" w:cs="Times New Roman"/>
          <w:lang w:val="en-US"/>
        </w:rPr>
        <w:t xml:space="preserve">, </w:t>
      </w:r>
      <w:r w:rsidRPr="00620E6E">
        <w:rPr>
          <w:rFonts w:ascii="Times New Roman" w:hAnsi="Times New Roman" w:cs="Times New Roman"/>
        </w:rPr>
        <w:t>(Bandung: CV. Penerbit J-ART, 2005),</w:t>
      </w:r>
      <w:r>
        <w:rPr>
          <w:rFonts w:ascii="Times New Roman" w:hAnsi="Times New Roman" w:cs="Times New Roman"/>
          <w:lang w:val="en-US"/>
        </w:rPr>
        <w:t xml:space="preserve"> </w:t>
      </w:r>
      <w:r w:rsidRPr="00620E6E">
        <w:rPr>
          <w:rFonts w:ascii="Times New Roman" w:hAnsi="Times New Roman" w:cs="Times New Roman"/>
        </w:rPr>
        <w:t>h. 78.</w:t>
      </w:r>
    </w:p>
  </w:footnote>
  <w:footnote w:id="5">
    <w:p w:rsidR="00844D56" w:rsidRPr="00620E6E"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r w:rsidRPr="00620E6E">
        <w:rPr>
          <w:rFonts w:ascii="Times New Roman" w:hAnsi="Times New Roman" w:cs="Times New Roman"/>
        </w:rPr>
        <w:t xml:space="preserve">Nurul </w:t>
      </w:r>
      <w:r w:rsidRPr="00620E6E">
        <w:rPr>
          <w:rFonts w:ascii="Times New Roman" w:hAnsi="Times New Roman" w:cs="Times New Roman"/>
        </w:rPr>
        <w:t xml:space="preserve">Mukhlisin, </w:t>
      </w:r>
      <w:r w:rsidRPr="00620E6E">
        <w:rPr>
          <w:rFonts w:ascii="Times New Roman" w:hAnsi="Times New Roman" w:cs="Times New Roman"/>
          <w:lang w:val="en-US"/>
        </w:rPr>
        <w:t xml:space="preserve"> </w:t>
      </w:r>
      <w:r w:rsidRPr="00620E6E">
        <w:rPr>
          <w:rFonts w:ascii="Times New Roman" w:hAnsi="Times New Roman" w:cs="Times New Roman"/>
          <w:i/>
        </w:rPr>
        <w:t>Intisari Fiqih Islam,</w:t>
      </w:r>
      <w:r w:rsidRPr="00620E6E">
        <w:rPr>
          <w:rFonts w:ascii="Times New Roman" w:hAnsi="Times New Roman" w:cs="Times New Roman"/>
        </w:rPr>
        <w:t xml:space="preserve"> (Surabaya: CV. Fitri Mandiri Sejahtera, 2007), </w:t>
      </w:r>
      <w:r w:rsidRPr="00620E6E">
        <w:rPr>
          <w:rFonts w:ascii="Times New Roman" w:hAnsi="Times New Roman" w:cs="Times New Roman"/>
          <w:lang w:val="en-US"/>
        </w:rPr>
        <w:t xml:space="preserve">h. </w:t>
      </w:r>
      <w:r w:rsidRPr="00620E6E">
        <w:rPr>
          <w:rFonts w:ascii="Times New Roman" w:hAnsi="Times New Roman" w:cs="Times New Roman"/>
        </w:rPr>
        <w:t>184.</w:t>
      </w:r>
    </w:p>
  </w:footnote>
  <w:footnote w:id="6">
    <w:p w:rsidR="00BA1953" w:rsidRPr="00620E6E" w:rsidRDefault="00BA1953" w:rsidP="00BA1953">
      <w:pPr>
        <w:pStyle w:val="FootnoteText"/>
        <w:ind w:left="360" w:firstLine="630"/>
        <w:jc w:val="both"/>
        <w:rPr>
          <w:rFonts w:ascii="Times New Roman" w:hAnsi="Times New Roman" w:cs="Times New Roman"/>
          <w:lang w:val="en-US"/>
        </w:rPr>
      </w:pPr>
    </w:p>
    <w:p w:rsidR="00BA1953" w:rsidRPr="00620E6E" w:rsidRDefault="00BA1953" w:rsidP="00BA1953">
      <w:pPr>
        <w:pStyle w:val="FootnoteText"/>
        <w:ind w:left="360" w:firstLine="630"/>
        <w:jc w:val="both"/>
        <w:rPr>
          <w:rFonts w:ascii="Times New Roman" w:hAnsi="Times New Roman" w:cs="Times New Roman"/>
          <w:lang w:val="en-US"/>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r w:rsidRPr="00620E6E">
        <w:rPr>
          <w:rFonts w:ascii="Times New Roman" w:hAnsi="Times New Roman" w:cs="Times New Roman"/>
          <w:lang w:val="en-US"/>
        </w:rPr>
        <w:t>Al-</w:t>
      </w:r>
      <w:proofErr w:type="spellStart"/>
      <w:r w:rsidRPr="00620E6E">
        <w:rPr>
          <w:rFonts w:ascii="Times New Roman" w:hAnsi="Times New Roman" w:cs="Times New Roman"/>
          <w:lang w:val="en-US"/>
        </w:rPr>
        <w:t>Hafidz</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Abi</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Abdillah</w:t>
      </w:r>
      <w:proofErr w:type="spellEnd"/>
      <w:r w:rsidRPr="00620E6E">
        <w:rPr>
          <w:rFonts w:ascii="Times New Roman" w:hAnsi="Times New Roman" w:cs="Times New Roman"/>
          <w:lang w:val="en-US"/>
        </w:rPr>
        <w:t xml:space="preserve"> Muhammad bin </w:t>
      </w:r>
      <w:proofErr w:type="spellStart"/>
      <w:r w:rsidRPr="00620E6E">
        <w:rPr>
          <w:rFonts w:ascii="Times New Roman" w:hAnsi="Times New Roman" w:cs="Times New Roman"/>
          <w:lang w:val="en-US"/>
        </w:rPr>
        <w:t>Yazid</w:t>
      </w:r>
      <w:proofErr w:type="spellEnd"/>
      <w:r w:rsidRPr="00620E6E">
        <w:rPr>
          <w:rFonts w:ascii="Times New Roman" w:hAnsi="Times New Roman" w:cs="Times New Roman"/>
          <w:lang w:val="en-US"/>
        </w:rPr>
        <w:t xml:space="preserve"> Al-</w:t>
      </w:r>
      <w:proofErr w:type="spellStart"/>
      <w:r w:rsidRPr="00620E6E">
        <w:rPr>
          <w:rFonts w:ascii="Times New Roman" w:hAnsi="Times New Roman" w:cs="Times New Roman"/>
          <w:lang w:val="en-US"/>
        </w:rPr>
        <w:t>Qazwiny</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Ibnu</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Majah</w:t>
      </w:r>
      <w:proofErr w:type="spellEnd"/>
      <w:r w:rsidRPr="00620E6E">
        <w:rPr>
          <w:rFonts w:ascii="Times New Roman" w:hAnsi="Times New Roman" w:cs="Times New Roman"/>
          <w:lang w:val="en-US"/>
        </w:rPr>
        <w:t xml:space="preserve">, </w:t>
      </w:r>
      <w:proofErr w:type="spellStart"/>
      <w:r w:rsidRPr="009424A9">
        <w:rPr>
          <w:rFonts w:ascii="Times New Roman" w:hAnsi="Times New Roman" w:cs="Times New Roman"/>
          <w:i/>
          <w:lang w:val="en-US"/>
        </w:rPr>
        <w:t>Sunah</w:t>
      </w:r>
      <w:proofErr w:type="spellEnd"/>
      <w:r w:rsidRPr="009424A9">
        <w:rPr>
          <w:rFonts w:ascii="Times New Roman" w:hAnsi="Times New Roman" w:cs="Times New Roman"/>
          <w:i/>
          <w:lang w:val="en-US"/>
        </w:rPr>
        <w:t xml:space="preserve"> </w:t>
      </w:r>
      <w:proofErr w:type="spellStart"/>
      <w:r w:rsidRPr="009424A9">
        <w:rPr>
          <w:rFonts w:ascii="Times New Roman" w:hAnsi="Times New Roman" w:cs="Times New Roman"/>
          <w:i/>
          <w:lang w:val="en-US"/>
        </w:rPr>
        <w:t>Ibnu</w:t>
      </w:r>
      <w:proofErr w:type="spellEnd"/>
      <w:r w:rsidRPr="009424A9">
        <w:rPr>
          <w:rFonts w:ascii="Times New Roman" w:hAnsi="Times New Roman" w:cs="Times New Roman"/>
          <w:i/>
          <w:lang w:val="en-US"/>
        </w:rPr>
        <w:t xml:space="preserve"> </w:t>
      </w:r>
      <w:proofErr w:type="spellStart"/>
      <w:r w:rsidRPr="009424A9">
        <w:rPr>
          <w:rFonts w:ascii="Times New Roman" w:hAnsi="Times New Roman" w:cs="Times New Roman"/>
          <w:i/>
          <w:lang w:val="en-US"/>
        </w:rPr>
        <w:t>Majah</w:t>
      </w:r>
      <w:proofErr w:type="spellEnd"/>
      <w:r w:rsidRPr="009424A9">
        <w:rPr>
          <w:rFonts w:ascii="Times New Roman" w:hAnsi="Times New Roman" w:cs="Times New Roman"/>
          <w:i/>
          <w:lang w:val="en-US"/>
        </w:rPr>
        <w:t xml:space="preserve">, </w:t>
      </w:r>
      <w:proofErr w:type="spellStart"/>
      <w:r w:rsidRPr="009424A9">
        <w:rPr>
          <w:rFonts w:ascii="Times New Roman" w:hAnsi="Times New Roman" w:cs="Times New Roman"/>
          <w:i/>
          <w:lang w:val="en-US"/>
        </w:rPr>
        <w:t>Juz</w:t>
      </w:r>
      <w:proofErr w:type="spellEnd"/>
      <w:r w:rsidRPr="009424A9">
        <w:rPr>
          <w:rFonts w:ascii="Times New Roman" w:hAnsi="Times New Roman" w:cs="Times New Roman"/>
          <w:i/>
          <w:lang w:val="en-US"/>
        </w:rPr>
        <w:t xml:space="preserve"> I</w:t>
      </w:r>
      <w:r w:rsidRPr="00620E6E">
        <w:rPr>
          <w:rFonts w:ascii="Times New Roman" w:hAnsi="Times New Roman" w:cs="Times New Roman"/>
          <w:lang w:val="en-US"/>
        </w:rPr>
        <w:t xml:space="preserve"> (Dar Al-</w:t>
      </w:r>
      <w:proofErr w:type="spellStart"/>
      <w:r w:rsidRPr="00620E6E">
        <w:rPr>
          <w:rFonts w:ascii="Times New Roman" w:hAnsi="Times New Roman" w:cs="Times New Roman"/>
          <w:lang w:val="en-US"/>
        </w:rPr>
        <w:t>Fikr</w:t>
      </w:r>
      <w:proofErr w:type="spellEnd"/>
      <w:r w:rsidRPr="00620E6E">
        <w:rPr>
          <w:rFonts w:ascii="Times New Roman" w:hAnsi="Times New Roman" w:cs="Times New Roman"/>
          <w:lang w:val="en-US"/>
        </w:rPr>
        <w:t xml:space="preserve"> Li Al-</w:t>
      </w:r>
      <w:proofErr w:type="spellStart"/>
      <w:r w:rsidRPr="00620E6E">
        <w:rPr>
          <w:rFonts w:ascii="Times New Roman" w:hAnsi="Times New Roman" w:cs="Times New Roman"/>
          <w:lang w:val="en-US"/>
        </w:rPr>
        <w:t>Thaba’ah</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wa</w:t>
      </w:r>
      <w:proofErr w:type="spellEnd"/>
      <w:r w:rsidRPr="00620E6E">
        <w:rPr>
          <w:rFonts w:ascii="Times New Roman" w:hAnsi="Times New Roman" w:cs="Times New Roman"/>
          <w:lang w:val="en-US"/>
        </w:rPr>
        <w:t xml:space="preserve"> al-</w:t>
      </w:r>
      <w:proofErr w:type="spellStart"/>
      <w:r w:rsidRPr="00620E6E">
        <w:rPr>
          <w:rFonts w:ascii="Times New Roman" w:hAnsi="Times New Roman" w:cs="Times New Roman"/>
          <w:lang w:val="en-US"/>
        </w:rPr>
        <w:t>Nasyr</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wa</w:t>
      </w:r>
      <w:proofErr w:type="spellEnd"/>
      <w:r w:rsidRPr="00620E6E">
        <w:rPr>
          <w:rFonts w:ascii="Times New Roman" w:hAnsi="Times New Roman" w:cs="Times New Roman"/>
          <w:lang w:val="en-US"/>
        </w:rPr>
        <w:t xml:space="preserve"> al-</w:t>
      </w:r>
      <w:proofErr w:type="spellStart"/>
      <w:r w:rsidRPr="00620E6E">
        <w:rPr>
          <w:rFonts w:ascii="Times New Roman" w:hAnsi="Times New Roman" w:cs="Times New Roman"/>
          <w:lang w:val="en-US"/>
        </w:rPr>
        <w:t>Tauzi’y,th</w:t>
      </w:r>
      <w:proofErr w:type="spellEnd"/>
      <w:r w:rsidRPr="00620E6E">
        <w:rPr>
          <w:rFonts w:ascii="Times New Roman" w:hAnsi="Times New Roman" w:cs="Times New Roman"/>
          <w:lang w:val="en-US"/>
        </w:rPr>
        <w:t>),</w:t>
      </w:r>
      <w:r w:rsidRPr="00620E6E">
        <w:rPr>
          <w:rFonts w:ascii="Times New Roman" w:hAnsi="Times New Roman" w:cs="Times New Roman"/>
        </w:rPr>
        <w:t xml:space="preserve"> h. </w:t>
      </w:r>
      <w:r w:rsidRPr="00620E6E">
        <w:rPr>
          <w:rFonts w:ascii="Times New Roman" w:hAnsi="Times New Roman" w:cs="Times New Roman"/>
          <w:lang w:val="en-US"/>
        </w:rPr>
        <w:t>606</w:t>
      </w:r>
    </w:p>
  </w:footnote>
  <w:footnote w:id="7">
    <w:p w:rsidR="00BA1953" w:rsidRPr="00620E6E" w:rsidRDefault="00BA1953" w:rsidP="00BA1953">
      <w:pPr>
        <w:pStyle w:val="FootnoteText"/>
        <w:ind w:left="360" w:firstLine="630"/>
        <w:rPr>
          <w:rFonts w:ascii="Times New Roman" w:hAnsi="Times New Roman" w:cs="Times New Roman"/>
          <w:lang w:val="en-US"/>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r w:rsidRPr="00620E6E">
        <w:rPr>
          <w:rFonts w:ascii="Times New Roman" w:hAnsi="Times New Roman" w:cs="Times New Roman"/>
          <w:i/>
          <w:lang w:val="en-US"/>
        </w:rPr>
        <w:t>Ibid,</w:t>
      </w:r>
      <w:r w:rsidRPr="00620E6E">
        <w:rPr>
          <w:rFonts w:ascii="Times New Roman" w:hAnsi="Times New Roman" w:cs="Times New Roman"/>
          <w:lang w:val="en-US"/>
        </w:rPr>
        <w:t xml:space="preserve"> h. 605</w:t>
      </w:r>
    </w:p>
  </w:footnote>
  <w:footnote w:id="8">
    <w:p w:rsidR="00BA1953" w:rsidRPr="00620E6E" w:rsidRDefault="00BA1953" w:rsidP="00BA1953">
      <w:pPr>
        <w:pStyle w:val="FootnoteText"/>
        <w:ind w:left="360" w:firstLine="630"/>
        <w:rPr>
          <w:rFonts w:ascii="Times New Roman" w:hAnsi="Times New Roman" w:cs="Times New Roman"/>
          <w:i/>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r w:rsidRPr="00620E6E">
        <w:rPr>
          <w:rFonts w:ascii="Times New Roman" w:hAnsi="Times New Roman" w:cs="Times New Roman"/>
          <w:i/>
        </w:rPr>
        <w:t xml:space="preserve">Ibid, </w:t>
      </w:r>
      <w:r w:rsidRPr="00620E6E">
        <w:rPr>
          <w:rFonts w:ascii="Times New Roman" w:hAnsi="Times New Roman" w:cs="Times New Roman"/>
        </w:rPr>
        <w:t>h.252</w:t>
      </w:r>
    </w:p>
  </w:footnote>
  <w:footnote w:id="9">
    <w:p w:rsidR="00844D56" w:rsidRPr="00620E6E"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proofErr w:type="spellStart"/>
      <w:proofErr w:type="gramStart"/>
      <w:r w:rsidRPr="00620E6E">
        <w:rPr>
          <w:rFonts w:ascii="Times New Roman" w:hAnsi="Times New Roman" w:cs="Times New Roman"/>
          <w:lang w:val="en-US"/>
        </w:rPr>
        <w:t>Abd</w:t>
      </w:r>
      <w:proofErr w:type="spellEnd"/>
      <w:r w:rsidRPr="00620E6E">
        <w:rPr>
          <w:rFonts w:ascii="Times New Roman" w:hAnsi="Times New Roman" w:cs="Times New Roman"/>
          <w:lang w:val="en-US"/>
        </w:rPr>
        <w:t>.</w:t>
      </w:r>
      <w:proofErr w:type="gram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Rahman</w:t>
      </w:r>
      <w:proofErr w:type="spellEnd"/>
      <w:r w:rsidRPr="00620E6E">
        <w:rPr>
          <w:rFonts w:ascii="Times New Roman" w:hAnsi="Times New Roman" w:cs="Times New Roman"/>
          <w:lang w:val="en-US"/>
        </w:rPr>
        <w:t xml:space="preserve"> </w:t>
      </w:r>
      <w:proofErr w:type="spellStart"/>
      <w:r w:rsidRPr="00620E6E">
        <w:rPr>
          <w:rFonts w:ascii="Times New Roman" w:hAnsi="Times New Roman" w:cs="Times New Roman"/>
          <w:lang w:val="en-US"/>
        </w:rPr>
        <w:t>Ghazaly</w:t>
      </w:r>
      <w:proofErr w:type="spellEnd"/>
      <w:r w:rsidRPr="00620E6E">
        <w:rPr>
          <w:rFonts w:ascii="Times New Roman" w:hAnsi="Times New Roman" w:cs="Times New Roman"/>
          <w:lang w:val="en-US"/>
        </w:rPr>
        <w:t xml:space="preserve">, </w:t>
      </w:r>
      <w:r w:rsidRPr="00620E6E">
        <w:rPr>
          <w:rFonts w:ascii="Times New Roman" w:hAnsi="Times New Roman" w:cs="Times New Roman"/>
          <w:i/>
          <w:lang w:val="en-US"/>
        </w:rPr>
        <w:t>Op. Cit</w:t>
      </w:r>
      <w:r w:rsidRPr="00620E6E">
        <w:rPr>
          <w:rFonts w:ascii="Times New Roman" w:hAnsi="Times New Roman" w:cs="Times New Roman"/>
        </w:rPr>
        <w:t xml:space="preserve">, </w:t>
      </w:r>
      <w:r w:rsidRPr="00620E6E">
        <w:rPr>
          <w:rFonts w:ascii="Times New Roman" w:hAnsi="Times New Roman" w:cs="Times New Roman"/>
          <w:lang w:val="en-US"/>
        </w:rPr>
        <w:t xml:space="preserve">h. </w:t>
      </w:r>
      <w:r w:rsidRPr="00620E6E">
        <w:rPr>
          <w:rFonts w:ascii="Times New Roman" w:hAnsi="Times New Roman" w:cs="Times New Roman"/>
        </w:rPr>
        <w:t>46-49</w:t>
      </w:r>
    </w:p>
  </w:footnote>
  <w:footnote w:id="10">
    <w:p w:rsidR="00844D56"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lang w:val="en-US"/>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proofErr w:type="spellStart"/>
      <w:r>
        <w:rPr>
          <w:rFonts w:ascii="Times New Roman" w:hAnsi="Times New Roman" w:cs="Times New Roman"/>
          <w:lang w:val="en-US"/>
        </w:rPr>
        <w:t>D</w:t>
      </w:r>
      <w:r w:rsidRPr="00620E6E">
        <w:rPr>
          <w:rFonts w:ascii="Times New Roman" w:hAnsi="Times New Roman" w:cs="Times New Roman"/>
          <w:lang w:val="en-US"/>
        </w:rPr>
        <w:t>epartemen</w:t>
      </w:r>
      <w:proofErr w:type="spellEnd"/>
      <w:r w:rsidRPr="00620E6E">
        <w:rPr>
          <w:rFonts w:ascii="Times New Roman" w:hAnsi="Times New Roman" w:cs="Times New Roman"/>
          <w:lang w:val="en-US"/>
        </w:rPr>
        <w:t xml:space="preserve"> Agama RI, </w:t>
      </w:r>
      <w:r w:rsidR="00BA1953">
        <w:rPr>
          <w:rFonts w:ascii="Times New Roman" w:hAnsi="Times New Roman" w:cs="Times New Roman"/>
          <w:i/>
          <w:lang w:val="en-US"/>
        </w:rPr>
        <w:t>Al-</w:t>
      </w:r>
      <w:proofErr w:type="spellStart"/>
      <w:r w:rsidR="00BA1953">
        <w:rPr>
          <w:rFonts w:ascii="Times New Roman" w:hAnsi="Times New Roman" w:cs="Times New Roman"/>
          <w:i/>
          <w:lang w:val="en-US"/>
        </w:rPr>
        <w:t>qur’an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dan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terjemahannya</w:t>
      </w:r>
      <w:proofErr w:type="spellEnd"/>
      <w:r w:rsidR="00BA1953">
        <w:rPr>
          <w:rFonts w:ascii="Times New Roman" w:hAnsi="Times New Roman" w:cs="Times New Roman"/>
          <w:i/>
          <w:lang w:val="en-US"/>
        </w:rPr>
        <w:t xml:space="preserve">………..ibid, </w:t>
      </w:r>
      <w:r w:rsidRPr="00620E6E">
        <w:rPr>
          <w:rFonts w:ascii="Times New Roman" w:hAnsi="Times New Roman" w:cs="Times New Roman"/>
          <w:lang w:val="en-US"/>
        </w:rPr>
        <w:t>, h. 107</w:t>
      </w:r>
    </w:p>
  </w:footnote>
  <w:footnote w:id="11">
    <w:p w:rsidR="00F15EF9" w:rsidRPr="00F15EF9" w:rsidRDefault="00F15EF9" w:rsidP="00F15EF9">
      <w:pPr>
        <w:pStyle w:val="FootnoteText"/>
        <w:ind w:left="360" w:firstLine="630"/>
        <w:rPr>
          <w:lang w:val="en-US"/>
        </w:rPr>
      </w:pPr>
      <w:r>
        <w:rPr>
          <w:rStyle w:val="FootnoteReference"/>
        </w:rPr>
        <w:footnoteRef/>
      </w:r>
      <w:r>
        <w:t xml:space="preserve"> </w:t>
      </w:r>
      <w:r w:rsidRPr="00F15EF9">
        <w:rPr>
          <w:rFonts w:ascii="Times New Roman" w:eastAsia="Times New Roman" w:hAnsi="Times New Roman" w:cs="Times New Roman"/>
          <w:szCs w:val="24"/>
        </w:rPr>
        <w:t xml:space="preserve">Ali, </w:t>
      </w:r>
      <w:r w:rsidRPr="00F15EF9">
        <w:rPr>
          <w:rFonts w:ascii="Times New Roman" w:hAnsi="Times New Roman" w:cs="Times New Roman"/>
          <w:lang w:val="en-US"/>
        </w:rPr>
        <w:t>Mohammad</w:t>
      </w:r>
      <w:r w:rsidRPr="00F15EF9">
        <w:rPr>
          <w:rFonts w:ascii="Times New Roman" w:eastAsia="Times New Roman" w:hAnsi="Times New Roman" w:cs="Times New Roman"/>
          <w:szCs w:val="24"/>
        </w:rPr>
        <w:t xml:space="preserve"> Daud, </w:t>
      </w:r>
      <w:r w:rsidRPr="00F15EF9">
        <w:rPr>
          <w:rFonts w:ascii="Times New Roman" w:eastAsia="Times New Roman" w:hAnsi="Times New Roman" w:cs="Times New Roman"/>
          <w:i/>
          <w:iCs/>
          <w:szCs w:val="24"/>
        </w:rPr>
        <w:t>Hukum Islam: Pengantar Ilmu Hukum dan Tata Hukum Islam di Indonesia</w:t>
      </w:r>
      <w:r w:rsidRPr="00F15EF9">
        <w:rPr>
          <w:rFonts w:ascii="Times New Roman" w:eastAsia="Times New Roman" w:hAnsi="Times New Roman" w:cs="Times New Roman"/>
          <w:szCs w:val="24"/>
        </w:rPr>
        <w:t>, Edisi Keenam, Jakarta: RajaGrafindo Persada, 2002.</w:t>
      </w:r>
    </w:p>
  </w:footnote>
  <w:footnote w:id="12">
    <w:p w:rsidR="00844D56" w:rsidRDefault="00844D56" w:rsidP="009424A9">
      <w:pPr>
        <w:pStyle w:val="FootnoteText"/>
        <w:ind w:left="360" w:firstLine="630"/>
        <w:jc w:val="both"/>
        <w:rPr>
          <w:rFonts w:ascii="Times New Roman" w:hAnsi="Times New Roman" w:cs="Times New Roman"/>
          <w:lang w:val="en-US"/>
        </w:rPr>
      </w:pPr>
    </w:p>
    <w:p w:rsidR="00844D56" w:rsidRPr="00620E6E" w:rsidRDefault="00844D56" w:rsidP="009424A9">
      <w:pPr>
        <w:pStyle w:val="FootnoteText"/>
        <w:ind w:left="360" w:firstLine="630"/>
        <w:jc w:val="both"/>
        <w:rPr>
          <w:rFonts w:ascii="Times New Roman" w:hAnsi="Times New Roman" w:cs="Times New Roman"/>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proofErr w:type="spellStart"/>
      <w:r w:rsidR="00BA1953">
        <w:rPr>
          <w:rFonts w:ascii="Times New Roman" w:hAnsi="Times New Roman" w:cs="Times New Roman"/>
          <w:lang w:val="en-US"/>
        </w:rPr>
        <w:t>D</w:t>
      </w:r>
      <w:r w:rsidR="00BA1953" w:rsidRPr="00620E6E">
        <w:rPr>
          <w:rFonts w:ascii="Times New Roman" w:hAnsi="Times New Roman" w:cs="Times New Roman"/>
          <w:lang w:val="en-US"/>
        </w:rPr>
        <w:t>epartemen</w:t>
      </w:r>
      <w:proofErr w:type="spellEnd"/>
      <w:r w:rsidR="00BA1953" w:rsidRPr="00620E6E">
        <w:rPr>
          <w:rFonts w:ascii="Times New Roman" w:hAnsi="Times New Roman" w:cs="Times New Roman"/>
          <w:lang w:val="en-US"/>
        </w:rPr>
        <w:t xml:space="preserve"> Agama RI, </w:t>
      </w:r>
      <w:r w:rsidR="00BA1953">
        <w:rPr>
          <w:rFonts w:ascii="Times New Roman" w:hAnsi="Times New Roman" w:cs="Times New Roman"/>
          <w:i/>
          <w:lang w:val="en-US"/>
        </w:rPr>
        <w:t>Al-</w:t>
      </w:r>
      <w:proofErr w:type="spellStart"/>
      <w:r w:rsidR="00BA1953">
        <w:rPr>
          <w:rFonts w:ascii="Times New Roman" w:hAnsi="Times New Roman" w:cs="Times New Roman"/>
          <w:i/>
          <w:lang w:val="en-US"/>
        </w:rPr>
        <w:t>qur’an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dan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terjemahannya</w:t>
      </w:r>
      <w:proofErr w:type="spellEnd"/>
      <w:r w:rsidR="00BA1953">
        <w:rPr>
          <w:rFonts w:ascii="Times New Roman" w:hAnsi="Times New Roman" w:cs="Times New Roman"/>
          <w:i/>
          <w:lang w:val="en-US"/>
        </w:rPr>
        <w:t>………..</w:t>
      </w:r>
      <w:r w:rsidR="00AD6B89">
        <w:rPr>
          <w:rFonts w:ascii="Times New Roman" w:hAnsi="Times New Roman" w:cs="Times New Roman"/>
          <w:i/>
          <w:lang w:val="en-US"/>
        </w:rPr>
        <w:t>Ibid</w:t>
      </w:r>
      <w:r w:rsidR="00BA1953">
        <w:rPr>
          <w:rFonts w:ascii="Times New Roman" w:hAnsi="Times New Roman" w:cs="Times New Roman"/>
          <w:i/>
          <w:lang w:val="en-US"/>
        </w:rPr>
        <w:t xml:space="preserve">, </w:t>
      </w:r>
      <w:r w:rsidR="00AD6B89">
        <w:rPr>
          <w:rFonts w:ascii="Times New Roman" w:hAnsi="Times New Roman" w:cs="Times New Roman"/>
          <w:lang w:val="en-US"/>
        </w:rPr>
        <w:t xml:space="preserve">, </w:t>
      </w:r>
      <w:r w:rsidRPr="00620E6E">
        <w:rPr>
          <w:rFonts w:ascii="Times New Roman" w:hAnsi="Times New Roman" w:cs="Times New Roman"/>
        </w:rPr>
        <w:t>h.</w:t>
      </w:r>
      <w:r>
        <w:rPr>
          <w:rFonts w:ascii="Times New Roman" w:hAnsi="Times New Roman" w:cs="Times New Roman"/>
          <w:lang w:val="en-US"/>
        </w:rPr>
        <w:t xml:space="preserve"> </w:t>
      </w:r>
      <w:r w:rsidRPr="00620E6E">
        <w:rPr>
          <w:rFonts w:ascii="Times New Roman" w:hAnsi="Times New Roman" w:cs="Times New Roman"/>
        </w:rPr>
        <w:t>342</w:t>
      </w:r>
    </w:p>
  </w:footnote>
  <w:footnote w:id="13">
    <w:p w:rsidR="00844D56"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i/>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proofErr w:type="spellStart"/>
      <w:r w:rsidR="00BA1953">
        <w:rPr>
          <w:rFonts w:ascii="Times New Roman" w:hAnsi="Times New Roman" w:cs="Times New Roman"/>
          <w:lang w:val="en-US"/>
        </w:rPr>
        <w:t>D</w:t>
      </w:r>
      <w:r w:rsidR="00BA1953" w:rsidRPr="00620E6E">
        <w:rPr>
          <w:rFonts w:ascii="Times New Roman" w:hAnsi="Times New Roman" w:cs="Times New Roman"/>
          <w:lang w:val="en-US"/>
        </w:rPr>
        <w:t>epartemen</w:t>
      </w:r>
      <w:proofErr w:type="spellEnd"/>
      <w:r w:rsidR="00BA1953" w:rsidRPr="00620E6E">
        <w:rPr>
          <w:rFonts w:ascii="Times New Roman" w:hAnsi="Times New Roman" w:cs="Times New Roman"/>
          <w:lang w:val="en-US"/>
        </w:rPr>
        <w:t xml:space="preserve"> Agama RI, </w:t>
      </w:r>
      <w:r w:rsidR="00BA1953">
        <w:rPr>
          <w:rFonts w:ascii="Times New Roman" w:hAnsi="Times New Roman" w:cs="Times New Roman"/>
          <w:i/>
          <w:lang w:val="en-US"/>
        </w:rPr>
        <w:t>Al-</w:t>
      </w:r>
      <w:proofErr w:type="spellStart"/>
      <w:r w:rsidR="00BA1953">
        <w:rPr>
          <w:rFonts w:ascii="Times New Roman" w:hAnsi="Times New Roman" w:cs="Times New Roman"/>
          <w:i/>
          <w:lang w:val="en-US"/>
        </w:rPr>
        <w:t>qur’an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dan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terjemahannya</w:t>
      </w:r>
      <w:proofErr w:type="spellEnd"/>
      <w:r w:rsidR="00BA1953">
        <w:rPr>
          <w:rFonts w:ascii="Times New Roman" w:hAnsi="Times New Roman" w:cs="Times New Roman"/>
          <w:i/>
          <w:lang w:val="en-US"/>
        </w:rPr>
        <w:t xml:space="preserve">………..Ibid, </w:t>
      </w:r>
      <w:r w:rsidR="00AD6B89">
        <w:rPr>
          <w:rFonts w:ascii="Times New Roman" w:hAnsi="Times New Roman" w:cs="Times New Roman"/>
          <w:lang w:val="en-US"/>
        </w:rPr>
        <w:t xml:space="preserve">, </w:t>
      </w:r>
      <w:r w:rsidRPr="00620E6E">
        <w:rPr>
          <w:rFonts w:ascii="Times New Roman" w:hAnsi="Times New Roman" w:cs="Times New Roman"/>
        </w:rPr>
        <w:t>h. 81</w:t>
      </w:r>
    </w:p>
  </w:footnote>
  <w:footnote w:id="14">
    <w:p w:rsidR="00844D56" w:rsidRDefault="00844D56" w:rsidP="009424A9">
      <w:pPr>
        <w:pStyle w:val="FootnoteText"/>
        <w:ind w:left="360" w:firstLine="630"/>
        <w:rPr>
          <w:rFonts w:ascii="Times New Roman" w:hAnsi="Times New Roman" w:cs="Times New Roman"/>
          <w:lang w:val="en-US"/>
        </w:rPr>
      </w:pPr>
    </w:p>
    <w:p w:rsidR="00844D56" w:rsidRPr="00620E6E" w:rsidRDefault="00844D56" w:rsidP="009424A9">
      <w:pPr>
        <w:pStyle w:val="FootnoteText"/>
        <w:ind w:left="360" w:firstLine="630"/>
        <w:rPr>
          <w:rFonts w:ascii="Times New Roman" w:hAnsi="Times New Roman" w:cs="Times New Roman"/>
          <w:i/>
        </w:rPr>
      </w:pPr>
      <w:r w:rsidRPr="00620E6E">
        <w:rPr>
          <w:rStyle w:val="FootnoteReference"/>
          <w:rFonts w:ascii="Times New Roman" w:hAnsi="Times New Roman" w:cs="Times New Roman"/>
          <w:sz w:val="20"/>
          <w:szCs w:val="20"/>
        </w:rPr>
        <w:footnoteRef/>
      </w:r>
      <w:r w:rsidRPr="00620E6E">
        <w:rPr>
          <w:rFonts w:ascii="Times New Roman" w:hAnsi="Times New Roman" w:cs="Times New Roman"/>
        </w:rPr>
        <w:t xml:space="preserve"> </w:t>
      </w:r>
      <w:proofErr w:type="spellStart"/>
      <w:r w:rsidR="00BA1953">
        <w:rPr>
          <w:rFonts w:ascii="Times New Roman" w:hAnsi="Times New Roman" w:cs="Times New Roman"/>
          <w:lang w:val="en-US"/>
        </w:rPr>
        <w:t>D</w:t>
      </w:r>
      <w:r w:rsidR="00BA1953" w:rsidRPr="00620E6E">
        <w:rPr>
          <w:rFonts w:ascii="Times New Roman" w:hAnsi="Times New Roman" w:cs="Times New Roman"/>
          <w:lang w:val="en-US"/>
        </w:rPr>
        <w:t>epartemen</w:t>
      </w:r>
      <w:proofErr w:type="spellEnd"/>
      <w:r w:rsidR="00BA1953" w:rsidRPr="00620E6E">
        <w:rPr>
          <w:rFonts w:ascii="Times New Roman" w:hAnsi="Times New Roman" w:cs="Times New Roman"/>
          <w:lang w:val="en-US"/>
        </w:rPr>
        <w:t xml:space="preserve"> Agama RI, </w:t>
      </w:r>
      <w:r w:rsidR="00BA1953">
        <w:rPr>
          <w:rFonts w:ascii="Times New Roman" w:hAnsi="Times New Roman" w:cs="Times New Roman"/>
          <w:i/>
          <w:lang w:val="en-US"/>
        </w:rPr>
        <w:t>Al-</w:t>
      </w:r>
      <w:proofErr w:type="spellStart"/>
      <w:r w:rsidR="00BA1953">
        <w:rPr>
          <w:rFonts w:ascii="Times New Roman" w:hAnsi="Times New Roman" w:cs="Times New Roman"/>
          <w:i/>
          <w:lang w:val="en-US"/>
        </w:rPr>
        <w:t>qur’an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dan</w:t>
      </w:r>
      <w:proofErr w:type="spellEnd"/>
      <w:r w:rsidR="00BA1953">
        <w:rPr>
          <w:rFonts w:ascii="Times New Roman" w:hAnsi="Times New Roman" w:cs="Times New Roman"/>
          <w:i/>
          <w:lang w:val="en-US"/>
        </w:rPr>
        <w:t xml:space="preserve"> </w:t>
      </w:r>
      <w:proofErr w:type="spellStart"/>
      <w:r w:rsidR="00BA1953">
        <w:rPr>
          <w:rFonts w:ascii="Times New Roman" w:hAnsi="Times New Roman" w:cs="Times New Roman"/>
          <w:i/>
          <w:lang w:val="en-US"/>
        </w:rPr>
        <w:t>terjemahannya</w:t>
      </w:r>
      <w:proofErr w:type="spellEnd"/>
      <w:r w:rsidR="00BA1953">
        <w:rPr>
          <w:rFonts w:ascii="Times New Roman" w:hAnsi="Times New Roman" w:cs="Times New Roman"/>
          <w:i/>
          <w:lang w:val="en-US"/>
        </w:rPr>
        <w:t>………..</w:t>
      </w:r>
      <w:r w:rsidR="00AD6B89">
        <w:rPr>
          <w:rFonts w:ascii="Times New Roman" w:hAnsi="Times New Roman" w:cs="Times New Roman"/>
          <w:i/>
          <w:lang w:val="en-US"/>
        </w:rPr>
        <w:t>Ibid</w:t>
      </w:r>
      <w:r w:rsidR="00BA1953">
        <w:rPr>
          <w:rFonts w:ascii="Times New Roman" w:hAnsi="Times New Roman" w:cs="Times New Roman"/>
          <w:i/>
          <w:lang w:val="en-US"/>
        </w:rPr>
        <w:t xml:space="preserve">, </w:t>
      </w:r>
      <w:r w:rsidR="00AD6B89">
        <w:rPr>
          <w:rFonts w:ascii="Times New Roman" w:hAnsi="Times New Roman" w:cs="Times New Roman"/>
          <w:lang w:val="en-US"/>
        </w:rPr>
        <w:t xml:space="preserve">, </w:t>
      </w:r>
      <w:r w:rsidRPr="00FA327E">
        <w:rPr>
          <w:rFonts w:ascii="Times New Roman" w:hAnsi="Times New Roman" w:cs="Times New Roman"/>
        </w:rPr>
        <w:t>h.</w:t>
      </w:r>
      <w:r w:rsidR="00AD6B89">
        <w:rPr>
          <w:rFonts w:ascii="Times New Roman" w:hAnsi="Times New Roman" w:cs="Times New Roman"/>
          <w:lang w:val="en-US"/>
        </w:rPr>
        <w:t xml:space="preserve"> </w:t>
      </w:r>
      <w:r w:rsidRPr="00FA327E">
        <w:rPr>
          <w:rFonts w:ascii="Times New Roman" w:hAnsi="Times New Roman" w:cs="Times New Roman"/>
        </w:rPr>
        <w:t>350</w:t>
      </w:r>
    </w:p>
  </w:footnote>
  <w:footnote w:id="15">
    <w:p w:rsidR="00844D56" w:rsidRPr="00D5178A" w:rsidRDefault="00844D56" w:rsidP="009424A9">
      <w:pPr>
        <w:autoSpaceDE w:val="0"/>
        <w:autoSpaceDN w:val="0"/>
        <w:adjustRightInd w:val="0"/>
        <w:spacing w:after="0" w:line="240" w:lineRule="auto"/>
        <w:ind w:left="360" w:firstLine="630"/>
        <w:jc w:val="both"/>
        <w:rPr>
          <w:rFonts w:ascii="Times New Roman" w:hAnsi="Times New Roman" w:cs="Times New Roman"/>
          <w:sz w:val="20"/>
          <w:szCs w:val="20"/>
          <w:lang w:val="en-US"/>
        </w:rPr>
      </w:pPr>
      <w:r w:rsidRPr="00620E6E">
        <w:rPr>
          <w:rFonts w:ascii="Times New Roman" w:hAnsi="Times New Roman" w:cs="Times New Roman"/>
          <w:sz w:val="20"/>
          <w:szCs w:val="20"/>
        </w:rPr>
        <w:t xml:space="preserve"> </w:t>
      </w:r>
      <w:r w:rsidRPr="00620E6E">
        <w:rPr>
          <w:rStyle w:val="FootnoteReference"/>
          <w:rFonts w:ascii="Times New Roman" w:hAnsi="Times New Roman" w:cs="Times New Roman"/>
          <w:sz w:val="20"/>
          <w:szCs w:val="20"/>
        </w:rPr>
        <w:footnoteRef/>
      </w:r>
      <w:r w:rsidRPr="00620E6E">
        <w:rPr>
          <w:rFonts w:ascii="Times New Roman" w:hAnsi="Times New Roman" w:cs="Times New Roman"/>
          <w:sz w:val="20"/>
          <w:szCs w:val="20"/>
        </w:rPr>
        <w:t xml:space="preserve">  </w:t>
      </w:r>
      <w:r w:rsidRPr="00620E6E">
        <w:rPr>
          <w:rFonts w:ascii="Times New Roman" w:hAnsi="Times New Roman" w:cs="Times New Roman"/>
          <w:sz w:val="20"/>
          <w:szCs w:val="20"/>
        </w:rPr>
        <w:t xml:space="preserve">Jaih Mubarok, </w:t>
      </w:r>
      <w:r w:rsidRPr="00620E6E">
        <w:rPr>
          <w:rFonts w:ascii="Times New Roman" w:hAnsi="Times New Roman" w:cs="Times New Roman"/>
          <w:i/>
          <w:sz w:val="20"/>
          <w:szCs w:val="20"/>
        </w:rPr>
        <w:t>Modernisasi Hukum Perkawinan di Indonesia</w:t>
      </w:r>
      <w:r>
        <w:rPr>
          <w:rFonts w:ascii="Times New Roman" w:hAnsi="Times New Roman" w:cs="Times New Roman"/>
          <w:sz w:val="20"/>
          <w:szCs w:val="20"/>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rPr>
        <w:t>Bandung</w:t>
      </w:r>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Rosda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Karya</w:t>
      </w:r>
      <w:proofErr w:type="spellEnd"/>
      <w:r>
        <w:rPr>
          <w:rFonts w:ascii="Times New Roman" w:hAnsi="Times New Roman" w:cs="Times New Roman"/>
          <w:sz w:val="20"/>
          <w:szCs w:val="20"/>
          <w:lang w:val="en-US"/>
        </w:rPr>
        <w:t xml:space="preserve">, 1993), h. </w:t>
      </w:r>
      <w:r>
        <w:rPr>
          <w:rFonts w:ascii="Times New Roman" w:hAnsi="Times New Roman" w:cs="Times New Roman"/>
          <w:sz w:val="20"/>
          <w:szCs w:val="20"/>
        </w:rPr>
        <w:t>112-115.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58019"/>
      <w:docPartObj>
        <w:docPartGallery w:val="Page Numbers (Top of Page)"/>
        <w:docPartUnique/>
      </w:docPartObj>
    </w:sdtPr>
    <w:sdtContent>
      <w:p w:rsidR="00844D56" w:rsidRPr="0024573E" w:rsidRDefault="00061424">
        <w:pPr>
          <w:pStyle w:val="Header"/>
          <w:jc w:val="right"/>
          <w:rPr>
            <w:rFonts w:ascii="Times New Roman" w:hAnsi="Times New Roman" w:cs="Times New Roman"/>
            <w:sz w:val="24"/>
            <w:szCs w:val="24"/>
          </w:rPr>
        </w:pPr>
        <w:r w:rsidRPr="0024573E">
          <w:rPr>
            <w:rFonts w:ascii="Times New Roman" w:hAnsi="Times New Roman" w:cs="Times New Roman"/>
            <w:sz w:val="24"/>
            <w:szCs w:val="24"/>
          </w:rPr>
          <w:fldChar w:fldCharType="begin"/>
        </w:r>
        <w:r w:rsidR="00844D56" w:rsidRPr="0024573E">
          <w:rPr>
            <w:rFonts w:ascii="Times New Roman" w:hAnsi="Times New Roman" w:cs="Times New Roman"/>
            <w:sz w:val="24"/>
            <w:szCs w:val="24"/>
          </w:rPr>
          <w:instrText xml:space="preserve"> PAGE   \* MERGEFORMAT </w:instrText>
        </w:r>
        <w:r w:rsidRPr="0024573E">
          <w:rPr>
            <w:rFonts w:ascii="Times New Roman" w:hAnsi="Times New Roman" w:cs="Times New Roman"/>
            <w:sz w:val="24"/>
            <w:szCs w:val="24"/>
          </w:rPr>
          <w:fldChar w:fldCharType="separate"/>
        </w:r>
        <w:r w:rsidR="002D333A">
          <w:rPr>
            <w:rFonts w:ascii="Times New Roman" w:hAnsi="Times New Roman" w:cs="Times New Roman"/>
            <w:noProof/>
            <w:sz w:val="24"/>
            <w:szCs w:val="24"/>
          </w:rPr>
          <w:t>38</w:t>
        </w:r>
        <w:r w:rsidRPr="0024573E">
          <w:rPr>
            <w:rFonts w:ascii="Times New Roman" w:hAnsi="Times New Roman" w:cs="Times New Roman"/>
            <w:sz w:val="24"/>
            <w:szCs w:val="24"/>
          </w:rPr>
          <w:fldChar w:fldCharType="end"/>
        </w:r>
      </w:p>
    </w:sdtContent>
  </w:sdt>
  <w:p w:rsidR="00844D56" w:rsidRPr="0024573E" w:rsidRDefault="00844D5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11F"/>
    <w:multiLevelType w:val="hybridMultilevel"/>
    <w:tmpl w:val="99F8467C"/>
    <w:lvl w:ilvl="0" w:tplc="04090019">
      <w:start w:val="1"/>
      <w:numFmt w:val="lowerLetter"/>
      <w:lvlText w:val="%1."/>
      <w:lvlJc w:val="left"/>
      <w:pPr>
        <w:ind w:left="1003"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3603318"/>
    <w:multiLevelType w:val="hybridMultilevel"/>
    <w:tmpl w:val="C3869E3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685716"/>
    <w:multiLevelType w:val="hybridMultilevel"/>
    <w:tmpl w:val="738C29EE"/>
    <w:lvl w:ilvl="0" w:tplc="04210015">
      <w:start w:val="1"/>
      <w:numFmt w:val="upperLetter"/>
      <w:lvlText w:val="%1."/>
      <w:lvlJc w:val="left"/>
      <w:pPr>
        <w:ind w:left="720" w:hanging="360"/>
      </w:pPr>
      <w:rPr>
        <w:rFonts w:hint="default"/>
      </w:rPr>
    </w:lvl>
    <w:lvl w:ilvl="1" w:tplc="068C76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32743"/>
    <w:multiLevelType w:val="hybridMultilevel"/>
    <w:tmpl w:val="407A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C15DF"/>
    <w:multiLevelType w:val="hybridMultilevel"/>
    <w:tmpl w:val="0A221D14"/>
    <w:lvl w:ilvl="0" w:tplc="04090019">
      <w:start w:val="1"/>
      <w:numFmt w:val="lowerLetter"/>
      <w:lvlText w:val="%1."/>
      <w:lvlJc w:val="left"/>
      <w:pPr>
        <w:ind w:left="706" w:hanging="360"/>
      </w:pPr>
      <w:rPr>
        <w:rFonts w:hint="default"/>
      </w:rPr>
    </w:lvl>
    <w:lvl w:ilvl="1" w:tplc="CC3E25FA">
      <w:start w:val="1"/>
      <w:numFmt w:val="decimal"/>
      <w:lvlText w:val="%2."/>
      <w:lvlJc w:val="left"/>
      <w:pPr>
        <w:ind w:left="1426" w:hanging="360"/>
      </w:pPr>
      <w:rPr>
        <w:rFonts w:hint="default"/>
      </w:r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
    <w:nsid w:val="0C303868"/>
    <w:multiLevelType w:val="hybridMultilevel"/>
    <w:tmpl w:val="79FC1BBA"/>
    <w:lvl w:ilvl="0" w:tplc="F16EB7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0F6B331B"/>
    <w:multiLevelType w:val="hybridMultilevel"/>
    <w:tmpl w:val="6C602094"/>
    <w:lvl w:ilvl="0" w:tplc="04090011">
      <w:start w:val="1"/>
      <w:numFmt w:val="decimal"/>
      <w:lvlText w:val="%1)"/>
      <w:lvlJc w:val="left"/>
      <w:pPr>
        <w:ind w:left="720" w:hanging="360"/>
      </w:pPr>
      <w:rPr>
        <w:rFonts w:hint="default"/>
        <w:b w:val="0"/>
        <w:sz w:val="24"/>
        <w:szCs w:val="24"/>
      </w:rPr>
    </w:lvl>
    <w:lvl w:ilvl="1" w:tplc="04090011">
      <w:start w:val="1"/>
      <w:numFmt w:val="decimal"/>
      <w:lvlText w:val="%2)"/>
      <w:lvlJc w:val="left"/>
      <w:pPr>
        <w:ind w:left="1440" w:hanging="360"/>
      </w:pPr>
      <w:rPr>
        <w:rFonts w:hint="default"/>
        <w:b w:val="0"/>
      </w:rPr>
    </w:lvl>
    <w:lvl w:ilvl="2" w:tplc="54A6C67E">
      <w:start w:val="1"/>
      <w:numFmt w:val="lowerLetter"/>
      <w:lvlText w:val="%3."/>
      <w:lvlJc w:val="left"/>
      <w:pPr>
        <w:ind w:left="2340" w:hanging="360"/>
      </w:pPr>
      <w:rPr>
        <w:rFonts w:hint="default"/>
      </w:rPr>
    </w:lvl>
    <w:lvl w:ilvl="3" w:tplc="2F6825FA">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C3B41"/>
    <w:multiLevelType w:val="hybridMultilevel"/>
    <w:tmpl w:val="6128B9C4"/>
    <w:lvl w:ilvl="0" w:tplc="1610C89A">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nsid w:val="11D0189B"/>
    <w:multiLevelType w:val="hybridMultilevel"/>
    <w:tmpl w:val="227AFBB4"/>
    <w:lvl w:ilvl="0" w:tplc="CD40A8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D66445"/>
    <w:multiLevelType w:val="hybridMultilevel"/>
    <w:tmpl w:val="F614DF1C"/>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A8D43D2"/>
    <w:multiLevelType w:val="hybridMultilevel"/>
    <w:tmpl w:val="198EB6FE"/>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B251CC3"/>
    <w:multiLevelType w:val="hybridMultilevel"/>
    <w:tmpl w:val="55181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02DA7"/>
    <w:multiLevelType w:val="hybridMultilevel"/>
    <w:tmpl w:val="511A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54E91"/>
    <w:multiLevelType w:val="hybridMultilevel"/>
    <w:tmpl w:val="C0FE4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B6F61"/>
    <w:multiLevelType w:val="hybridMultilevel"/>
    <w:tmpl w:val="774E4B38"/>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42D00C2"/>
    <w:multiLevelType w:val="hybridMultilevel"/>
    <w:tmpl w:val="6E4CFAE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5C8345C"/>
    <w:multiLevelType w:val="hybridMultilevel"/>
    <w:tmpl w:val="D6D8BBF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6D91523"/>
    <w:multiLevelType w:val="hybridMultilevel"/>
    <w:tmpl w:val="13D097A8"/>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
    <w:nsid w:val="2EA945C2"/>
    <w:multiLevelType w:val="hybridMultilevel"/>
    <w:tmpl w:val="DB247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44C41"/>
    <w:multiLevelType w:val="hybridMultilevel"/>
    <w:tmpl w:val="19C64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83F97"/>
    <w:multiLevelType w:val="hybridMultilevel"/>
    <w:tmpl w:val="70A4D69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29836B1"/>
    <w:multiLevelType w:val="hybridMultilevel"/>
    <w:tmpl w:val="162273AE"/>
    <w:lvl w:ilvl="0" w:tplc="16E257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7272298"/>
    <w:multiLevelType w:val="hybridMultilevel"/>
    <w:tmpl w:val="6D6067CA"/>
    <w:lvl w:ilvl="0" w:tplc="4154AF1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3D0F2726"/>
    <w:multiLevelType w:val="hybridMultilevel"/>
    <w:tmpl w:val="1F3E0F36"/>
    <w:lvl w:ilvl="0" w:tplc="04090019">
      <w:start w:val="1"/>
      <w:numFmt w:val="lowerLetter"/>
      <w:lvlText w:val="%1."/>
      <w:lvlJc w:val="left"/>
      <w:pPr>
        <w:ind w:left="1156" w:hanging="360"/>
      </w:pPr>
    </w:lvl>
    <w:lvl w:ilvl="1" w:tplc="04090019">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4">
    <w:nsid w:val="3DEA7EC9"/>
    <w:multiLevelType w:val="hybridMultilevel"/>
    <w:tmpl w:val="FCC82200"/>
    <w:lvl w:ilvl="0" w:tplc="ECB67F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2156BC9"/>
    <w:multiLevelType w:val="hybridMultilevel"/>
    <w:tmpl w:val="7ACC6640"/>
    <w:lvl w:ilvl="0" w:tplc="04090019">
      <w:start w:val="1"/>
      <w:numFmt w:val="lowerLetter"/>
      <w:lvlText w:val="%1."/>
      <w:lvlJc w:val="left"/>
      <w:pPr>
        <w:ind w:left="1003"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nsid w:val="45726CDB"/>
    <w:multiLevelType w:val="hybridMultilevel"/>
    <w:tmpl w:val="AF3C3B44"/>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7">
    <w:nsid w:val="466716E6"/>
    <w:multiLevelType w:val="hybridMultilevel"/>
    <w:tmpl w:val="A6BAB5A4"/>
    <w:lvl w:ilvl="0" w:tplc="04090011">
      <w:start w:val="1"/>
      <w:numFmt w:val="decimal"/>
      <w:lvlText w:val="%1)"/>
      <w:lvlJc w:val="left"/>
      <w:pPr>
        <w:ind w:left="1004" w:hanging="360"/>
      </w:pPr>
    </w:lvl>
    <w:lvl w:ilvl="1" w:tplc="0CA2E61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6E037B8"/>
    <w:multiLevelType w:val="hybridMultilevel"/>
    <w:tmpl w:val="89F04782"/>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8F237D5"/>
    <w:multiLevelType w:val="hybridMultilevel"/>
    <w:tmpl w:val="2AA8C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701ECD"/>
    <w:multiLevelType w:val="hybridMultilevel"/>
    <w:tmpl w:val="A7B8A8B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514F0DDB"/>
    <w:multiLevelType w:val="hybridMultilevel"/>
    <w:tmpl w:val="6CAC953C"/>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67A50CB"/>
    <w:multiLevelType w:val="hybridMultilevel"/>
    <w:tmpl w:val="362CA6F4"/>
    <w:lvl w:ilvl="0" w:tplc="0809000F">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B180290"/>
    <w:multiLevelType w:val="hybridMultilevel"/>
    <w:tmpl w:val="F34AEC42"/>
    <w:lvl w:ilvl="0" w:tplc="04090011">
      <w:start w:val="1"/>
      <w:numFmt w:val="decimal"/>
      <w:lvlText w:val="%1)"/>
      <w:lvlJc w:val="left"/>
      <w:pPr>
        <w:ind w:left="1067" w:hanging="360"/>
      </w:pPr>
    </w:lvl>
    <w:lvl w:ilvl="1" w:tplc="04090019">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4">
    <w:nsid w:val="5E745206"/>
    <w:multiLevelType w:val="hybridMultilevel"/>
    <w:tmpl w:val="023033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607A7F9E"/>
    <w:multiLevelType w:val="hybridMultilevel"/>
    <w:tmpl w:val="1EF870FA"/>
    <w:lvl w:ilvl="0" w:tplc="427CFB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2FC22E0"/>
    <w:multiLevelType w:val="hybridMultilevel"/>
    <w:tmpl w:val="57C45EB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9462E"/>
    <w:multiLevelType w:val="hybridMultilevel"/>
    <w:tmpl w:val="20524B40"/>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AD009E9"/>
    <w:multiLevelType w:val="hybridMultilevel"/>
    <w:tmpl w:val="3A4E35BA"/>
    <w:lvl w:ilvl="0" w:tplc="2E70E7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C566D21"/>
    <w:multiLevelType w:val="hybridMultilevel"/>
    <w:tmpl w:val="D6B6A4F6"/>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FAF4B8F"/>
    <w:multiLevelType w:val="hybridMultilevel"/>
    <w:tmpl w:val="E1C262FE"/>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2086FC9"/>
    <w:multiLevelType w:val="hybridMultilevel"/>
    <w:tmpl w:val="A7CEF990"/>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9">
      <w:start w:val="1"/>
      <w:numFmt w:val="lowerLetter"/>
      <w:lvlText w:val="%3."/>
      <w:lvlJc w:val="lef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77F41D52"/>
    <w:multiLevelType w:val="hybridMultilevel"/>
    <w:tmpl w:val="DC22A2D2"/>
    <w:lvl w:ilvl="0" w:tplc="409AE014">
      <w:start w:val="1"/>
      <w:numFmt w:val="decimal"/>
      <w:lvlText w:val="%1."/>
      <w:lvlJc w:val="left"/>
      <w:pPr>
        <w:ind w:left="1069" w:hanging="360"/>
      </w:pPr>
      <w:rPr>
        <w:rFonts w:ascii="TimesNewRoman" w:hAnsi="TimesNewRoman" w:cs="TimesNewRoman" w:hint="default"/>
        <w:b w:val="0"/>
        <w:sz w:val="23"/>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906389E"/>
    <w:multiLevelType w:val="hybridMultilevel"/>
    <w:tmpl w:val="6C741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F4001"/>
    <w:multiLevelType w:val="hybridMultilevel"/>
    <w:tmpl w:val="54FCA8DC"/>
    <w:lvl w:ilvl="0" w:tplc="04090011">
      <w:start w:val="1"/>
      <w:numFmt w:val="decimal"/>
      <w:lvlText w:val="%1)"/>
      <w:lvlJc w:val="left"/>
      <w:pPr>
        <w:ind w:left="1146" w:hanging="360"/>
      </w:pPr>
    </w:lvl>
    <w:lvl w:ilvl="1" w:tplc="7644A97E">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41"/>
  </w:num>
  <w:num w:numId="3">
    <w:abstractNumId w:val="2"/>
  </w:num>
  <w:num w:numId="4">
    <w:abstractNumId w:val="42"/>
  </w:num>
  <w:num w:numId="5">
    <w:abstractNumId w:val="38"/>
  </w:num>
  <w:num w:numId="6">
    <w:abstractNumId w:val="3"/>
  </w:num>
  <w:num w:numId="7">
    <w:abstractNumId w:val="29"/>
  </w:num>
  <w:num w:numId="8">
    <w:abstractNumId w:val="32"/>
  </w:num>
  <w:num w:numId="9">
    <w:abstractNumId w:val="7"/>
  </w:num>
  <w:num w:numId="10">
    <w:abstractNumId w:val="19"/>
  </w:num>
  <w:num w:numId="11">
    <w:abstractNumId w:val="12"/>
  </w:num>
  <w:num w:numId="12">
    <w:abstractNumId w:val="30"/>
  </w:num>
  <w:num w:numId="13">
    <w:abstractNumId w:val="34"/>
  </w:num>
  <w:num w:numId="14">
    <w:abstractNumId w:val="35"/>
  </w:num>
  <w:num w:numId="15">
    <w:abstractNumId w:val="15"/>
  </w:num>
  <w:num w:numId="16">
    <w:abstractNumId w:val="24"/>
  </w:num>
  <w:num w:numId="17">
    <w:abstractNumId w:val="44"/>
  </w:num>
  <w:num w:numId="18">
    <w:abstractNumId w:val="21"/>
  </w:num>
  <w:num w:numId="19">
    <w:abstractNumId w:val="18"/>
  </w:num>
  <w:num w:numId="20">
    <w:abstractNumId w:val="4"/>
  </w:num>
  <w:num w:numId="21">
    <w:abstractNumId w:val="23"/>
  </w:num>
  <w:num w:numId="22">
    <w:abstractNumId w:val="13"/>
  </w:num>
  <w:num w:numId="23">
    <w:abstractNumId w:val="14"/>
  </w:num>
  <w:num w:numId="24">
    <w:abstractNumId w:val="20"/>
  </w:num>
  <w:num w:numId="25">
    <w:abstractNumId w:val="37"/>
  </w:num>
  <w:num w:numId="26">
    <w:abstractNumId w:val="39"/>
  </w:num>
  <w:num w:numId="27">
    <w:abstractNumId w:val="40"/>
  </w:num>
  <w:num w:numId="28">
    <w:abstractNumId w:val="28"/>
  </w:num>
  <w:num w:numId="29">
    <w:abstractNumId w:val="10"/>
  </w:num>
  <w:num w:numId="30">
    <w:abstractNumId w:val="43"/>
  </w:num>
  <w:num w:numId="31">
    <w:abstractNumId w:val="36"/>
  </w:num>
  <w:num w:numId="32">
    <w:abstractNumId w:val="27"/>
  </w:num>
  <w:num w:numId="33">
    <w:abstractNumId w:val="8"/>
  </w:num>
  <w:num w:numId="34">
    <w:abstractNumId w:val="31"/>
  </w:num>
  <w:num w:numId="35">
    <w:abstractNumId w:val="0"/>
  </w:num>
  <w:num w:numId="36">
    <w:abstractNumId w:val="25"/>
  </w:num>
  <w:num w:numId="37">
    <w:abstractNumId w:val="9"/>
  </w:num>
  <w:num w:numId="38">
    <w:abstractNumId w:val="11"/>
  </w:num>
  <w:num w:numId="39">
    <w:abstractNumId w:val="33"/>
  </w:num>
  <w:num w:numId="40">
    <w:abstractNumId w:val="17"/>
  </w:num>
  <w:num w:numId="41">
    <w:abstractNumId w:val="22"/>
  </w:num>
  <w:num w:numId="42">
    <w:abstractNumId w:val="26"/>
  </w:num>
  <w:num w:numId="43">
    <w:abstractNumId w:val="5"/>
  </w:num>
  <w:num w:numId="44">
    <w:abstractNumId w:val="1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A7F7A"/>
    <w:rsid w:val="00061424"/>
    <w:rsid w:val="000A3BAC"/>
    <w:rsid w:val="000B113E"/>
    <w:rsid w:val="001212D0"/>
    <w:rsid w:val="00176FB9"/>
    <w:rsid w:val="001A7F7A"/>
    <w:rsid w:val="001B5186"/>
    <w:rsid w:val="001E4A7E"/>
    <w:rsid w:val="00242309"/>
    <w:rsid w:val="00242DDC"/>
    <w:rsid w:val="0024573E"/>
    <w:rsid w:val="00263385"/>
    <w:rsid w:val="002C1354"/>
    <w:rsid w:val="002D333A"/>
    <w:rsid w:val="002E587C"/>
    <w:rsid w:val="00365222"/>
    <w:rsid w:val="00387E4E"/>
    <w:rsid w:val="003A6F40"/>
    <w:rsid w:val="003D4F12"/>
    <w:rsid w:val="003E5652"/>
    <w:rsid w:val="003F308E"/>
    <w:rsid w:val="00433DFA"/>
    <w:rsid w:val="00441053"/>
    <w:rsid w:val="00482C72"/>
    <w:rsid w:val="00486AC1"/>
    <w:rsid w:val="004942B9"/>
    <w:rsid w:val="004D3349"/>
    <w:rsid w:val="004D6A10"/>
    <w:rsid w:val="004F3476"/>
    <w:rsid w:val="004F5D74"/>
    <w:rsid w:val="00525264"/>
    <w:rsid w:val="0053664A"/>
    <w:rsid w:val="00557A5A"/>
    <w:rsid w:val="00597176"/>
    <w:rsid w:val="005A7474"/>
    <w:rsid w:val="005B2D3F"/>
    <w:rsid w:val="005E60AA"/>
    <w:rsid w:val="0060657F"/>
    <w:rsid w:val="006103FD"/>
    <w:rsid w:val="006110C7"/>
    <w:rsid w:val="00620E6E"/>
    <w:rsid w:val="00640DE7"/>
    <w:rsid w:val="006B05C6"/>
    <w:rsid w:val="006B2912"/>
    <w:rsid w:val="006C6B50"/>
    <w:rsid w:val="006D4236"/>
    <w:rsid w:val="00717CC3"/>
    <w:rsid w:val="007215DD"/>
    <w:rsid w:val="007320DC"/>
    <w:rsid w:val="007A3A58"/>
    <w:rsid w:val="007E124F"/>
    <w:rsid w:val="00802573"/>
    <w:rsid w:val="00824C53"/>
    <w:rsid w:val="00831A84"/>
    <w:rsid w:val="00844D56"/>
    <w:rsid w:val="0084656C"/>
    <w:rsid w:val="00864A11"/>
    <w:rsid w:val="00875196"/>
    <w:rsid w:val="008C5D3D"/>
    <w:rsid w:val="00917CBC"/>
    <w:rsid w:val="00933F4A"/>
    <w:rsid w:val="00934987"/>
    <w:rsid w:val="009424A9"/>
    <w:rsid w:val="00945B64"/>
    <w:rsid w:val="00947679"/>
    <w:rsid w:val="00972F89"/>
    <w:rsid w:val="009C2282"/>
    <w:rsid w:val="009C7994"/>
    <w:rsid w:val="00A02E24"/>
    <w:rsid w:val="00A14436"/>
    <w:rsid w:val="00A267C5"/>
    <w:rsid w:val="00A34023"/>
    <w:rsid w:val="00A40630"/>
    <w:rsid w:val="00A40C7D"/>
    <w:rsid w:val="00A4319E"/>
    <w:rsid w:val="00A701C3"/>
    <w:rsid w:val="00AD6B89"/>
    <w:rsid w:val="00AF3078"/>
    <w:rsid w:val="00B23533"/>
    <w:rsid w:val="00B567AB"/>
    <w:rsid w:val="00B673A6"/>
    <w:rsid w:val="00BA1953"/>
    <w:rsid w:val="00BA7B7A"/>
    <w:rsid w:val="00BE3515"/>
    <w:rsid w:val="00C4545B"/>
    <w:rsid w:val="00C55161"/>
    <w:rsid w:val="00C81856"/>
    <w:rsid w:val="00CC4CDF"/>
    <w:rsid w:val="00CD45F4"/>
    <w:rsid w:val="00D009AD"/>
    <w:rsid w:val="00D03F4C"/>
    <w:rsid w:val="00D5178A"/>
    <w:rsid w:val="00DA3873"/>
    <w:rsid w:val="00E428D5"/>
    <w:rsid w:val="00E56D29"/>
    <w:rsid w:val="00EC77BB"/>
    <w:rsid w:val="00F15EF9"/>
    <w:rsid w:val="00F576A1"/>
    <w:rsid w:val="00F6029B"/>
    <w:rsid w:val="00F62095"/>
    <w:rsid w:val="00FA327E"/>
    <w:rsid w:val="00FB2D31"/>
    <w:rsid w:val="00FC0E2F"/>
    <w:rsid w:val="00FC5445"/>
    <w:rsid w:val="00FF5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7A"/>
    <w:pPr>
      <w:spacing w:after="200" w:line="276" w:lineRule="auto"/>
      <w:ind w:firstLine="0"/>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7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F7A"/>
    <w:rPr>
      <w:rFonts w:asciiTheme="minorHAnsi" w:hAnsiTheme="minorHAnsi"/>
      <w:sz w:val="20"/>
      <w:szCs w:val="20"/>
      <w:lang w:val="id-ID"/>
    </w:rPr>
  </w:style>
  <w:style w:type="character" w:styleId="FootnoteReference">
    <w:name w:val="footnote reference"/>
    <w:basedOn w:val="DefaultParagraphFont"/>
    <w:uiPriority w:val="99"/>
    <w:unhideWhenUsed/>
    <w:rsid w:val="001A7F7A"/>
    <w:rPr>
      <w:rFonts w:ascii="TimesNewRoman" w:hAnsi="TimesNewRoman" w:cs="TimesNewRoman"/>
      <w:sz w:val="23"/>
      <w:szCs w:val="23"/>
      <w:vertAlign w:val="superscript"/>
    </w:rPr>
  </w:style>
  <w:style w:type="paragraph" w:styleId="ListParagraph">
    <w:name w:val="List Paragraph"/>
    <w:basedOn w:val="Normal"/>
    <w:uiPriority w:val="34"/>
    <w:qFormat/>
    <w:rsid w:val="001A7F7A"/>
    <w:pPr>
      <w:ind w:left="720"/>
      <w:contextualSpacing/>
    </w:pPr>
  </w:style>
  <w:style w:type="paragraph" w:styleId="Header">
    <w:name w:val="header"/>
    <w:basedOn w:val="Normal"/>
    <w:link w:val="HeaderChar"/>
    <w:uiPriority w:val="99"/>
    <w:unhideWhenUsed/>
    <w:rsid w:val="0064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E7"/>
    <w:rPr>
      <w:rFonts w:asciiTheme="minorHAnsi" w:hAnsiTheme="minorHAnsi"/>
      <w:sz w:val="22"/>
      <w:lang w:val="id-ID"/>
    </w:rPr>
  </w:style>
  <w:style w:type="paragraph" w:styleId="Footer">
    <w:name w:val="footer"/>
    <w:basedOn w:val="Normal"/>
    <w:link w:val="FooterChar"/>
    <w:uiPriority w:val="99"/>
    <w:semiHidden/>
    <w:unhideWhenUsed/>
    <w:rsid w:val="00640D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DE7"/>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3231</TotalTime>
  <Pages>30</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34608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Baruga</cp:lastModifiedBy>
  <cp:revision>75</cp:revision>
  <cp:lastPrinted>2006-12-22T08:20:00Z</cp:lastPrinted>
  <dcterms:created xsi:type="dcterms:W3CDTF">2012-10-14T04:57:00Z</dcterms:created>
  <dcterms:modified xsi:type="dcterms:W3CDTF">2006-12-22T08:22:00Z</dcterms:modified>
</cp:coreProperties>
</file>