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0F" w:rsidRPr="00A5094E" w:rsidRDefault="009F24CB" w:rsidP="00D55D0F">
      <w:pPr>
        <w:spacing w:line="480" w:lineRule="auto"/>
        <w:jc w:val="center"/>
        <w:rPr>
          <w:b/>
        </w:rPr>
      </w:pPr>
      <w:r>
        <w:rPr>
          <w:b/>
          <w:noProof/>
        </w:rPr>
        <w:pict>
          <v:rect id="_x0000_s1028" style="position:absolute;left:0;text-align:left;margin-left:5in;margin-top:-90.75pt;width:84pt;height:54.75pt;z-index:251662336" strokecolor="white [3212]"/>
        </w:pict>
      </w:r>
      <w:r>
        <w:rPr>
          <w:b/>
          <w:noProof/>
        </w:rPr>
        <w:pict>
          <v:rect id="_x0000_s1026" style="position:absolute;left:0;text-align:left;margin-left:351.4pt;margin-top:-55.8pt;width:42.75pt;height:36.75pt;z-index:251660288" strokecolor="white"/>
        </w:pict>
      </w:r>
      <w:r w:rsidR="00D55D0F" w:rsidRPr="00A5094E">
        <w:rPr>
          <w:b/>
        </w:rPr>
        <w:t>BAB III</w:t>
      </w:r>
    </w:p>
    <w:p w:rsidR="00D55D0F" w:rsidRPr="002C6C58" w:rsidRDefault="00D55D0F" w:rsidP="00D55D0F">
      <w:pPr>
        <w:spacing w:line="720" w:lineRule="auto"/>
        <w:jc w:val="center"/>
        <w:rPr>
          <w:b/>
        </w:rPr>
      </w:pPr>
      <w:r w:rsidRPr="00A5094E">
        <w:rPr>
          <w:b/>
        </w:rPr>
        <w:t>METODE PENELITIAN</w:t>
      </w:r>
    </w:p>
    <w:p w:rsidR="00D55D0F" w:rsidRPr="00C14284" w:rsidRDefault="00C14284" w:rsidP="00C14284">
      <w:pPr>
        <w:pStyle w:val="ListParagraph"/>
        <w:numPr>
          <w:ilvl w:val="0"/>
          <w:numId w:val="4"/>
        </w:numPr>
        <w:spacing w:after="0" w:line="480" w:lineRule="auto"/>
        <w:ind w:left="360"/>
        <w:jc w:val="both"/>
        <w:rPr>
          <w:rFonts w:ascii="Times New Roman" w:hAnsi="Times New Roman"/>
          <w:b/>
          <w:sz w:val="24"/>
          <w:szCs w:val="24"/>
        </w:rPr>
      </w:pPr>
      <w:r w:rsidRPr="00C14284">
        <w:rPr>
          <w:rFonts w:ascii="Times New Roman" w:hAnsi="Times New Roman"/>
          <w:b/>
          <w:sz w:val="24"/>
          <w:szCs w:val="24"/>
        </w:rPr>
        <w:t>Jenis</w:t>
      </w:r>
      <w:r w:rsidR="00176746" w:rsidRPr="00C14284">
        <w:rPr>
          <w:rFonts w:ascii="Times New Roman" w:hAnsi="Times New Roman"/>
          <w:b/>
          <w:sz w:val="24"/>
          <w:szCs w:val="24"/>
        </w:rPr>
        <w:t xml:space="preserve"> </w:t>
      </w:r>
      <w:r w:rsidR="000D6A29">
        <w:rPr>
          <w:rFonts w:ascii="Times New Roman" w:hAnsi="Times New Roman"/>
          <w:b/>
          <w:sz w:val="24"/>
          <w:szCs w:val="24"/>
          <w:lang w:val="en-US"/>
        </w:rPr>
        <w:t xml:space="preserve">dan Pendekatan </w:t>
      </w:r>
      <w:r w:rsidR="00D55D0F" w:rsidRPr="00C14284">
        <w:rPr>
          <w:rFonts w:ascii="Times New Roman" w:hAnsi="Times New Roman"/>
          <w:b/>
          <w:sz w:val="24"/>
          <w:szCs w:val="24"/>
        </w:rPr>
        <w:t>Penelitian</w:t>
      </w:r>
    </w:p>
    <w:p w:rsidR="00A73B8D" w:rsidRDefault="004649CC" w:rsidP="00D55D0F">
      <w:pPr>
        <w:spacing w:line="480" w:lineRule="auto"/>
        <w:ind w:left="360" w:firstLine="720"/>
        <w:jc w:val="both"/>
      </w:pPr>
      <w:r>
        <w:t>Jenis</w:t>
      </w:r>
      <w:r w:rsidR="00D55D0F">
        <w:t xml:space="preserve"> penelitian yang penulis gunakan adalah penelitian Kualitatif, yaitu suatu prosedur penelitian yang menghasilkan data-data dekriptif dari pengamatan atau sumber-sumber tertulis. </w:t>
      </w:r>
      <w:r w:rsidR="00A73B8D" w:rsidRPr="00900768">
        <w:t>Mengutip pendapat Bogdan</w:t>
      </w:r>
      <w:r w:rsidR="00A73B8D">
        <w:t xml:space="preserve"> dan Taylor, dalam buku Moleong </w:t>
      </w:r>
      <w:r w:rsidR="00A73B8D" w:rsidRPr="00900768">
        <w:t>menyatakan ”Penelitian kualitatif adalah prosedur penelitian yang menghasilkan data deskriptif berupa kata-kata tertulis atau lisan dari orang-orang dan perilaku yang dapat diamati”.</w:t>
      </w:r>
      <w:r w:rsidR="00A73B8D">
        <w:rPr>
          <w:rStyle w:val="FootnoteReference"/>
        </w:rPr>
        <w:footnoteReference w:id="2"/>
      </w:r>
    </w:p>
    <w:p w:rsidR="00E376E6" w:rsidRDefault="009F24CB" w:rsidP="00973DC2">
      <w:pPr>
        <w:spacing w:line="480" w:lineRule="auto"/>
        <w:ind w:left="360" w:firstLine="720"/>
        <w:jc w:val="both"/>
      </w:pPr>
      <w:r w:rsidRPr="009F24CB">
        <w:rPr>
          <w:b/>
          <w:noProof/>
        </w:rPr>
        <w:pict>
          <v:rect id="_x0000_s1027" style="position:absolute;left:0;text-align:left;margin-left:174.4pt;margin-top:346.8pt;width:42.75pt;height:36.75pt;z-index:251661312" strokecolor="white">
            <v:textbox style="mso-next-textbox:#_x0000_s1027">
              <w:txbxContent>
                <w:p w:rsidR="00D55D0F" w:rsidRDefault="00A73B8D" w:rsidP="00D55D0F">
                  <w:pPr>
                    <w:jc w:val="center"/>
                  </w:pPr>
                  <w:r>
                    <w:t>38</w:t>
                  </w:r>
                </w:p>
              </w:txbxContent>
            </v:textbox>
          </v:rect>
        </w:pict>
      </w:r>
      <w:r w:rsidR="00A73B8D">
        <w:t xml:space="preserve">Penelitian ini merupakan studi kasus yaitu meneliti serta mengkaji </w:t>
      </w:r>
      <w:r w:rsidR="006079EE">
        <w:t>secara</w:t>
      </w:r>
      <w:r w:rsidR="00A73B8D">
        <w:t xml:space="preserve"> mendalam kasus yang telah terjadi, dalam hal ini adalah </w:t>
      </w:r>
      <w:r w:rsidR="002F7E58" w:rsidRPr="002F7E58">
        <w:rPr>
          <w:bCs/>
        </w:rPr>
        <w:t>tinjauan hukum Islam terhadap pernikahan perempuan hamil di luar nikah</w:t>
      </w:r>
      <w:r w:rsidR="00A73B8D">
        <w:rPr>
          <w:bCs/>
        </w:rPr>
        <w:t>.</w:t>
      </w:r>
      <w:r w:rsidR="00A73B8D">
        <w:t xml:space="preserve"> Oleh sebab itu, penelitian ini berusaha mendalami kasus </w:t>
      </w:r>
      <w:r w:rsidR="00A73B8D" w:rsidRPr="00C660A0">
        <w:rPr>
          <w:bCs/>
        </w:rPr>
        <w:t xml:space="preserve">pernikahan laki-laki bukan pelaku yang menghamili dengan perempuan yang  </w:t>
      </w:r>
      <w:r w:rsidR="00E8300C">
        <w:rPr>
          <w:bCs/>
        </w:rPr>
        <w:t>hamil</w:t>
      </w:r>
      <w:r w:rsidR="00A73B8D" w:rsidRPr="00C660A0">
        <w:rPr>
          <w:bCs/>
        </w:rPr>
        <w:t xml:space="preserve"> di luar nikah</w:t>
      </w:r>
      <w:r w:rsidR="00A73B8D">
        <w:t xml:space="preserve"> di Kelurahan Kolono yang dibahas menggunakan pedoman hukum Islam.</w:t>
      </w:r>
    </w:p>
    <w:p w:rsidR="00D31D57" w:rsidRPr="00C14284" w:rsidRDefault="00D31D57" w:rsidP="00D31D57">
      <w:pPr>
        <w:ind w:left="360" w:firstLine="720"/>
        <w:jc w:val="both"/>
      </w:pPr>
    </w:p>
    <w:p w:rsidR="00D55D0F" w:rsidRPr="00D718C3" w:rsidRDefault="00D718C3" w:rsidP="00D718C3">
      <w:pPr>
        <w:pStyle w:val="ListParagraph"/>
        <w:numPr>
          <w:ilvl w:val="0"/>
          <w:numId w:val="4"/>
        </w:numPr>
        <w:spacing w:after="0" w:line="480" w:lineRule="auto"/>
        <w:ind w:left="360"/>
        <w:jc w:val="both"/>
        <w:rPr>
          <w:rFonts w:ascii="Times New Roman" w:hAnsi="Times New Roman"/>
          <w:b/>
          <w:sz w:val="24"/>
          <w:szCs w:val="24"/>
        </w:rPr>
      </w:pPr>
      <w:r w:rsidRPr="00D718C3">
        <w:rPr>
          <w:rFonts w:ascii="Times New Roman" w:hAnsi="Times New Roman"/>
          <w:b/>
          <w:sz w:val="24"/>
          <w:szCs w:val="24"/>
        </w:rPr>
        <w:t xml:space="preserve">Lokasi </w:t>
      </w:r>
      <w:r w:rsidR="00223319">
        <w:rPr>
          <w:rFonts w:ascii="Times New Roman" w:hAnsi="Times New Roman"/>
          <w:b/>
          <w:sz w:val="24"/>
          <w:szCs w:val="24"/>
          <w:lang w:val="en-US"/>
        </w:rPr>
        <w:t xml:space="preserve">dan Waktu </w:t>
      </w:r>
      <w:r w:rsidR="00D55D0F" w:rsidRPr="00D718C3">
        <w:rPr>
          <w:rFonts w:ascii="Times New Roman" w:hAnsi="Times New Roman"/>
          <w:b/>
          <w:sz w:val="24"/>
          <w:szCs w:val="24"/>
        </w:rPr>
        <w:t>Penelitian</w:t>
      </w:r>
    </w:p>
    <w:p w:rsidR="00D718C3" w:rsidRDefault="00D55D0F" w:rsidP="00D718C3">
      <w:pPr>
        <w:spacing w:line="480" w:lineRule="auto"/>
        <w:ind w:left="360" w:firstLine="720"/>
        <w:jc w:val="both"/>
      </w:pPr>
      <w:r>
        <w:t xml:space="preserve">Penelitian ini dilaksanakan di </w:t>
      </w:r>
      <w:r w:rsidR="00E376E6">
        <w:t>Kelurahan Kolon</w:t>
      </w:r>
      <w:r w:rsidR="00AA00DC">
        <w:t>o, Kec. Kolono</w:t>
      </w:r>
      <w:r>
        <w:t xml:space="preserve"> Kab. Konawe Selatan dengan pertimbangannya bahwa di Desa </w:t>
      </w:r>
      <w:r w:rsidR="00AA00DC">
        <w:t>Kolono</w:t>
      </w:r>
      <w:r>
        <w:t xml:space="preserve">, </w:t>
      </w:r>
      <w:r w:rsidR="00AA00DC" w:rsidRPr="00C660A0">
        <w:rPr>
          <w:bCs/>
        </w:rPr>
        <w:t xml:space="preserve">pernikahan laki-laki bukan pelaku yang menghamili dengan perempuan yang  </w:t>
      </w:r>
      <w:r w:rsidR="00612A2C">
        <w:rPr>
          <w:bCs/>
        </w:rPr>
        <w:t>hamil</w:t>
      </w:r>
      <w:r w:rsidR="00AA00DC" w:rsidRPr="00C660A0">
        <w:rPr>
          <w:bCs/>
        </w:rPr>
        <w:t xml:space="preserve"> di luar nikah</w:t>
      </w:r>
      <w:r>
        <w:t xml:space="preserve"> </w:t>
      </w:r>
      <w:r>
        <w:lastRenderedPageBreak/>
        <w:t xml:space="preserve">ini sering terjadi tanpa memikirkan apakah hal ini boleh menurut hukum Islam atau tidak. </w:t>
      </w:r>
      <w:r w:rsidR="00223319">
        <w:t xml:space="preserve">Mulai dari pengumpulan data hingga penyusunan hasil penelitian berlangsung selama tiga bulan, yaitu sejak </w:t>
      </w:r>
      <w:r w:rsidR="00063E8E">
        <w:t>Januari</w:t>
      </w:r>
      <w:r w:rsidR="00223319">
        <w:t xml:space="preserve"> sampai </w:t>
      </w:r>
      <w:r w:rsidR="00063E8E">
        <w:t>April 2013</w:t>
      </w:r>
      <w:r>
        <w:t>.</w:t>
      </w:r>
    </w:p>
    <w:p w:rsidR="00D55D0F" w:rsidRDefault="00D55D0F" w:rsidP="00D718C3">
      <w:pPr>
        <w:ind w:left="360" w:firstLine="720"/>
        <w:jc w:val="both"/>
      </w:pPr>
    </w:p>
    <w:p w:rsidR="00F07165" w:rsidRPr="008A24F3" w:rsidRDefault="00F07165" w:rsidP="00D718C3">
      <w:pPr>
        <w:pStyle w:val="ListParagraph"/>
        <w:numPr>
          <w:ilvl w:val="0"/>
          <w:numId w:val="4"/>
        </w:numPr>
        <w:spacing w:after="0" w:line="480" w:lineRule="auto"/>
        <w:ind w:left="360"/>
        <w:jc w:val="both"/>
        <w:rPr>
          <w:rFonts w:ascii="Times New Roman" w:hAnsi="Times New Roman"/>
          <w:b/>
          <w:sz w:val="24"/>
          <w:szCs w:val="24"/>
        </w:rPr>
      </w:pPr>
      <w:r>
        <w:rPr>
          <w:rFonts w:ascii="Times New Roman" w:hAnsi="Times New Roman"/>
          <w:b/>
          <w:sz w:val="24"/>
          <w:szCs w:val="24"/>
          <w:lang w:val="en-US"/>
        </w:rPr>
        <w:t>Sumber Data</w:t>
      </w:r>
    </w:p>
    <w:p w:rsidR="008A24F3" w:rsidRDefault="008A24F3" w:rsidP="008A24F3">
      <w:pPr>
        <w:spacing w:line="480" w:lineRule="auto"/>
        <w:ind w:left="360" w:firstLine="720"/>
        <w:jc w:val="both"/>
      </w:pPr>
      <w:r w:rsidRPr="00F16E89">
        <w:t xml:space="preserve">Sumber data dalam penelitian adalah subjek dari mana data dapat diperoleh. Apabila peneliti menggunakan wawancara dalam pengumpulan datanya, maka sumber data adalah informan penelitian, yaitu orang yang merespon atau menjawab </w:t>
      </w:r>
      <w:r w:rsidRPr="008A24F3">
        <w:rPr>
          <w:bCs/>
        </w:rPr>
        <w:t>pertanyaan</w:t>
      </w:r>
      <w:r w:rsidRPr="00F16E89">
        <w:t>-pertanyaan peneliti, baik tertulis maupun lisan. Adapun sumber data yang peneliti gunakan dalam penelitian ini adalah:</w:t>
      </w:r>
    </w:p>
    <w:p w:rsidR="008A24F3" w:rsidRPr="008A24F3" w:rsidRDefault="008A24F3" w:rsidP="008A24F3">
      <w:pPr>
        <w:pStyle w:val="ListParagraph"/>
        <w:numPr>
          <w:ilvl w:val="1"/>
          <w:numId w:val="6"/>
        </w:numPr>
        <w:autoSpaceDE w:val="0"/>
        <w:autoSpaceDN w:val="0"/>
        <w:adjustRightInd w:val="0"/>
        <w:spacing w:line="480" w:lineRule="auto"/>
        <w:ind w:left="720"/>
        <w:jc w:val="both"/>
        <w:rPr>
          <w:rFonts w:ascii="Times New Roman" w:hAnsi="Times New Roman"/>
          <w:sz w:val="24"/>
          <w:szCs w:val="24"/>
        </w:rPr>
      </w:pPr>
      <w:r w:rsidRPr="008A24F3">
        <w:rPr>
          <w:rFonts w:ascii="Times New Roman" w:hAnsi="Times New Roman"/>
          <w:sz w:val="24"/>
          <w:szCs w:val="24"/>
        </w:rPr>
        <w:t>Sumber data primer adalah data yang diperoleh langsung dari sumbernya, diamati da</w:t>
      </w:r>
      <w:r w:rsidR="00973DC2">
        <w:rPr>
          <w:rFonts w:ascii="Times New Roman" w:hAnsi="Times New Roman"/>
          <w:sz w:val="24"/>
          <w:szCs w:val="24"/>
        </w:rPr>
        <w:t>n dicatat untuk pertama kalinya</w:t>
      </w:r>
      <w:r w:rsidRPr="008A24F3">
        <w:rPr>
          <w:rFonts w:ascii="Times New Roman" w:hAnsi="Times New Roman"/>
          <w:sz w:val="24"/>
          <w:szCs w:val="24"/>
        </w:rPr>
        <w:t>.</w:t>
      </w:r>
    </w:p>
    <w:p w:rsidR="008A24F3" w:rsidRPr="00973DC2" w:rsidRDefault="008A24F3" w:rsidP="00973DC2">
      <w:pPr>
        <w:pStyle w:val="ListParagraph"/>
        <w:numPr>
          <w:ilvl w:val="1"/>
          <w:numId w:val="6"/>
        </w:numPr>
        <w:autoSpaceDE w:val="0"/>
        <w:autoSpaceDN w:val="0"/>
        <w:adjustRightInd w:val="0"/>
        <w:spacing w:line="480" w:lineRule="auto"/>
        <w:ind w:left="720"/>
        <w:jc w:val="both"/>
        <w:rPr>
          <w:rFonts w:ascii="Times New Roman" w:hAnsi="Times New Roman"/>
          <w:sz w:val="24"/>
          <w:szCs w:val="24"/>
        </w:rPr>
      </w:pPr>
      <w:r w:rsidRPr="008A24F3">
        <w:rPr>
          <w:rFonts w:ascii="Times New Roman" w:hAnsi="Times New Roman"/>
          <w:sz w:val="24"/>
          <w:szCs w:val="24"/>
        </w:rPr>
        <w:t xml:space="preserve">Sumber data sekunder adalah data yang </w:t>
      </w:r>
      <w:r w:rsidR="00EC4052">
        <w:rPr>
          <w:rFonts w:ascii="Times New Roman" w:hAnsi="Times New Roman"/>
          <w:sz w:val="24"/>
          <w:szCs w:val="24"/>
          <w:lang w:val="en-US"/>
        </w:rPr>
        <w:t>diperoleh dari sumber kedua, bukan dari sumber informasi utama</w:t>
      </w:r>
      <w:r w:rsidRPr="008A24F3">
        <w:rPr>
          <w:rFonts w:ascii="Times New Roman" w:hAnsi="Times New Roman"/>
          <w:sz w:val="24"/>
          <w:szCs w:val="24"/>
        </w:rPr>
        <w:t xml:space="preserve">. </w:t>
      </w:r>
      <w:r w:rsidR="006079EE" w:rsidRPr="008A24F3">
        <w:rPr>
          <w:rFonts w:ascii="Times New Roman" w:hAnsi="Times New Roman"/>
          <w:sz w:val="24"/>
          <w:szCs w:val="24"/>
        </w:rPr>
        <w:t xml:space="preserve">Data </w:t>
      </w:r>
      <w:r w:rsidRPr="008A24F3">
        <w:rPr>
          <w:rFonts w:ascii="Times New Roman" w:hAnsi="Times New Roman"/>
          <w:sz w:val="24"/>
          <w:szCs w:val="24"/>
        </w:rPr>
        <w:t>sekunder berasal dari tangan kedua, ketiga, dan seterusnya, artinya melewati satu atau lebih pi</w:t>
      </w:r>
      <w:r w:rsidR="006079EE">
        <w:rPr>
          <w:rFonts w:ascii="Times New Roman" w:hAnsi="Times New Roman"/>
          <w:sz w:val="24"/>
          <w:szCs w:val="24"/>
        </w:rPr>
        <w:t xml:space="preserve">hak yang bukan </w:t>
      </w:r>
      <w:r w:rsidR="00EC4052">
        <w:rPr>
          <w:rFonts w:ascii="Times New Roman" w:hAnsi="Times New Roman"/>
          <w:sz w:val="24"/>
          <w:szCs w:val="24"/>
          <w:lang w:val="en-US"/>
        </w:rPr>
        <w:t>informan utama</w:t>
      </w:r>
      <w:r w:rsidRPr="008A24F3">
        <w:rPr>
          <w:rFonts w:ascii="Times New Roman" w:hAnsi="Times New Roman"/>
          <w:sz w:val="24"/>
          <w:szCs w:val="24"/>
        </w:rPr>
        <w:t>.</w:t>
      </w:r>
      <w:r w:rsidRPr="008A24F3">
        <w:rPr>
          <w:rStyle w:val="FootnoteReference"/>
          <w:rFonts w:ascii="Times New Roman" w:hAnsi="Times New Roman"/>
          <w:sz w:val="24"/>
          <w:szCs w:val="24"/>
        </w:rPr>
        <w:footnoteReference w:id="3"/>
      </w:r>
    </w:p>
    <w:p w:rsidR="00973DC2" w:rsidRPr="00973DC2" w:rsidRDefault="00973DC2" w:rsidP="00973DC2">
      <w:pPr>
        <w:pStyle w:val="ListParagraph"/>
        <w:autoSpaceDE w:val="0"/>
        <w:autoSpaceDN w:val="0"/>
        <w:adjustRightInd w:val="0"/>
        <w:spacing w:line="240" w:lineRule="auto"/>
        <w:jc w:val="both"/>
        <w:rPr>
          <w:rFonts w:ascii="Times New Roman" w:hAnsi="Times New Roman"/>
          <w:sz w:val="24"/>
          <w:szCs w:val="24"/>
        </w:rPr>
      </w:pPr>
    </w:p>
    <w:p w:rsidR="00D55D0F" w:rsidRPr="00D718C3" w:rsidRDefault="00D55D0F" w:rsidP="00D718C3">
      <w:pPr>
        <w:pStyle w:val="ListParagraph"/>
        <w:numPr>
          <w:ilvl w:val="0"/>
          <w:numId w:val="4"/>
        </w:numPr>
        <w:spacing w:after="0" w:line="480" w:lineRule="auto"/>
        <w:ind w:left="360"/>
        <w:jc w:val="both"/>
        <w:rPr>
          <w:rFonts w:ascii="Times New Roman" w:hAnsi="Times New Roman"/>
          <w:b/>
          <w:sz w:val="24"/>
          <w:szCs w:val="24"/>
        </w:rPr>
      </w:pPr>
      <w:r w:rsidRPr="00D718C3">
        <w:rPr>
          <w:rFonts w:ascii="Times New Roman" w:hAnsi="Times New Roman"/>
          <w:b/>
          <w:sz w:val="24"/>
          <w:szCs w:val="24"/>
        </w:rPr>
        <w:t>Metode Pengumpulan Data</w:t>
      </w:r>
    </w:p>
    <w:p w:rsidR="00D55D0F" w:rsidRDefault="00D55D0F" w:rsidP="00D55D0F">
      <w:pPr>
        <w:spacing w:line="480" w:lineRule="auto"/>
        <w:ind w:left="360" w:firstLine="720"/>
        <w:jc w:val="both"/>
      </w:pPr>
      <w:r>
        <w:t>Dalam hal ini Penulis mengumpulkan data dengan menggunakan metode Penelitian Lapangan (</w:t>
      </w:r>
      <w:r w:rsidRPr="00BA4A68">
        <w:rPr>
          <w:i/>
        </w:rPr>
        <w:t>Field</w:t>
      </w:r>
      <w:r w:rsidRPr="00D21A0C">
        <w:rPr>
          <w:i/>
          <w:iCs/>
        </w:rPr>
        <w:t xml:space="preserve"> Research</w:t>
      </w:r>
      <w:r>
        <w:t xml:space="preserve">) yaitu teknik pengumpulan data dengan </w:t>
      </w:r>
      <w:r>
        <w:lastRenderedPageBreak/>
        <w:t>melihat secara langsung di lokasi peneltian dengan menggunakan teknik sebagai berikut:</w:t>
      </w:r>
    </w:p>
    <w:p w:rsidR="00D55D0F" w:rsidRDefault="00021FAA" w:rsidP="00D55D0F">
      <w:pPr>
        <w:numPr>
          <w:ilvl w:val="0"/>
          <w:numId w:val="1"/>
        </w:numPr>
        <w:spacing w:line="480" w:lineRule="auto"/>
        <w:jc w:val="both"/>
      </w:pPr>
      <w:r>
        <w:rPr>
          <w:i/>
        </w:rPr>
        <w:t>Partisipation observer</w:t>
      </w:r>
      <w:r w:rsidR="00BA4A68">
        <w:t xml:space="preserve"> </w:t>
      </w:r>
      <w:r w:rsidR="00D55D0F">
        <w:t xml:space="preserve">yaitu </w:t>
      </w:r>
      <w:r>
        <w:t xml:space="preserve">pengamatan yang dilakukan, dengan cara turun langsung ke lokasi penelitian </w:t>
      </w:r>
      <w:r w:rsidR="00867AE6">
        <w:t>melakukan penelitian terhadap</w:t>
      </w:r>
      <w:r>
        <w:t xml:space="preserve"> sumber data</w:t>
      </w:r>
      <w:r w:rsidR="00D55D0F">
        <w:t>.</w:t>
      </w:r>
    </w:p>
    <w:p w:rsidR="00D55D0F" w:rsidRDefault="00D85976" w:rsidP="00D55D0F">
      <w:pPr>
        <w:numPr>
          <w:ilvl w:val="0"/>
          <w:numId w:val="1"/>
        </w:numPr>
        <w:spacing w:line="480" w:lineRule="auto"/>
        <w:jc w:val="both"/>
      </w:pPr>
      <w:r>
        <w:rPr>
          <w:i/>
        </w:rPr>
        <w:t xml:space="preserve">Indep </w:t>
      </w:r>
      <w:r w:rsidR="00D55D0F" w:rsidRPr="00BA4A68">
        <w:rPr>
          <w:i/>
        </w:rPr>
        <w:t>Interview</w:t>
      </w:r>
      <w:r w:rsidR="00D55D0F">
        <w:t xml:space="preserve"> yaitu suatu tekhnik pengumpulan data dengan jalan mengadakan wawancara kepada informan </w:t>
      </w:r>
      <w:r>
        <w:t>secara mendalam dengan sumber data</w:t>
      </w:r>
      <w:r w:rsidR="00A92B18">
        <w:t>, yaitu meliputi tokoh masyarakat, tokoh agama dan masyarakat yang dianggap mengetahui masalah penelitian</w:t>
      </w:r>
      <w:r w:rsidR="00594198">
        <w:t xml:space="preserve"> dengan jumlah informan sebanyak 9 orang.</w:t>
      </w:r>
    </w:p>
    <w:p w:rsidR="00973DC2" w:rsidRPr="006216F0" w:rsidRDefault="00356E0B" w:rsidP="006216F0">
      <w:pPr>
        <w:pStyle w:val="ListParagraph"/>
        <w:numPr>
          <w:ilvl w:val="0"/>
          <w:numId w:val="1"/>
        </w:numPr>
        <w:spacing w:line="480" w:lineRule="auto"/>
        <w:jc w:val="both"/>
        <w:rPr>
          <w:rFonts w:ascii="Times New Roman" w:hAnsi="Times New Roman"/>
          <w:sz w:val="24"/>
          <w:szCs w:val="24"/>
          <w:lang w:val="es-CR"/>
        </w:rPr>
      </w:pPr>
      <w:r>
        <w:rPr>
          <w:rFonts w:ascii="Times New Roman" w:hAnsi="Times New Roman"/>
          <w:sz w:val="24"/>
          <w:szCs w:val="24"/>
          <w:lang w:val="en-US"/>
        </w:rPr>
        <w:t>Studi dokumen yaitu mengumpulkan data-data tertulis</w:t>
      </w:r>
      <w:r w:rsidR="00922E75">
        <w:rPr>
          <w:rFonts w:ascii="Times New Roman" w:hAnsi="Times New Roman"/>
          <w:sz w:val="24"/>
          <w:szCs w:val="24"/>
          <w:lang w:val="en-US"/>
        </w:rPr>
        <w:t xml:space="preserve"> yang t</w:t>
      </w:r>
      <w:r w:rsidR="003E371C">
        <w:rPr>
          <w:rFonts w:ascii="Times New Roman" w:hAnsi="Times New Roman"/>
          <w:sz w:val="24"/>
          <w:szCs w:val="24"/>
          <w:lang w:val="en-US"/>
        </w:rPr>
        <w:t>erkait dengan masalah penelitian seperti data statistik profil kelurahan Kolono atau catatan nikah petugas PPN.</w:t>
      </w:r>
    </w:p>
    <w:p w:rsidR="006079EE" w:rsidRPr="006079EE" w:rsidRDefault="006079EE" w:rsidP="00D718C3">
      <w:pPr>
        <w:pStyle w:val="ListParagraph"/>
        <w:numPr>
          <w:ilvl w:val="0"/>
          <w:numId w:val="4"/>
        </w:numPr>
        <w:spacing w:after="0" w:line="480" w:lineRule="auto"/>
        <w:ind w:left="360"/>
        <w:jc w:val="both"/>
        <w:rPr>
          <w:rFonts w:ascii="Times New Roman" w:hAnsi="Times New Roman"/>
          <w:b/>
          <w:sz w:val="24"/>
          <w:szCs w:val="24"/>
        </w:rPr>
      </w:pPr>
      <w:r>
        <w:rPr>
          <w:rFonts w:ascii="Times New Roman" w:hAnsi="Times New Roman"/>
          <w:b/>
          <w:sz w:val="24"/>
          <w:szCs w:val="24"/>
          <w:lang w:val="en-US"/>
        </w:rPr>
        <w:t>Teknik Pengujian Keabsahan Data</w:t>
      </w:r>
    </w:p>
    <w:p w:rsidR="006079EE" w:rsidRPr="00900768" w:rsidRDefault="006079EE" w:rsidP="006079EE">
      <w:pPr>
        <w:spacing w:line="480" w:lineRule="auto"/>
        <w:ind w:left="360" w:firstLine="720"/>
        <w:jc w:val="both"/>
        <w:rPr>
          <w:lang w:val="sv-SE"/>
        </w:rPr>
      </w:pPr>
      <w:r w:rsidRPr="00900768">
        <w:rPr>
          <w:lang w:val="sv-SE"/>
        </w:rPr>
        <w:t xml:space="preserve">Dalam penelitian kualitatif perlu ditetapkan </w:t>
      </w:r>
      <w:r>
        <w:rPr>
          <w:lang w:val="sv-SE"/>
        </w:rPr>
        <w:t>pengujian</w:t>
      </w:r>
      <w:r w:rsidRPr="00900768">
        <w:rPr>
          <w:lang w:val="sv-SE"/>
        </w:rPr>
        <w:t xml:space="preserve"> keabsahan data untuk</w:t>
      </w:r>
      <w:r>
        <w:rPr>
          <w:lang w:val="sv-SE"/>
        </w:rPr>
        <w:t xml:space="preserve"> menghindari data yang tidak va</w:t>
      </w:r>
      <w:r w:rsidRPr="00900768">
        <w:rPr>
          <w:lang w:val="sv-SE"/>
        </w:rPr>
        <w:t>l</w:t>
      </w:r>
      <w:r>
        <w:rPr>
          <w:lang w:val="sv-SE"/>
        </w:rPr>
        <w:t>i</w:t>
      </w:r>
      <w:r w:rsidRPr="00900768">
        <w:rPr>
          <w:lang w:val="sv-SE"/>
        </w:rPr>
        <w:t xml:space="preserve">d. Adapun </w:t>
      </w:r>
      <w:r>
        <w:rPr>
          <w:lang w:val="sv-SE"/>
        </w:rPr>
        <w:t>pengujian</w:t>
      </w:r>
      <w:r w:rsidRPr="00900768">
        <w:rPr>
          <w:lang w:val="sv-SE"/>
        </w:rPr>
        <w:t xml:space="preserve"> keabsahan data yang peneliti akan lakukan melalui </w:t>
      </w:r>
      <w:r w:rsidR="00751C78">
        <w:rPr>
          <w:lang w:val="sv-SE"/>
        </w:rPr>
        <w:t>hal</w:t>
      </w:r>
      <w:r w:rsidRPr="00900768">
        <w:rPr>
          <w:lang w:val="sv-SE"/>
        </w:rPr>
        <w:t xml:space="preserve"> sebagai berikut :</w:t>
      </w:r>
    </w:p>
    <w:p w:rsidR="006079EE" w:rsidRPr="00900768" w:rsidRDefault="006079EE" w:rsidP="00FC5B82">
      <w:pPr>
        <w:numPr>
          <w:ilvl w:val="2"/>
          <w:numId w:val="7"/>
        </w:numPr>
        <w:tabs>
          <w:tab w:val="clear" w:pos="3420"/>
          <w:tab w:val="left" w:pos="900"/>
        </w:tabs>
        <w:ind w:left="900" w:hanging="270"/>
        <w:jc w:val="both"/>
        <w:rPr>
          <w:lang w:val="sv-SE"/>
        </w:rPr>
      </w:pPr>
      <w:r w:rsidRPr="00900768">
        <w:rPr>
          <w:lang w:val="sv-SE"/>
        </w:rPr>
        <w:t>Perpanjangan pengamatan, dalam hal ini peneliti akan melakukan pengamatan dan wawancara ulang dengan sumber data yang pernah ditemui ataupun sumber yang baru.</w:t>
      </w:r>
    </w:p>
    <w:p w:rsidR="006079EE" w:rsidRPr="00900768" w:rsidRDefault="006079EE" w:rsidP="00FC5B82">
      <w:pPr>
        <w:numPr>
          <w:ilvl w:val="2"/>
          <w:numId w:val="7"/>
        </w:numPr>
        <w:tabs>
          <w:tab w:val="clear" w:pos="3420"/>
          <w:tab w:val="left" w:pos="900"/>
        </w:tabs>
        <w:ind w:left="900" w:hanging="270"/>
        <w:jc w:val="both"/>
        <w:rPr>
          <w:lang w:val="sv-SE"/>
        </w:rPr>
      </w:pPr>
      <w:r w:rsidRPr="00900768">
        <w:rPr>
          <w:lang w:val="sv-SE"/>
        </w:rPr>
        <w:t xml:space="preserve">Meningkatkan ketekunan, dalam hal ini peneliti akan melakukan pengamatan lebih cermat, dan berkesinambungan, agar peneliti dapat melakukan </w:t>
      </w:r>
      <w:r>
        <w:rPr>
          <w:lang w:val="sv-SE"/>
        </w:rPr>
        <w:t>pengujian</w:t>
      </w:r>
      <w:r w:rsidRPr="00900768">
        <w:rPr>
          <w:lang w:val="sv-SE"/>
        </w:rPr>
        <w:t xml:space="preserve"> kembali apakah data yang telah diperoleh itu benar atau salah.</w:t>
      </w:r>
    </w:p>
    <w:p w:rsidR="006079EE" w:rsidRDefault="006079EE" w:rsidP="00FC5B82">
      <w:pPr>
        <w:numPr>
          <w:ilvl w:val="2"/>
          <w:numId w:val="7"/>
        </w:numPr>
        <w:tabs>
          <w:tab w:val="clear" w:pos="3420"/>
          <w:tab w:val="left" w:pos="900"/>
        </w:tabs>
        <w:ind w:left="900" w:hanging="270"/>
        <w:jc w:val="both"/>
        <w:rPr>
          <w:lang w:val="sv-SE"/>
        </w:rPr>
      </w:pPr>
      <w:r w:rsidRPr="009511CC">
        <w:rPr>
          <w:lang w:val="sv-SE"/>
        </w:rPr>
        <w:t xml:space="preserve">Trianggulasi dalam pengujian kredibilitas ini diartikan sebagai </w:t>
      </w:r>
      <w:r>
        <w:rPr>
          <w:lang w:val="sv-SE"/>
        </w:rPr>
        <w:t>pengujian</w:t>
      </w:r>
      <w:r w:rsidRPr="009511CC">
        <w:rPr>
          <w:lang w:val="sv-SE"/>
        </w:rPr>
        <w:t xml:space="preserve"> dari berbagai sumber dengan berbagai cara dan waktu.</w:t>
      </w:r>
      <w:r>
        <w:rPr>
          <w:rStyle w:val="FootnoteReference"/>
          <w:lang w:val="sv-SE"/>
        </w:rPr>
        <w:footnoteReference w:id="4"/>
      </w:r>
    </w:p>
    <w:p w:rsidR="006079EE" w:rsidRDefault="006079EE" w:rsidP="006079EE">
      <w:pPr>
        <w:spacing w:line="480" w:lineRule="auto"/>
        <w:ind w:left="360" w:firstLine="720"/>
        <w:jc w:val="both"/>
        <w:rPr>
          <w:lang w:val="sv-SE"/>
        </w:rPr>
      </w:pPr>
      <w:r>
        <w:rPr>
          <w:lang w:val="sv-SE"/>
        </w:rPr>
        <w:lastRenderedPageBreak/>
        <w:t>Oleh sebab itu, kredebilitas data ini akan ditingkatkan peneliti dengan melakukan penggalian informasi secara mendalam. Selain itu, kredibilitas ini juga dilakukan dengan mencoba menggali informasi penelitian dengan melakukan variasi dalam menggunakan metode pencarian data secara bergantian namun dengan sasaran informasi penelitian yang sama. Dapat juga dengan sumber yang berbeda namun dengan teknik yang sama.</w:t>
      </w:r>
    </w:p>
    <w:p w:rsidR="00867AE6" w:rsidRPr="006079EE" w:rsidRDefault="00867AE6" w:rsidP="00867AE6">
      <w:pPr>
        <w:jc w:val="both"/>
      </w:pPr>
    </w:p>
    <w:p w:rsidR="00D55D0F" w:rsidRPr="00D718C3" w:rsidRDefault="00D55D0F" w:rsidP="00D718C3">
      <w:pPr>
        <w:pStyle w:val="ListParagraph"/>
        <w:numPr>
          <w:ilvl w:val="0"/>
          <w:numId w:val="4"/>
        </w:numPr>
        <w:spacing w:after="0" w:line="480" w:lineRule="auto"/>
        <w:ind w:left="360"/>
        <w:jc w:val="both"/>
        <w:rPr>
          <w:rFonts w:ascii="Times New Roman" w:hAnsi="Times New Roman"/>
          <w:b/>
          <w:sz w:val="24"/>
          <w:szCs w:val="24"/>
        </w:rPr>
      </w:pPr>
      <w:r w:rsidRPr="00D718C3">
        <w:rPr>
          <w:rFonts w:ascii="Times New Roman" w:hAnsi="Times New Roman"/>
          <w:b/>
          <w:sz w:val="24"/>
          <w:szCs w:val="24"/>
        </w:rPr>
        <w:t>Metode Pengolahan Data</w:t>
      </w:r>
    </w:p>
    <w:p w:rsidR="00D55D0F" w:rsidRDefault="00D55D0F" w:rsidP="00D55D0F">
      <w:pPr>
        <w:spacing w:line="480" w:lineRule="auto"/>
        <w:ind w:left="360" w:firstLine="720"/>
        <w:jc w:val="both"/>
      </w:pPr>
      <w:r>
        <w:t>Adapun metode pengolahan data dalam penelitian ini adalah sebagai berikut :</w:t>
      </w:r>
    </w:p>
    <w:p w:rsidR="00D55D0F" w:rsidRDefault="003E5D3F" w:rsidP="00D55D0F">
      <w:pPr>
        <w:numPr>
          <w:ilvl w:val="0"/>
          <w:numId w:val="2"/>
        </w:numPr>
        <w:spacing w:line="480" w:lineRule="auto"/>
        <w:jc w:val="both"/>
      </w:pPr>
      <w:r>
        <w:t xml:space="preserve">Metode analisis yakni menelaah </w:t>
      </w:r>
      <w:r w:rsidR="00D55D0F">
        <w:t>seluruh data yang ada dari berbagai sumber yakni yang dapat dip</w:t>
      </w:r>
      <w:r w:rsidR="00BA4A68">
        <w:t>eroleh untuk menjadi bahan dalam</w:t>
      </w:r>
      <w:r w:rsidR="00D55D0F">
        <w:t xml:space="preserve"> melakukan analisis selanjutnya.</w:t>
      </w:r>
    </w:p>
    <w:p w:rsidR="00D55D0F" w:rsidRDefault="00D55D0F" w:rsidP="00D55D0F">
      <w:pPr>
        <w:numPr>
          <w:ilvl w:val="0"/>
          <w:numId w:val="2"/>
        </w:numPr>
        <w:spacing w:line="480" w:lineRule="auto"/>
        <w:jc w:val="both"/>
      </w:pPr>
      <w:r>
        <w:t>Metode editing yakni melakukan reduksi data yang diperoleh dari penelaahan awal dengan mengkaji berbagai data yang erat hubungannya dengan penelitian kemudian dapat menjadi rangkuman.</w:t>
      </w:r>
    </w:p>
    <w:p w:rsidR="00D55D0F" w:rsidRDefault="00D55D0F" w:rsidP="00D55D0F">
      <w:pPr>
        <w:numPr>
          <w:ilvl w:val="0"/>
          <w:numId w:val="2"/>
        </w:numPr>
        <w:spacing w:line="480" w:lineRule="auto"/>
        <w:jc w:val="both"/>
      </w:pPr>
      <w:r>
        <w:t>Menyusun berbagai data dalam satuan-satuan pokok, sehingga dapat memperuncing atau memperjelas hasil penelitian yang kemudian disusun secara sistematis melalui penfasiran-penafsiran rasional sehingga memperoleh kesimpulan.</w:t>
      </w:r>
    </w:p>
    <w:p w:rsidR="00D55D0F" w:rsidRDefault="00D55D0F" w:rsidP="008A24F3">
      <w:pPr>
        <w:jc w:val="both"/>
        <w:rPr>
          <w:b/>
        </w:rPr>
      </w:pPr>
    </w:p>
    <w:p w:rsidR="00973DC2" w:rsidRDefault="00973DC2" w:rsidP="008A24F3">
      <w:pPr>
        <w:jc w:val="both"/>
        <w:rPr>
          <w:b/>
        </w:rPr>
      </w:pPr>
    </w:p>
    <w:p w:rsidR="00973DC2" w:rsidRDefault="00973DC2" w:rsidP="008A24F3">
      <w:pPr>
        <w:jc w:val="both"/>
        <w:rPr>
          <w:b/>
        </w:rPr>
      </w:pPr>
    </w:p>
    <w:p w:rsidR="00973DC2" w:rsidRDefault="00973DC2" w:rsidP="008A24F3">
      <w:pPr>
        <w:jc w:val="both"/>
        <w:rPr>
          <w:b/>
        </w:rPr>
      </w:pPr>
    </w:p>
    <w:p w:rsidR="00D55D0F" w:rsidRPr="00D718C3" w:rsidRDefault="003E5D3F" w:rsidP="00D718C3">
      <w:pPr>
        <w:pStyle w:val="ListParagraph"/>
        <w:numPr>
          <w:ilvl w:val="0"/>
          <w:numId w:val="4"/>
        </w:numPr>
        <w:spacing w:after="0" w:line="480" w:lineRule="auto"/>
        <w:ind w:left="360"/>
        <w:jc w:val="both"/>
        <w:rPr>
          <w:rFonts w:ascii="Times New Roman" w:hAnsi="Times New Roman"/>
          <w:b/>
          <w:bCs/>
          <w:sz w:val="24"/>
          <w:szCs w:val="24"/>
        </w:rPr>
      </w:pPr>
      <w:r>
        <w:rPr>
          <w:rFonts w:ascii="Times New Roman" w:hAnsi="Times New Roman"/>
          <w:b/>
          <w:sz w:val="24"/>
          <w:szCs w:val="24"/>
          <w:lang w:val="en-US"/>
        </w:rPr>
        <w:lastRenderedPageBreak/>
        <w:t xml:space="preserve">Teknik </w:t>
      </w:r>
      <w:r w:rsidR="00D55D0F" w:rsidRPr="00D718C3">
        <w:rPr>
          <w:rFonts w:ascii="Times New Roman" w:hAnsi="Times New Roman"/>
          <w:b/>
          <w:sz w:val="24"/>
          <w:szCs w:val="24"/>
        </w:rPr>
        <w:t>Analisis</w:t>
      </w:r>
      <w:r w:rsidR="00D55D0F" w:rsidRPr="00D718C3">
        <w:rPr>
          <w:rFonts w:ascii="Times New Roman" w:hAnsi="Times New Roman"/>
          <w:b/>
          <w:bCs/>
          <w:sz w:val="24"/>
          <w:szCs w:val="24"/>
        </w:rPr>
        <w:t xml:space="preserve"> Data</w:t>
      </w:r>
    </w:p>
    <w:p w:rsidR="00D55D0F" w:rsidRPr="00A977A7" w:rsidRDefault="00D55D0F" w:rsidP="00D55D0F">
      <w:pPr>
        <w:spacing w:line="480" w:lineRule="auto"/>
        <w:ind w:left="360" w:firstLine="720"/>
        <w:jc w:val="both"/>
      </w:pPr>
      <w:r w:rsidRPr="00A977A7">
        <w:t xml:space="preserve">Dalam menganalisis data, </w:t>
      </w:r>
      <w:r w:rsidR="003E5D3F">
        <w:t>teknik</w:t>
      </w:r>
      <w:r w:rsidRPr="00A977A7">
        <w:t xml:space="preserve"> yang dipakai adalah:</w:t>
      </w:r>
    </w:p>
    <w:p w:rsidR="00D55D0F" w:rsidRPr="00A977A7" w:rsidRDefault="00D55D0F" w:rsidP="00D55D0F">
      <w:pPr>
        <w:numPr>
          <w:ilvl w:val="0"/>
          <w:numId w:val="3"/>
        </w:numPr>
        <w:spacing w:line="480" w:lineRule="auto"/>
        <w:jc w:val="both"/>
      </w:pPr>
      <w:r w:rsidRPr="00A977A7">
        <w:t xml:space="preserve">Induktif, yaitu cara penyajian dimulai dari fakta-fakta yang bersifat khusus dari hasil riset dan terakhir diambil kesimpulan yang bersifat umum. </w:t>
      </w:r>
    </w:p>
    <w:p w:rsidR="008A6FD9" w:rsidRDefault="008A6FD9" w:rsidP="00D55D0F">
      <w:pPr>
        <w:numPr>
          <w:ilvl w:val="0"/>
          <w:numId w:val="3"/>
        </w:numPr>
        <w:spacing w:line="480" w:lineRule="auto"/>
        <w:jc w:val="both"/>
      </w:pPr>
      <w:r w:rsidRPr="00A977A7">
        <w:t xml:space="preserve">Deskriptif  Analitis, yaitu </w:t>
      </w:r>
      <w:r>
        <w:t xml:space="preserve">mendeskripsikan </w:t>
      </w:r>
      <w:r w:rsidRPr="00A977A7">
        <w:t xml:space="preserve">data-data </w:t>
      </w:r>
      <w:r>
        <w:t xml:space="preserve">yang telah disajikan </w:t>
      </w:r>
      <w:r w:rsidRPr="00A977A7">
        <w:t xml:space="preserve">mengenai </w:t>
      </w:r>
      <w:r w:rsidRPr="00C660A0">
        <w:rPr>
          <w:bCs/>
        </w:rPr>
        <w:t>pernikahan laki-laki bukan pelaku yang menghamili dengan perempuan yang  dihamili di luar nikah</w:t>
      </w:r>
      <w:r w:rsidRPr="00A977A7">
        <w:t xml:space="preserve"> yang diperoleh, kemudian dianali</w:t>
      </w:r>
      <w:r>
        <w:t>sis dalam perspektif hukum Islam.</w:t>
      </w:r>
    </w:p>
    <w:p w:rsidR="00D55D0F" w:rsidRDefault="00D55D0F" w:rsidP="008A6FD9">
      <w:pPr>
        <w:numPr>
          <w:ilvl w:val="0"/>
          <w:numId w:val="3"/>
        </w:numPr>
        <w:spacing w:line="480" w:lineRule="auto"/>
        <w:jc w:val="both"/>
      </w:pPr>
      <w:r w:rsidRPr="00A977A7">
        <w:t xml:space="preserve">Verifikatif, yaitu   Analisis untuk  menyajikan hasil yang telah dideskripsikan </w:t>
      </w:r>
      <w:r w:rsidR="003E5D3F">
        <w:t>kemudian ditarik kesimpulan untuk mengetahui jawaban dari masalah penelitian</w:t>
      </w:r>
      <w:r w:rsidRPr="00A977A7">
        <w:t xml:space="preserve">. </w:t>
      </w:r>
    </w:p>
    <w:p w:rsidR="00D55D0F" w:rsidRDefault="00D55D0F" w:rsidP="00D55D0F">
      <w:pPr>
        <w:tabs>
          <w:tab w:val="left" w:pos="0"/>
        </w:tabs>
        <w:spacing w:line="480" w:lineRule="auto"/>
        <w:jc w:val="both"/>
      </w:pPr>
    </w:p>
    <w:p w:rsidR="00441053" w:rsidRDefault="00441053" w:rsidP="00D55D0F"/>
    <w:sectPr w:rsidR="00441053" w:rsidSect="00F07165">
      <w:headerReference w:type="default" r:id="rId7"/>
      <w:pgSz w:w="12240" w:h="15840" w:code="1"/>
      <w:pgMar w:top="2160" w:right="1728" w:bottom="1728" w:left="2160" w:header="706" w:footer="706"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88" w:rsidRDefault="00917E88" w:rsidP="005F6607">
      <w:r>
        <w:separator/>
      </w:r>
    </w:p>
  </w:endnote>
  <w:endnote w:type="continuationSeparator" w:id="1">
    <w:p w:rsidR="00917E88" w:rsidRDefault="00917E88" w:rsidP="005F6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88" w:rsidRDefault="00917E88" w:rsidP="005F6607">
      <w:r>
        <w:separator/>
      </w:r>
    </w:p>
  </w:footnote>
  <w:footnote w:type="continuationSeparator" w:id="1">
    <w:p w:rsidR="00917E88" w:rsidRDefault="00917E88" w:rsidP="005F6607">
      <w:r>
        <w:continuationSeparator/>
      </w:r>
    </w:p>
  </w:footnote>
  <w:footnote w:id="2">
    <w:p w:rsidR="00A73B8D" w:rsidRPr="006216F0" w:rsidRDefault="00A73B8D" w:rsidP="00A73B8D">
      <w:pPr>
        <w:pStyle w:val="FootnoteText"/>
        <w:ind w:left="360" w:firstLine="630"/>
        <w:jc w:val="both"/>
        <w:rPr>
          <w:rFonts w:ascii="Times New Roman" w:hAnsi="Times New Roman" w:cs="Times New Roman"/>
        </w:rPr>
      </w:pPr>
    </w:p>
    <w:p w:rsidR="00A73B8D" w:rsidRPr="006216F0" w:rsidRDefault="00A73B8D" w:rsidP="00A73B8D">
      <w:pPr>
        <w:pStyle w:val="FootnoteText"/>
        <w:ind w:left="360" w:firstLine="630"/>
        <w:jc w:val="both"/>
        <w:rPr>
          <w:rFonts w:ascii="Times New Roman" w:hAnsi="Times New Roman" w:cs="Times New Roman"/>
        </w:rPr>
      </w:pPr>
      <w:r w:rsidRPr="006216F0">
        <w:rPr>
          <w:rStyle w:val="FootnoteReference"/>
          <w:rFonts w:ascii="Times New Roman" w:hAnsi="Times New Roman" w:cs="Times New Roman"/>
        </w:rPr>
        <w:footnoteRef/>
      </w:r>
      <w:r w:rsidRPr="006216F0">
        <w:rPr>
          <w:rFonts w:ascii="Times New Roman" w:hAnsi="Times New Roman" w:cs="Times New Roman"/>
        </w:rPr>
        <w:t xml:space="preserve"> Lexy, J.</w:t>
      </w:r>
      <w:r w:rsidR="00D31D57" w:rsidRPr="006216F0">
        <w:rPr>
          <w:rFonts w:ascii="Times New Roman" w:hAnsi="Times New Roman" w:cs="Times New Roman"/>
          <w:lang w:val="en-US"/>
        </w:rPr>
        <w:t xml:space="preserve"> </w:t>
      </w:r>
      <w:r w:rsidRPr="006216F0">
        <w:rPr>
          <w:rFonts w:ascii="Times New Roman" w:hAnsi="Times New Roman" w:cs="Times New Roman"/>
        </w:rPr>
        <w:t xml:space="preserve">Moleong. </w:t>
      </w:r>
      <w:r w:rsidRPr="006216F0">
        <w:rPr>
          <w:rFonts w:ascii="Times New Roman" w:hAnsi="Times New Roman" w:cs="Times New Roman"/>
          <w:i/>
        </w:rPr>
        <w:t>Metodologi Penelitian Kualitatif</w:t>
      </w:r>
      <w:r w:rsidRPr="006216F0">
        <w:rPr>
          <w:rFonts w:ascii="Times New Roman" w:hAnsi="Times New Roman" w:cs="Times New Roman"/>
        </w:rPr>
        <w:t>, (Bandung: Remaja Rosda Karya, , 2000), h. 3</w:t>
      </w:r>
    </w:p>
  </w:footnote>
  <w:footnote w:id="3">
    <w:p w:rsidR="008A24F3" w:rsidRPr="006216F0" w:rsidRDefault="008A24F3" w:rsidP="008A24F3">
      <w:pPr>
        <w:pStyle w:val="FootnoteText"/>
        <w:ind w:firstLine="720"/>
        <w:rPr>
          <w:rFonts w:ascii="Times New Roman" w:hAnsi="Times New Roman" w:cs="Times New Roman"/>
          <w:lang w:val="en-US"/>
        </w:rPr>
      </w:pPr>
    </w:p>
    <w:p w:rsidR="008A24F3" w:rsidRPr="006216F0" w:rsidRDefault="008A24F3" w:rsidP="008A24F3">
      <w:pPr>
        <w:pStyle w:val="FootnoteText"/>
        <w:ind w:firstLine="720"/>
        <w:rPr>
          <w:rFonts w:ascii="Times New Roman" w:hAnsi="Times New Roman" w:cs="Times New Roman"/>
        </w:rPr>
      </w:pPr>
      <w:r w:rsidRPr="006216F0">
        <w:rPr>
          <w:rStyle w:val="FootnoteReference"/>
          <w:rFonts w:ascii="Times New Roman" w:hAnsi="Times New Roman" w:cs="Times New Roman"/>
        </w:rPr>
        <w:footnoteRef/>
      </w:r>
      <w:r w:rsidRPr="006216F0">
        <w:rPr>
          <w:rFonts w:ascii="Times New Roman" w:hAnsi="Times New Roman" w:cs="Times New Roman"/>
        </w:rPr>
        <w:t xml:space="preserve"> Marzuki, </w:t>
      </w:r>
      <w:r w:rsidRPr="006216F0">
        <w:rPr>
          <w:rFonts w:ascii="Times New Roman" w:hAnsi="Times New Roman" w:cs="Times New Roman"/>
          <w:i/>
        </w:rPr>
        <w:t>Metodologi Riset</w:t>
      </w:r>
      <w:r w:rsidRPr="006216F0">
        <w:rPr>
          <w:rFonts w:ascii="Times New Roman" w:hAnsi="Times New Roman" w:cs="Times New Roman"/>
          <w:i/>
          <w:lang w:val="en-US"/>
        </w:rPr>
        <w:t xml:space="preserve">, </w:t>
      </w:r>
      <w:r w:rsidRPr="006216F0">
        <w:rPr>
          <w:rFonts w:ascii="Times New Roman" w:hAnsi="Times New Roman" w:cs="Times New Roman"/>
        </w:rPr>
        <w:t xml:space="preserve"> (Yogyakarta: PT. Hanindita Offset, 1983),</w:t>
      </w:r>
      <w:r w:rsidRPr="006216F0">
        <w:rPr>
          <w:rFonts w:ascii="Times New Roman" w:hAnsi="Times New Roman" w:cs="Times New Roman"/>
          <w:lang w:val="en-US"/>
        </w:rPr>
        <w:t xml:space="preserve"> h.</w:t>
      </w:r>
      <w:r w:rsidRPr="006216F0">
        <w:rPr>
          <w:rFonts w:ascii="Times New Roman" w:hAnsi="Times New Roman" w:cs="Times New Roman"/>
        </w:rPr>
        <w:t xml:space="preserve"> 55.</w:t>
      </w:r>
    </w:p>
  </w:footnote>
  <w:footnote w:id="4">
    <w:p w:rsidR="006079EE" w:rsidRPr="006216F0" w:rsidRDefault="006079EE" w:rsidP="006079EE">
      <w:pPr>
        <w:pStyle w:val="FootnoteText"/>
        <w:ind w:left="360" w:firstLine="630"/>
        <w:jc w:val="both"/>
        <w:rPr>
          <w:rFonts w:ascii="Times New Roman" w:hAnsi="Times New Roman" w:cs="Times New Roman"/>
        </w:rPr>
      </w:pPr>
      <w:r w:rsidRPr="006216F0">
        <w:rPr>
          <w:rStyle w:val="FootnoteReference"/>
          <w:rFonts w:ascii="Times New Roman" w:hAnsi="Times New Roman" w:cs="Times New Roman"/>
        </w:rPr>
        <w:footnoteRef/>
      </w:r>
      <w:r w:rsidRPr="006216F0">
        <w:rPr>
          <w:rFonts w:ascii="Times New Roman" w:hAnsi="Times New Roman" w:cs="Times New Roman"/>
        </w:rPr>
        <w:t xml:space="preserve"> Sugiyono, </w:t>
      </w:r>
      <w:r w:rsidRPr="006216F0">
        <w:rPr>
          <w:rFonts w:ascii="Times New Roman" w:hAnsi="Times New Roman" w:cs="Times New Roman"/>
          <w:i/>
        </w:rPr>
        <w:t>Penelitian Pendidikan Pendekatan Kuantitatif Kualitatif</w:t>
      </w:r>
      <w:r w:rsidRPr="006216F0">
        <w:rPr>
          <w:rFonts w:ascii="Times New Roman" w:hAnsi="Times New Roman" w:cs="Times New Roman"/>
        </w:rPr>
        <w:t>, (Bandung: Alfa Beta,  2007), h.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300"/>
      <w:docPartObj>
        <w:docPartGallery w:val="Page Numbers (Top of Page)"/>
        <w:docPartUnique/>
      </w:docPartObj>
    </w:sdtPr>
    <w:sdtContent>
      <w:p w:rsidR="005F6607" w:rsidRDefault="009F24CB">
        <w:pPr>
          <w:pStyle w:val="Header"/>
          <w:jc w:val="right"/>
        </w:pPr>
        <w:fldSimple w:instr=" PAGE   \* MERGEFORMAT ">
          <w:r w:rsidR="00FC5B82">
            <w:rPr>
              <w:noProof/>
            </w:rPr>
            <w:t>41</w:t>
          </w:r>
        </w:fldSimple>
      </w:p>
    </w:sdtContent>
  </w:sdt>
  <w:p w:rsidR="005F6607" w:rsidRDefault="005F6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26D0"/>
    <w:multiLevelType w:val="hybridMultilevel"/>
    <w:tmpl w:val="411E6F1E"/>
    <w:lvl w:ilvl="0" w:tplc="0409000F">
      <w:start w:val="1"/>
      <w:numFmt w:val="decimal"/>
      <w:lvlText w:val="%1."/>
      <w:lvlJc w:val="left"/>
      <w:pPr>
        <w:ind w:left="1003" w:hanging="360"/>
      </w:pPr>
    </w:lvl>
    <w:lvl w:ilvl="1" w:tplc="0409000F">
      <w:start w:val="1"/>
      <w:numFmt w:val="decimal"/>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18FB0537"/>
    <w:multiLevelType w:val="hybridMultilevel"/>
    <w:tmpl w:val="933AC0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8B1727"/>
    <w:multiLevelType w:val="hybridMultilevel"/>
    <w:tmpl w:val="95D47C5E"/>
    <w:lvl w:ilvl="0" w:tplc="A156D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62161B"/>
    <w:multiLevelType w:val="hybridMultilevel"/>
    <w:tmpl w:val="9DA8C8C8"/>
    <w:lvl w:ilvl="0" w:tplc="8B108886">
      <w:start w:val="1"/>
      <w:numFmt w:val="decimal"/>
      <w:lvlText w:val="%1)"/>
      <w:lvlJc w:val="left"/>
      <w:pPr>
        <w:tabs>
          <w:tab w:val="num" w:pos="2385"/>
        </w:tabs>
        <w:ind w:left="2385" w:hanging="945"/>
      </w:pPr>
      <w:rPr>
        <w:rFonts w:ascii="Times New Roman" w:eastAsia="Times New Roman" w:hAnsi="Times New Roman" w:cs="Times New Roman"/>
      </w:rPr>
    </w:lvl>
    <w:lvl w:ilvl="1" w:tplc="24842F84">
      <w:start w:val="1"/>
      <w:numFmt w:val="upperLetter"/>
      <w:lvlText w:val="%2."/>
      <w:lvlJc w:val="left"/>
      <w:pPr>
        <w:tabs>
          <w:tab w:val="num" w:pos="2520"/>
        </w:tabs>
        <w:ind w:left="2520" w:hanging="360"/>
      </w:pPr>
      <w:rPr>
        <w:rFonts w:hint="default"/>
      </w:rPr>
    </w:lvl>
    <w:lvl w:ilvl="2" w:tplc="47DEA4DE">
      <w:start w:val="1"/>
      <w:numFmt w:val="decimal"/>
      <w:lvlText w:val="%3."/>
      <w:lvlJc w:val="left"/>
      <w:pPr>
        <w:tabs>
          <w:tab w:val="num" w:pos="3420"/>
        </w:tabs>
        <w:ind w:left="3420" w:hanging="360"/>
      </w:pPr>
      <w:rPr>
        <w:rFonts w:hint="default"/>
        <w:b w:val="0"/>
      </w:rPr>
    </w:lvl>
    <w:lvl w:ilvl="3" w:tplc="8BF2568E">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F123121"/>
    <w:multiLevelType w:val="hybridMultilevel"/>
    <w:tmpl w:val="3CDC11BA"/>
    <w:lvl w:ilvl="0" w:tplc="04090015">
      <w:start w:val="1"/>
      <w:numFmt w:val="upperLetter"/>
      <w:lvlText w:val="%1."/>
      <w:lvlJc w:val="left"/>
      <w:pPr>
        <w:ind w:left="720" w:hanging="360"/>
      </w:pPr>
      <w:rPr>
        <w:rFonts w:hint="default"/>
      </w:rPr>
    </w:lvl>
    <w:lvl w:ilvl="1" w:tplc="726ABB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60213"/>
    <w:multiLevelType w:val="hybridMultilevel"/>
    <w:tmpl w:val="749E5B68"/>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787F6F21"/>
    <w:multiLevelType w:val="hybridMultilevel"/>
    <w:tmpl w:val="1B00227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5D0F"/>
    <w:rsid w:val="00021FAA"/>
    <w:rsid w:val="00063E8E"/>
    <w:rsid w:val="000D6A29"/>
    <w:rsid w:val="001445BC"/>
    <w:rsid w:val="00176746"/>
    <w:rsid w:val="001C100B"/>
    <w:rsid w:val="002114C3"/>
    <w:rsid w:val="00223319"/>
    <w:rsid w:val="002379B6"/>
    <w:rsid w:val="002470E3"/>
    <w:rsid w:val="00253A19"/>
    <w:rsid w:val="002F7E58"/>
    <w:rsid w:val="003562B6"/>
    <w:rsid w:val="00356E0B"/>
    <w:rsid w:val="003908B0"/>
    <w:rsid w:val="003E371C"/>
    <w:rsid w:val="003E5D3F"/>
    <w:rsid w:val="004060C6"/>
    <w:rsid w:val="00433DFA"/>
    <w:rsid w:val="00441053"/>
    <w:rsid w:val="004649CC"/>
    <w:rsid w:val="00482C72"/>
    <w:rsid w:val="004B35E2"/>
    <w:rsid w:val="004B551D"/>
    <w:rsid w:val="00594198"/>
    <w:rsid w:val="005E068C"/>
    <w:rsid w:val="005F12ED"/>
    <w:rsid w:val="005F6607"/>
    <w:rsid w:val="006079EE"/>
    <w:rsid w:val="00612A2C"/>
    <w:rsid w:val="006216F0"/>
    <w:rsid w:val="006D4236"/>
    <w:rsid w:val="00724E5F"/>
    <w:rsid w:val="007320DC"/>
    <w:rsid w:val="00751C78"/>
    <w:rsid w:val="00787CA6"/>
    <w:rsid w:val="008511FF"/>
    <w:rsid w:val="00867AE6"/>
    <w:rsid w:val="008A24F3"/>
    <w:rsid w:val="008A6FD9"/>
    <w:rsid w:val="00917E88"/>
    <w:rsid w:val="00922E75"/>
    <w:rsid w:val="00973DC2"/>
    <w:rsid w:val="009C2282"/>
    <w:rsid w:val="009C7994"/>
    <w:rsid w:val="009D52D0"/>
    <w:rsid w:val="009E039B"/>
    <w:rsid w:val="009F24CB"/>
    <w:rsid w:val="009F2FA9"/>
    <w:rsid w:val="009F392F"/>
    <w:rsid w:val="009F5FC6"/>
    <w:rsid w:val="00A176D6"/>
    <w:rsid w:val="00A73B8D"/>
    <w:rsid w:val="00A92B18"/>
    <w:rsid w:val="00AA00DC"/>
    <w:rsid w:val="00AE4E3B"/>
    <w:rsid w:val="00B82C62"/>
    <w:rsid w:val="00BA4A68"/>
    <w:rsid w:val="00C14284"/>
    <w:rsid w:val="00D013AA"/>
    <w:rsid w:val="00D31D57"/>
    <w:rsid w:val="00D55D0F"/>
    <w:rsid w:val="00D718C3"/>
    <w:rsid w:val="00D85976"/>
    <w:rsid w:val="00DC1F9D"/>
    <w:rsid w:val="00E33FA5"/>
    <w:rsid w:val="00E376E6"/>
    <w:rsid w:val="00E4678F"/>
    <w:rsid w:val="00E8300C"/>
    <w:rsid w:val="00EC4052"/>
    <w:rsid w:val="00F07165"/>
    <w:rsid w:val="00F121CF"/>
    <w:rsid w:val="00F33C6D"/>
    <w:rsid w:val="00F62095"/>
    <w:rsid w:val="00FC5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0F"/>
    <w:pPr>
      <w:spacing w:line="240" w:lineRule="auto"/>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5D0F"/>
    <w:pPr>
      <w:spacing w:after="200" w:line="276" w:lineRule="auto"/>
      <w:ind w:left="720"/>
      <w:contextualSpacing/>
    </w:pPr>
    <w:rPr>
      <w:rFonts w:ascii="Calibri" w:eastAsia="Calibri" w:hAnsi="Calibri"/>
      <w:sz w:val="22"/>
      <w:szCs w:val="22"/>
      <w:lang w:val="id-ID" w:bidi="ar-EG"/>
    </w:rPr>
  </w:style>
  <w:style w:type="paragraph" w:styleId="Header">
    <w:name w:val="header"/>
    <w:basedOn w:val="Normal"/>
    <w:link w:val="HeaderChar"/>
    <w:uiPriority w:val="99"/>
    <w:unhideWhenUsed/>
    <w:rsid w:val="005F6607"/>
    <w:pPr>
      <w:tabs>
        <w:tab w:val="center" w:pos="4680"/>
        <w:tab w:val="right" w:pos="9360"/>
      </w:tabs>
    </w:pPr>
  </w:style>
  <w:style w:type="character" w:customStyle="1" w:styleId="HeaderChar">
    <w:name w:val="Header Char"/>
    <w:basedOn w:val="DefaultParagraphFont"/>
    <w:link w:val="Header"/>
    <w:uiPriority w:val="99"/>
    <w:rsid w:val="005F6607"/>
    <w:rPr>
      <w:rFonts w:eastAsia="Times New Roman" w:cs="Times New Roman"/>
      <w:szCs w:val="24"/>
    </w:rPr>
  </w:style>
  <w:style w:type="paragraph" w:styleId="Footer">
    <w:name w:val="footer"/>
    <w:basedOn w:val="Normal"/>
    <w:link w:val="FooterChar"/>
    <w:uiPriority w:val="99"/>
    <w:unhideWhenUsed/>
    <w:rsid w:val="005F6607"/>
    <w:pPr>
      <w:tabs>
        <w:tab w:val="center" w:pos="4680"/>
        <w:tab w:val="right" w:pos="9360"/>
      </w:tabs>
    </w:pPr>
  </w:style>
  <w:style w:type="character" w:customStyle="1" w:styleId="FooterChar">
    <w:name w:val="Footer Char"/>
    <w:basedOn w:val="DefaultParagraphFont"/>
    <w:link w:val="Footer"/>
    <w:uiPriority w:val="99"/>
    <w:rsid w:val="005F6607"/>
    <w:rPr>
      <w:rFonts w:eastAsia="Times New Roman" w:cs="Times New Roman"/>
      <w:szCs w:val="24"/>
    </w:rPr>
  </w:style>
  <w:style w:type="paragraph" w:styleId="FootnoteText">
    <w:name w:val="footnote text"/>
    <w:basedOn w:val="Normal"/>
    <w:link w:val="FootnoteTextChar"/>
    <w:uiPriority w:val="99"/>
    <w:unhideWhenUsed/>
    <w:rsid w:val="008A24F3"/>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A24F3"/>
    <w:rPr>
      <w:rFonts w:asciiTheme="minorHAnsi" w:hAnsiTheme="minorHAnsi"/>
      <w:sz w:val="20"/>
      <w:szCs w:val="20"/>
      <w:lang w:val="id-ID"/>
    </w:rPr>
  </w:style>
  <w:style w:type="character" w:styleId="FootnoteReference">
    <w:name w:val="footnote reference"/>
    <w:basedOn w:val="DefaultParagraphFont"/>
    <w:uiPriority w:val="99"/>
    <w:unhideWhenUsed/>
    <w:rsid w:val="008A24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65</cp:revision>
  <cp:lastPrinted>2013-09-07T11:20:00Z</cp:lastPrinted>
  <dcterms:created xsi:type="dcterms:W3CDTF">2012-04-18T01:32:00Z</dcterms:created>
  <dcterms:modified xsi:type="dcterms:W3CDTF">2013-09-07T11:20:00Z</dcterms:modified>
</cp:coreProperties>
</file>