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AD" w:rsidRDefault="00D80BAD" w:rsidP="00D80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AD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D80BAD" w:rsidRPr="00D80BAD" w:rsidRDefault="00D80BAD" w:rsidP="00D80B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BAD" w:rsidRPr="00D80BAD" w:rsidRDefault="00D80BAD" w:rsidP="00D80BA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AD">
        <w:rPr>
          <w:rFonts w:ascii="Times New Roman" w:hAnsi="Times New Roman" w:cs="Times New Roman"/>
          <w:sz w:val="24"/>
          <w:szCs w:val="24"/>
        </w:rPr>
        <w:t>Bagaimana bentuk perlindungan hukum terhadap isteri poligami di desa Akuni kec. Tinanggea Kab. Konawe Selatan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0BAD" w:rsidRPr="00D80BAD" w:rsidRDefault="00D80BAD" w:rsidP="00D80BA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AD">
        <w:rPr>
          <w:rFonts w:ascii="Times New Roman" w:hAnsi="Times New Roman" w:cs="Times New Roman"/>
          <w:sz w:val="24"/>
          <w:szCs w:val="24"/>
        </w:rPr>
        <w:t>Bagaimana bentuk pembagian harta warisan yang terjadi di desa Akuni kec. Tinanggea Kab. Konawe Selatan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0BAD" w:rsidRPr="00D80BAD" w:rsidRDefault="00D80BAD" w:rsidP="00D80BA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AD">
        <w:rPr>
          <w:rFonts w:ascii="Times New Roman" w:hAnsi="Times New Roman" w:cs="Times New Roman"/>
          <w:sz w:val="24"/>
          <w:szCs w:val="24"/>
        </w:rPr>
        <w:t>Faktor-faktor apakah yang menghambat dalam pembagian harta warisan di desa Akuni kec. Tinanggea Kab. Konawe Selatan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0BAD" w:rsidRPr="00D80BAD" w:rsidRDefault="00D80BAD" w:rsidP="00D80BA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AD">
        <w:rPr>
          <w:rFonts w:ascii="Times New Roman" w:hAnsi="Times New Roman" w:cs="Times New Roman"/>
          <w:sz w:val="24"/>
          <w:szCs w:val="24"/>
        </w:rPr>
        <w:t>Apakah pembagian harta warisan desa Akuni kec. Tinanggea Kab. Konawe Selatan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BAD">
        <w:rPr>
          <w:rFonts w:ascii="Times New Roman" w:hAnsi="Times New Roman" w:cs="Times New Roman"/>
          <w:sz w:val="24"/>
          <w:szCs w:val="24"/>
        </w:rPr>
        <w:t xml:space="preserve"> sudah sesuai dengan ketentuan syariat?</w:t>
      </w:r>
    </w:p>
    <w:p w:rsidR="00D80BAD" w:rsidRPr="00D80BAD" w:rsidRDefault="00D80BAD" w:rsidP="00D80BA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BAD">
        <w:rPr>
          <w:rFonts w:ascii="Times New Roman" w:hAnsi="Times New Roman" w:cs="Times New Roman"/>
          <w:sz w:val="24"/>
          <w:szCs w:val="24"/>
        </w:rPr>
        <w:t>Bagaimana upaya mengatasi hambatan yang terjadi dalam pembagian harta warisan di desa Akuni kec. Tinanggea Kab. Konawe Selatan</w:t>
      </w:r>
    </w:p>
    <w:p w:rsidR="00D80BAD" w:rsidRPr="00D80BAD" w:rsidRDefault="00D80BAD" w:rsidP="00D80BA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0BAD" w:rsidRPr="00D80BAD" w:rsidSect="00D80BAD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521A0"/>
    <w:multiLevelType w:val="hybridMultilevel"/>
    <w:tmpl w:val="57303E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80BAD"/>
    <w:rsid w:val="00D8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2013-11-17T04:08:00Z</dcterms:created>
  <dcterms:modified xsi:type="dcterms:W3CDTF">2013-11-17T04:13:00Z</dcterms:modified>
</cp:coreProperties>
</file>