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A" w:rsidRDefault="00446FF2" w:rsidP="00F1044C">
      <w:pPr>
        <w:tabs>
          <w:tab w:val="left" w:pos="1520"/>
          <w:tab w:val="center" w:pos="418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16C4D" w:rsidRPr="00016C4D" w:rsidRDefault="00513824" w:rsidP="00513824">
      <w:pPr>
        <w:tabs>
          <w:tab w:val="left" w:pos="1520"/>
          <w:tab w:val="center" w:pos="4182"/>
        </w:tabs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D5F09" w:rsidRPr="00145FB9" w:rsidRDefault="002D5F09" w:rsidP="00D21957">
      <w:pPr>
        <w:pStyle w:val="FootnoteText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30D15" w:rsidRDefault="00FD1394" w:rsidP="00730D15">
      <w:pPr>
        <w:ind w:left="993" w:hanging="993"/>
        <w:rPr>
          <w:rFonts w:asciiTheme="majorBidi" w:eastAsia="Times New Roman" w:hAnsiTheme="majorBidi" w:cstheme="majorBidi"/>
          <w:sz w:val="24"/>
          <w:szCs w:val="24"/>
        </w:rPr>
      </w:pPr>
      <w:r w:rsidRPr="00E20343">
        <w:rPr>
          <w:rFonts w:asciiTheme="majorBidi" w:eastAsia="Times New Roman" w:hAnsiTheme="majorBidi" w:cstheme="majorBidi"/>
          <w:sz w:val="24"/>
          <w:szCs w:val="24"/>
        </w:rPr>
        <w:t>Almasdi</w:t>
      </w:r>
      <w:r w:rsidRPr="00E20343">
        <w:rPr>
          <w:rFonts w:asciiTheme="majorBidi" w:hAnsiTheme="majorBidi" w:cstheme="majorBidi"/>
          <w:sz w:val="24"/>
          <w:szCs w:val="24"/>
        </w:rPr>
        <w:t xml:space="preserve"> dan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 xml:space="preserve">Jusuf Suit  , 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Aspek Sikap Mental dalam Manajemen Sumber Daya Manusia., 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Jakarta : Ghalilea Indonesia, 1996.</w:t>
      </w:r>
    </w:p>
    <w:p w:rsidR="00FD1394" w:rsidRDefault="00FD1394" w:rsidP="00FD1394">
      <w:pPr>
        <w:ind w:left="993" w:hanging="993"/>
        <w:rPr>
          <w:rFonts w:asciiTheme="majorBidi" w:hAnsiTheme="majorBidi" w:cstheme="majorBidi"/>
          <w:sz w:val="24"/>
          <w:szCs w:val="24"/>
        </w:rPr>
      </w:pPr>
      <w:r w:rsidRPr="00DE3484">
        <w:rPr>
          <w:rFonts w:asciiTheme="majorBidi" w:hAnsiTheme="majorBidi" w:cstheme="majorBidi"/>
          <w:sz w:val="24"/>
          <w:szCs w:val="24"/>
        </w:rPr>
        <w:t xml:space="preserve">Arifin. M, </w:t>
      </w:r>
      <w:r w:rsidRPr="00DE3484">
        <w:rPr>
          <w:rFonts w:asciiTheme="majorBidi" w:hAnsiTheme="majorBidi" w:cstheme="majorBidi"/>
          <w:i/>
          <w:iCs/>
          <w:sz w:val="24"/>
          <w:szCs w:val="24"/>
        </w:rPr>
        <w:t>Hubungan Timbal Balik Pendidikan Agama di Lingkungan Sekolah dan Keluarga</w:t>
      </w:r>
      <w:r w:rsidRPr="00DE3484">
        <w:rPr>
          <w:rFonts w:asciiTheme="majorBidi" w:hAnsiTheme="majorBidi" w:cstheme="majorBidi"/>
          <w:sz w:val="24"/>
          <w:szCs w:val="24"/>
        </w:rPr>
        <w:t>., Jakarta: Bulan Bintang, 1997.</w:t>
      </w:r>
    </w:p>
    <w:p w:rsidR="007058E3" w:rsidRPr="00DE3484" w:rsidRDefault="007058E3" w:rsidP="007058E3">
      <w:pPr>
        <w:ind w:left="993" w:hanging="993"/>
        <w:rPr>
          <w:rFonts w:asciiTheme="majorBidi" w:hAnsiTheme="majorBidi" w:cstheme="majorBidi"/>
          <w:sz w:val="24"/>
          <w:szCs w:val="24"/>
        </w:rPr>
      </w:pPr>
      <w:r w:rsidRPr="005B6465">
        <w:rPr>
          <w:rFonts w:ascii="Times New Roman" w:hAnsi="Times New Roman" w:cs="Times New Roman"/>
          <w:sz w:val="24"/>
          <w:szCs w:val="24"/>
        </w:rPr>
        <w:t xml:space="preserve">Al-Ghazali, </w:t>
      </w:r>
      <w:r w:rsidRPr="005B6465">
        <w:rPr>
          <w:rFonts w:ascii="Times New Roman" w:hAnsi="Times New Roman" w:cs="Times New Roman"/>
          <w:i/>
          <w:sz w:val="24"/>
          <w:szCs w:val="24"/>
        </w:rPr>
        <w:t xml:space="preserve">Mutiara Ihya’ Ulumuddin., </w:t>
      </w:r>
      <w:r w:rsidRPr="005B6465">
        <w:rPr>
          <w:rFonts w:ascii="Times New Roman" w:hAnsi="Times New Roman" w:cs="Times New Roman"/>
          <w:sz w:val="24"/>
          <w:szCs w:val="24"/>
        </w:rPr>
        <w:t>Bandung : Mizan, 2000.</w:t>
      </w:r>
    </w:p>
    <w:p w:rsidR="00FD1394" w:rsidRDefault="00FD1394" w:rsidP="00FD1394">
      <w:pPr>
        <w:tabs>
          <w:tab w:val="left" w:pos="720"/>
        </w:tabs>
        <w:spacing w:after="0" w:line="240" w:lineRule="auto"/>
        <w:ind w:left="993" w:hanging="99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20343">
        <w:rPr>
          <w:rFonts w:asciiTheme="majorBidi" w:eastAsia="Times New Roman" w:hAnsiTheme="majorBidi" w:cstheme="majorBidi"/>
          <w:sz w:val="24"/>
          <w:szCs w:val="24"/>
        </w:rPr>
        <w:t xml:space="preserve">Bukhari Zamaluddin , 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Kedudukan Agama dalam Keluarga Masa Depan.,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Jakarta : Sinar Harapan, 1990.</w:t>
      </w:r>
    </w:p>
    <w:p w:rsidR="00FD1394" w:rsidRDefault="00FD1394" w:rsidP="00FD1394">
      <w:pPr>
        <w:tabs>
          <w:tab w:val="left" w:pos="720"/>
        </w:tabs>
        <w:spacing w:after="0" w:line="240" w:lineRule="auto"/>
        <w:ind w:left="993" w:hanging="993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7058E3" w:rsidRPr="007058E3" w:rsidRDefault="007058E3" w:rsidP="007058E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AE7B61">
        <w:rPr>
          <w:rFonts w:ascii="Times New Roman" w:eastAsia="Times New Roman" w:hAnsi="Times New Roman" w:cs="Times New Roman"/>
          <w:sz w:val="24"/>
          <w:szCs w:val="24"/>
        </w:rPr>
        <w:t xml:space="preserve">B. Simanjuntak, </w:t>
      </w:r>
      <w:r w:rsidRPr="00AE7B61">
        <w:rPr>
          <w:rFonts w:ascii="Times New Roman" w:eastAsia="Times New Roman" w:hAnsi="Times New Roman" w:cs="Times New Roman"/>
          <w:i/>
          <w:iCs/>
          <w:sz w:val="24"/>
          <w:szCs w:val="24"/>
        </w:rPr>
        <w:t>Membina dan Mengembangkan Generasi Muda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.,</w:t>
      </w:r>
      <w:r w:rsidRPr="00AE7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7B61">
        <w:rPr>
          <w:rFonts w:ascii="Times New Roman" w:eastAsia="Times New Roman" w:hAnsi="Times New Roman" w:cs="Times New Roman"/>
          <w:sz w:val="24"/>
          <w:szCs w:val="24"/>
        </w:rPr>
        <w:t xml:space="preserve">Bandung : Tarsito, </w:t>
      </w:r>
    </w:p>
    <w:p w:rsidR="007058E3" w:rsidRPr="00FD1394" w:rsidRDefault="007058E3" w:rsidP="007058E3">
      <w:pPr>
        <w:ind w:left="993" w:hanging="993"/>
        <w:rPr>
          <w:rFonts w:asciiTheme="majorBidi" w:hAnsiTheme="majorBidi" w:cstheme="majorBidi"/>
          <w:sz w:val="24"/>
          <w:szCs w:val="24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Cangara Hafied, </w:t>
      </w:r>
      <w:r w:rsidRPr="00E20343">
        <w:rPr>
          <w:rFonts w:asciiTheme="majorBidi" w:hAnsiTheme="majorBidi" w:cstheme="majorBidi"/>
          <w:i/>
          <w:iCs/>
          <w:sz w:val="24"/>
          <w:szCs w:val="24"/>
        </w:rPr>
        <w:t>Pengantar Ilmu Komunikasi</w:t>
      </w:r>
      <w:r w:rsidRPr="00E20343">
        <w:rPr>
          <w:rFonts w:asciiTheme="majorBidi" w:hAnsiTheme="majorBidi" w:cstheme="majorBidi"/>
          <w:sz w:val="24"/>
          <w:szCs w:val="24"/>
        </w:rPr>
        <w:t>., Jakarta : PT. RajaGrapindo Persada.</w:t>
      </w:r>
    </w:p>
    <w:p w:rsidR="007058E3" w:rsidRDefault="00513824" w:rsidP="007058E3">
      <w:pPr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058E3" w:rsidRPr="00AE7B61">
        <w:rPr>
          <w:rFonts w:ascii="Times New Roman" w:eastAsia="Times New Roman" w:hAnsi="Times New Roman" w:cs="Times New Roman"/>
          <w:sz w:val="24"/>
          <w:szCs w:val="24"/>
        </w:rPr>
        <w:t>1980.</w:t>
      </w:r>
    </w:p>
    <w:p w:rsidR="00FD1394" w:rsidRDefault="007058E3" w:rsidP="007058E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5B6465">
        <w:rPr>
          <w:rFonts w:ascii="Times New Roman" w:hAnsi="Times New Roman" w:cs="Times New Roman"/>
          <w:sz w:val="24"/>
          <w:szCs w:val="24"/>
        </w:rPr>
        <w:t>Daradjat</w:t>
      </w:r>
      <w:r>
        <w:rPr>
          <w:rFonts w:ascii="Times New Roman" w:hAnsi="Times New Roman" w:cs="Times New Roman"/>
          <w:sz w:val="24"/>
          <w:szCs w:val="24"/>
        </w:rPr>
        <w:t xml:space="preserve">  Zakiah</w:t>
      </w:r>
      <w:r w:rsidRPr="005B6465">
        <w:rPr>
          <w:rFonts w:ascii="Times New Roman" w:hAnsi="Times New Roman" w:cs="Times New Roman"/>
          <w:sz w:val="24"/>
          <w:szCs w:val="24"/>
        </w:rPr>
        <w:t xml:space="preserve">,  </w:t>
      </w:r>
      <w:r w:rsidRPr="005B6465">
        <w:rPr>
          <w:rFonts w:ascii="Times New Roman" w:hAnsi="Times New Roman" w:cs="Times New Roman"/>
          <w:i/>
          <w:sz w:val="24"/>
          <w:szCs w:val="24"/>
        </w:rPr>
        <w:t>Ilmu Jiwa Agama</w:t>
      </w:r>
      <w:r w:rsidRPr="005B6465">
        <w:rPr>
          <w:rFonts w:ascii="Times New Roman" w:hAnsi="Times New Roman" w:cs="Times New Roman"/>
          <w:sz w:val="24"/>
          <w:szCs w:val="24"/>
        </w:rPr>
        <w:t>., Jakarta :  Bulan Bintang, 1984.</w:t>
      </w:r>
    </w:p>
    <w:p w:rsidR="00BA0E3D" w:rsidRDefault="00BA0E3D" w:rsidP="00730D15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DD1045">
        <w:rPr>
          <w:rFonts w:ascii="Times New Roman" w:hAnsi="Times New Roman" w:cs="Times New Roman"/>
          <w:i/>
          <w:sz w:val="24"/>
          <w:szCs w:val="24"/>
        </w:rPr>
        <w:t>Manajemen Lembaga Dakwah</w:t>
      </w:r>
      <w:r>
        <w:rPr>
          <w:rFonts w:ascii="Times New Roman" w:hAnsi="Times New Roman" w:cs="Times New Roman"/>
          <w:sz w:val="24"/>
          <w:szCs w:val="24"/>
        </w:rPr>
        <w:t>, Jakarta : Ditjen Kelembagaan Agama Islam Proyek Bimbingan dan Dakwah Agama Islam Pusat, 2004.</w:t>
      </w:r>
    </w:p>
    <w:p w:rsidR="00710848" w:rsidRDefault="00710848" w:rsidP="00710848">
      <w:pPr>
        <w:ind w:left="993" w:hanging="993"/>
        <w:rPr>
          <w:rFonts w:asciiTheme="majorBidi" w:hAnsiTheme="majorBidi" w:cstheme="majorBidi"/>
          <w:sz w:val="24"/>
          <w:szCs w:val="24"/>
        </w:rPr>
      </w:pPr>
      <w:r w:rsidRPr="00DE3484">
        <w:rPr>
          <w:rFonts w:asciiTheme="majorBidi" w:hAnsiTheme="majorBidi" w:cstheme="majorBidi"/>
          <w:sz w:val="24"/>
          <w:szCs w:val="24"/>
        </w:rPr>
        <w:t xml:space="preserve">Fad Dag. A Yusuf, </w:t>
      </w:r>
      <w:r w:rsidRPr="00DE3484">
        <w:rPr>
          <w:rFonts w:asciiTheme="majorBidi" w:hAnsiTheme="majorBidi" w:cstheme="majorBidi"/>
          <w:i/>
          <w:iCs/>
          <w:sz w:val="24"/>
          <w:szCs w:val="24"/>
        </w:rPr>
        <w:t>Thariqul Hidayah diterjemahkan oleh As’ad Yasin dengan Judul Wanita Bersiaplah Kerumah Tangga</w:t>
      </w:r>
      <w:r w:rsidRPr="00DE3484">
        <w:rPr>
          <w:rFonts w:asciiTheme="majorBidi" w:hAnsiTheme="majorBidi" w:cstheme="majorBidi"/>
          <w:sz w:val="24"/>
          <w:szCs w:val="24"/>
        </w:rPr>
        <w:t>., Jakarta: Gema Insani Pers, 1993.</w:t>
      </w:r>
    </w:p>
    <w:p w:rsidR="00710848" w:rsidRDefault="00710848" w:rsidP="00710848">
      <w:pPr>
        <w:ind w:left="567" w:right="709" w:hanging="567"/>
        <w:jc w:val="both"/>
        <w:rPr>
          <w:rFonts w:asciiTheme="majorBidi" w:hAnsiTheme="majorBidi" w:cstheme="majorBidi"/>
          <w:sz w:val="24"/>
          <w:szCs w:val="24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FandyArya, </w:t>
      </w:r>
      <w:r w:rsidRPr="00E20343">
        <w:rPr>
          <w:rFonts w:asciiTheme="majorBidi" w:hAnsiTheme="majorBidi" w:cstheme="majorBidi"/>
          <w:i/>
          <w:iCs/>
          <w:sz w:val="24"/>
          <w:szCs w:val="24"/>
        </w:rPr>
        <w:t xml:space="preserve">komunikasi pada anak dan keluarga </w:t>
      </w:r>
      <w:r w:rsidRPr="00E20343">
        <w:rPr>
          <w:rFonts w:asciiTheme="majorBidi" w:hAnsiTheme="majorBidi" w:cstheme="majorBidi"/>
          <w:sz w:val="24"/>
          <w:szCs w:val="24"/>
        </w:rPr>
        <w:t xml:space="preserve">(Online)(http.com/2013/03/. diakses pada tanggal 16 Januari 2014).     </w:t>
      </w:r>
    </w:p>
    <w:p w:rsidR="00710848" w:rsidRDefault="00710848" w:rsidP="00710848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 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Gunarsa Singgih, </w:t>
      </w:r>
      <w:r w:rsidRPr="00E20343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Praktis: Anak, Remaja dan Keluarga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>., Cet. 7, Jakarta : PT. BPK Gunung Mulia, 2004.</w:t>
      </w:r>
    </w:p>
    <w:p w:rsidR="00710848" w:rsidRPr="00E20343" w:rsidRDefault="00710848" w:rsidP="00710848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</w:p>
    <w:p w:rsidR="00710848" w:rsidRDefault="00710848" w:rsidP="00710848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6F09">
        <w:rPr>
          <w:rFonts w:ascii="Times New Roman" w:hAnsi="Times New Roman" w:cs="Times New Roman"/>
          <w:sz w:val="24"/>
          <w:szCs w:val="24"/>
          <w:lang w:val="id-ID"/>
        </w:rPr>
        <w:t xml:space="preserve">Ghazali, Bahri, </w:t>
      </w:r>
      <w:r w:rsidRPr="00A76F09">
        <w:rPr>
          <w:rFonts w:ascii="Times New Roman" w:hAnsi="Times New Roman" w:cs="Times New Roman"/>
          <w:i/>
          <w:sz w:val="24"/>
          <w:szCs w:val="24"/>
          <w:lang w:val="id-ID"/>
        </w:rPr>
        <w:t>Dakwah Komunikatif Membangun Kerangka Dasar Ilmu Komunikasi Dakwah</w:t>
      </w:r>
      <w:r w:rsidRPr="00A76F09">
        <w:rPr>
          <w:rFonts w:ascii="Times New Roman" w:hAnsi="Times New Roman" w:cs="Times New Roman"/>
          <w:sz w:val="24"/>
          <w:szCs w:val="24"/>
          <w:lang w:val="id-ID"/>
        </w:rPr>
        <w:t xml:space="preserve">, Cet. </w:t>
      </w:r>
      <w:r w:rsidRPr="00E34EEE">
        <w:rPr>
          <w:rFonts w:ascii="Times New Roman" w:hAnsi="Times New Roman" w:cs="Times New Roman"/>
          <w:sz w:val="24"/>
          <w:szCs w:val="24"/>
        </w:rPr>
        <w:t>I; Jakarta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E34EEE">
        <w:rPr>
          <w:rFonts w:ascii="Times New Roman" w:hAnsi="Times New Roman" w:cs="Times New Roman"/>
          <w:sz w:val="24"/>
          <w:szCs w:val="24"/>
        </w:rPr>
        <w:t>Pedoman Ilmu Jaya,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848" w:rsidRPr="00710848" w:rsidRDefault="00710848" w:rsidP="00710848">
      <w:pPr>
        <w:pStyle w:val="FootnoteText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3824" w:rsidRDefault="00710848" w:rsidP="0007050E">
      <w:pPr>
        <w:ind w:left="567" w:hanging="567"/>
        <w:rPr>
          <w:rFonts w:asciiTheme="majorBidi" w:hAnsiTheme="majorBidi" w:cstheme="majorBidi"/>
          <w:sz w:val="24"/>
          <w:szCs w:val="24"/>
        </w:rPr>
      </w:pPr>
      <w:r w:rsidRPr="00E20343">
        <w:rPr>
          <w:rFonts w:asciiTheme="majorBidi" w:hAnsiTheme="majorBidi" w:cstheme="majorBidi"/>
          <w:sz w:val="24"/>
          <w:szCs w:val="24"/>
        </w:rPr>
        <w:t>Ichtianto, S.A</w:t>
      </w:r>
      <w:r w:rsidRPr="00E20343">
        <w:rPr>
          <w:rFonts w:asciiTheme="majorBidi" w:hAnsiTheme="majorBidi" w:cstheme="majorBidi"/>
          <w:i/>
          <w:iCs/>
          <w:sz w:val="24"/>
          <w:szCs w:val="24"/>
        </w:rPr>
        <w:t>., Keluarga Bahagia Sejahtera Dalam Era Globalisasi.</w:t>
      </w:r>
      <w:r w:rsidRPr="00E20343">
        <w:rPr>
          <w:rFonts w:asciiTheme="majorBidi" w:hAnsiTheme="majorBidi" w:cstheme="majorBidi"/>
          <w:sz w:val="24"/>
          <w:szCs w:val="24"/>
        </w:rPr>
        <w:t xml:space="preserve">, Jakarta :  t.p., 1995.    </w:t>
      </w:r>
    </w:p>
    <w:p w:rsidR="00DF3A24" w:rsidRDefault="00513824" w:rsidP="00513824">
      <w:pPr>
        <w:ind w:left="993" w:hanging="993"/>
        <w:rPr>
          <w:rFonts w:asciiTheme="majorBidi" w:hAnsiTheme="majorBidi" w:cstheme="majorBidi"/>
          <w:sz w:val="24"/>
          <w:szCs w:val="24"/>
        </w:rPr>
      </w:pPr>
      <w:r w:rsidRPr="005B6465">
        <w:rPr>
          <w:rFonts w:ascii="Times New Roman" w:hAnsi="Times New Roman" w:cs="Times New Roman"/>
          <w:sz w:val="24"/>
          <w:szCs w:val="24"/>
        </w:rPr>
        <w:t xml:space="preserve">Jumbulati Al- Ali, </w:t>
      </w:r>
      <w:r w:rsidRPr="005B6465">
        <w:rPr>
          <w:rFonts w:ascii="Times New Roman" w:hAnsi="Times New Roman" w:cs="Times New Roman"/>
          <w:i/>
          <w:sz w:val="24"/>
          <w:szCs w:val="24"/>
        </w:rPr>
        <w:t>Perbandingan Pendidikan Islam</w:t>
      </w:r>
      <w:r w:rsidRPr="005B6465">
        <w:rPr>
          <w:rFonts w:ascii="Times New Roman" w:hAnsi="Times New Roman" w:cs="Times New Roman"/>
          <w:sz w:val="24"/>
          <w:szCs w:val="24"/>
        </w:rPr>
        <w:t>., Jakarta : Rineka Cipta, 1993.</w:t>
      </w:r>
      <w:r w:rsidR="00710848" w:rsidRPr="00E20343">
        <w:rPr>
          <w:rFonts w:asciiTheme="majorBidi" w:hAnsiTheme="majorBidi" w:cstheme="majorBidi"/>
          <w:sz w:val="24"/>
          <w:szCs w:val="24"/>
        </w:rPr>
        <w:t xml:space="preserve"> </w:t>
      </w:r>
    </w:p>
    <w:p w:rsidR="00DF3A24" w:rsidRPr="00DF3A24" w:rsidRDefault="00710848" w:rsidP="00DF3A24">
      <w:pPr>
        <w:pStyle w:val="FootnoteText"/>
        <w:rPr>
          <w:rFonts w:asciiTheme="majorBidi" w:eastAsia="Times New Roman" w:hAnsiTheme="majorBidi" w:cstheme="majorBidi"/>
          <w:sz w:val="24"/>
          <w:szCs w:val="24"/>
          <w:lang w:val="id-ID" w:eastAsia="id-ID"/>
        </w:rPr>
      </w:pPr>
      <w:r w:rsidRPr="00E20343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DF3A24" w:rsidRPr="00DF3A2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Kementerian Agama RI</w:t>
      </w:r>
      <w:r w:rsidR="00DF3A24" w:rsidRPr="00DF3A24">
        <w:rPr>
          <w:rFonts w:asciiTheme="majorBidi" w:eastAsia="Times New Roman" w:hAnsiTheme="majorBidi" w:cstheme="majorBidi"/>
          <w:i/>
          <w:iCs/>
          <w:sz w:val="24"/>
          <w:szCs w:val="24"/>
          <w:lang w:val="id-ID" w:eastAsia="id-ID"/>
        </w:rPr>
        <w:t>, Al-Qur’an &amp; Terjemahan</w:t>
      </w:r>
      <w:r w:rsidR="00DF3A24" w:rsidRPr="00DF3A2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, Jakarta : Direktorat Jenderal   </w:t>
      </w:r>
    </w:p>
    <w:p w:rsidR="00710848" w:rsidRPr="00513824" w:rsidRDefault="00DF3A24" w:rsidP="00DF3A2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F3A2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Bimbingan Masyarakat Islam, Direktorat Urusan Agama &amp; Pembinaan Syariah,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   </w:t>
      </w:r>
      <w:r w:rsidRPr="00DF3A24">
        <w:rPr>
          <w:rFonts w:asciiTheme="majorBidi" w:eastAsia="Times New Roman" w:hAnsiTheme="majorBidi" w:cstheme="majorBidi"/>
          <w:sz w:val="24"/>
          <w:szCs w:val="24"/>
          <w:lang w:eastAsia="id-ID"/>
        </w:rPr>
        <w:t>2012</w:t>
      </w:r>
      <w:r>
        <w:rPr>
          <w:rFonts w:asciiTheme="majorBidi" w:eastAsia="Times New Roman" w:hAnsiTheme="majorBidi" w:cstheme="majorBidi"/>
          <w:lang w:eastAsia="id-ID"/>
        </w:rPr>
        <w:t>.</w:t>
      </w:r>
      <w:r w:rsidR="00710848" w:rsidRPr="00E2034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</w:p>
    <w:p w:rsidR="0061764A" w:rsidRPr="00E20343" w:rsidRDefault="0061764A" w:rsidP="0061764A">
      <w:pPr>
        <w:pStyle w:val="FootnoteText"/>
        <w:tabs>
          <w:tab w:val="left" w:pos="720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0343">
        <w:rPr>
          <w:rFonts w:asciiTheme="majorBidi" w:hAnsiTheme="majorBidi" w:cstheme="majorBidi"/>
          <w:sz w:val="24"/>
          <w:szCs w:val="24"/>
        </w:rPr>
        <w:t>Muhajir  Noeng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. H </w:t>
      </w:r>
      <w:r w:rsidRPr="00E20343">
        <w:rPr>
          <w:rFonts w:asciiTheme="majorBidi" w:hAnsiTheme="majorBidi" w:cstheme="majorBidi"/>
          <w:sz w:val="24"/>
          <w:szCs w:val="24"/>
        </w:rPr>
        <w:t xml:space="preserve">,  </w:t>
      </w:r>
      <w:r w:rsidRPr="00E20343">
        <w:rPr>
          <w:rFonts w:asciiTheme="majorBidi" w:hAnsiTheme="majorBidi" w:cstheme="majorBidi"/>
          <w:i/>
          <w:sz w:val="24"/>
          <w:szCs w:val="24"/>
        </w:rPr>
        <w:t>Metodologi Penelitian Kualitatif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., </w:t>
      </w:r>
      <w:r w:rsidRPr="00E20343">
        <w:rPr>
          <w:rFonts w:asciiTheme="majorBidi" w:hAnsiTheme="majorBidi" w:cstheme="majorBidi"/>
          <w:sz w:val="24"/>
          <w:szCs w:val="24"/>
        </w:rPr>
        <w:t>Cet. I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20343">
        <w:rPr>
          <w:rFonts w:asciiTheme="majorBidi" w:hAnsiTheme="majorBidi" w:cstheme="majorBidi"/>
          <w:sz w:val="24"/>
          <w:szCs w:val="24"/>
        </w:rPr>
        <w:t xml:space="preserve"> Yogyakarta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: </w:t>
      </w:r>
      <w:r w:rsidRPr="00E20343">
        <w:rPr>
          <w:rFonts w:asciiTheme="majorBidi" w:hAnsiTheme="majorBidi" w:cstheme="majorBidi"/>
          <w:sz w:val="24"/>
          <w:szCs w:val="24"/>
        </w:rPr>
        <w:t>2000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1764A" w:rsidRPr="00E20343" w:rsidRDefault="0061764A" w:rsidP="0061764A">
      <w:pPr>
        <w:pStyle w:val="FootnoteText"/>
        <w:tabs>
          <w:tab w:val="left" w:pos="720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1764A" w:rsidRPr="00E20343" w:rsidRDefault="0061764A" w:rsidP="0061764A">
      <w:pPr>
        <w:pStyle w:val="FootnoteText"/>
        <w:tabs>
          <w:tab w:val="left" w:pos="720"/>
        </w:tabs>
        <w:spacing w:line="276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0343">
        <w:rPr>
          <w:rFonts w:asciiTheme="majorBidi" w:hAnsiTheme="majorBidi" w:cstheme="majorBidi"/>
          <w:sz w:val="24"/>
          <w:szCs w:val="24"/>
        </w:rPr>
        <w:t>Moleong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Lexy J</w:t>
      </w:r>
      <w:r w:rsidRPr="00E20343">
        <w:rPr>
          <w:rFonts w:asciiTheme="majorBidi" w:hAnsiTheme="majorBidi" w:cstheme="majorBidi"/>
          <w:sz w:val="24"/>
          <w:szCs w:val="24"/>
        </w:rPr>
        <w:t xml:space="preserve">, </w:t>
      </w:r>
      <w:r w:rsidRPr="00E20343">
        <w:rPr>
          <w:rFonts w:asciiTheme="majorBidi" w:hAnsiTheme="majorBidi" w:cstheme="majorBidi"/>
          <w:i/>
          <w:sz w:val="24"/>
          <w:szCs w:val="24"/>
        </w:rPr>
        <w:t>Metodologi Penelitian Kualitatif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., </w:t>
      </w:r>
      <w:r w:rsidRPr="00E20343">
        <w:rPr>
          <w:rFonts w:asciiTheme="majorBidi" w:hAnsiTheme="majorBidi" w:cstheme="majorBidi"/>
          <w:sz w:val="24"/>
          <w:szCs w:val="24"/>
        </w:rPr>
        <w:t>Cet. I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20343">
        <w:rPr>
          <w:rFonts w:asciiTheme="majorBidi" w:hAnsiTheme="majorBidi" w:cstheme="majorBidi"/>
          <w:sz w:val="24"/>
          <w:szCs w:val="24"/>
        </w:rPr>
        <w:t xml:space="preserve"> Bandung : Remaja Rosdakarya, 2008.   </w:t>
      </w:r>
    </w:p>
    <w:p w:rsidR="00F06380" w:rsidRPr="00E20343" w:rsidRDefault="00F06380" w:rsidP="00145FB9">
      <w:pPr>
        <w:pStyle w:val="FootnoteText"/>
        <w:tabs>
          <w:tab w:val="left" w:pos="72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5FB9" w:rsidRDefault="00145FB9" w:rsidP="00145FB9">
      <w:pPr>
        <w:pStyle w:val="FootnoteText"/>
        <w:tabs>
          <w:tab w:val="left" w:pos="720"/>
        </w:tabs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E20343">
        <w:rPr>
          <w:rFonts w:asciiTheme="majorBidi" w:eastAsia="Times New Roman" w:hAnsiTheme="majorBidi" w:cstheme="majorBidi"/>
          <w:sz w:val="24"/>
          <w:szCs w:val="24"/>
        </w:rPr>
        <w:t xml:space="preserve">Mangunhardjana,  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</w:rPr>
        <w:t>Pembinaan</w:t>
      </w:r>
      <w:r w:rsidRPr="00E2034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</w:rPr>
        <w:t>Arti dan Metodenya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.,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Yogyakarta</w:t>
      </w:r>
      <w:r w:rsidRPr="00E2034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:</w:t>
      </w:r>
      <w:r w:rsidRPr="00E2034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Kanisius, 1986</w:t>
      </w:r>
      <w:r w:rsidRPr="00E20343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</w:p>
    <w:p w:rsidR="0061764A" w:rsidRPr="00E20343" w:rsidRDefault="0061764A" w:rsidP="0061764A">
      <w:pPr>
        <w:pStyle w:val="FootnoteText"/>
        <w:tabs>
          <w:tab w:val="left" w:pos="720"/>
        </w:tabs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145FB9" w:rsidRDefault="0061764A" w:rsidP="0061764A">
      <w:pPr>
        <w:ind w:left="567" w:hanging="567"/>
        <w:rPr>
          <w:rFonts w:asciiTheme="majorBidi" w:eastAsia="Times New Roman" w:hAnsiTheme="majorBidi" w:cstheme="majorBidi"/>
          <w:sz w:val="24"/>
          <w:szCs w:val="24"/>
        </w:rPr>
      </w:pPr>
      <w:r w:rsidRPr="00E20343">
        <w:rPr>
          <w:rFonts w:asciiTheme="majorBidi" w:hAnsiTheme="majorBidi" w:cstheme="majorBidi"/>
          <w:sz w:val="24"/>
          <w:szCs w:val="24"/>
        </w:rPr>
        <w:t>Masbied,</w:t>
      </w:r>
      <w:r w:rsidRPr="00E20343">
        <w:rPr>
          <w:rFonts w:asciiTheme="majorBidi" w:hAnsiTheme="majorBidi" w:cstheme="majorBidi"/>
          <w:i/>
          <w:iCs/>
          <w:sz w:val="24"/>
          <w:szCs w:val="24"/>
        </w:rPr>
        <w:t>PerananAgamaDalamPembinaanMental</w:t>
      </w:r>
      <w:r w:rsidRPr="00E20343">
        <w:rPr>
          <w:rFonts w:asciiTheme="majorBidi" w:hAnsiTheme="majorBidi" w:cstheme="majorBidi"/>
          <w:sz w:val="24"/>
          <w:szCs w:val="24"/>
        </w:rPr>
        <w:t>(Online)(</w:t>
      </w:r>
      <w:hyperlink r:id="rId7" w:history="1">
        <w:r w:rsidRPr="00E20343">
          <w:rPr>
            <w:rFonts w:asciiTheme="majorBidi" w:hAnsiTheme="majorBidi" w:cstheme="majorBidi"/>
            <w:sz w:val="24"/>
            <w:szCs w:val="24"/>
          </w:rPr>
          <w:t>Http://Www.Masbied.Com/Tag/</w:t>
        </w:r>
      </w:hyperlink>
      <w:r>
        <w:rPr>
          <w:rFonts w:asciiTheme="majorBidi" w:eastAsia="Times New Roman" w:hAnsiTheme="majorBidi" w:cstheme="majorBidi"/>
          <w:sz w:val="24"/>
          <w:szCs w:val="24"/>
        </w:rPr>
        <w:t xml:space="preserve">  diakses 17  Maret  2014) 2014.</w:t>
      </w:r>
    </w:p>
    <w:p w:rsidR="002771CD" w:rsidRDefault="00730D15" w:rsidP="002771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1A">
        <w:rPr>
          <w:rFonts w:ascii="Times New Roman" w:eastAsia="Times New Roman" w:hAnsi="Times New Roman" w:cs="Times New Roman"/>
          <w:sz w:val="24"/>
          <w:szCs w:val="24"/>
        </w:rPr>
        <w:t xml:space="preserve">Mahjuddin, </w:t>
      </w:r>
      <w:r w:rsidRPr="008E761A">
        <w:rPr>
          <w:rFonts w:ascii="Times New Roman" w:eastAsia="Times New Roman" w:hAnsi="Times New Roman" w:cs="Times New Roman"/>
          <w:i/>
          <w:iCs/>
          <w:sz w:val="24"/>
          <w:szCs w:val="24"/>
        </w:rPr>
        <w:t>Membina Anak-anak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E761A">
        <w:rPr>
          <w:rFonts w:ascii="Times New Roman" w:eastAsia="Times New Roman" w:hAnsi="Times New Roman" w:cs="Times New Roman"/>
          <w:sz w:val="24"/>
          <w:szCs w:val="24"/>
        </w:rPr>
        <w:t>Surabaya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Al-Ikhlas, 1995.</w:t>
      </w:r>
    </w:p>
    <w:p w:rsidR="00467B03" w:rsidRPr="00467B03" w:rsidRDefault="00467B03" w:rsidP="002771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B03">
        <w:rPr>
          <w:rFonts w:asciiTheme="majorBidi" w:eastAsia="Times New Roman" w:hAnsiTheme="majorBidi" w:cstheme="majorBidi"/>
          <w:sz w:val="24"/>
          <w:szCs w:val="24"/>
        </w:rPr>
        <w:t>Musthan</w:t>
      </w:r>
      <w:r w:rsidRPr="00467B03">
        <w:rPr>
          <w:rFonts w:asciiTheme="majorBidi" w:hAnsiTheme="majorBidi" w:cstheme="majorBidi"/>
          <w:sz w:val="24"/>
          <w:szCs w:val="24"/>
        </w:rPr>
        <w:t xml:space="preserve"> Zh</w:t>
      </w:r>
      <w:r w:rsidRPr="00467B03">
        <w:rPr>
          <w:rFonts w:asciiTheme="majorBidi" w:eastAsia="Times New Roman" w:hAnsiTheme="majorBidi" w:cstheme="majorBidi"/>
          <w:sz w:val="24"/>
          <w:szCs w:val="24"/>
        </w:rPr>
        <w:t xml:space="preserve">ulkifli , </w:t>
      </w:r>
      <w:r w:rsidRPr="00467B03">
        <w:rPr>
          <w:rFonts w:asciiTheme="majorBidi" w:hAnsiTheme="majorBidi" w:cstheme="majorBidi"/>
          <w:i/>
          <w:sz w:val="24"/>
          <w:szCs w:val="24"/>
        </w:rPr>
        <w:t>I</w:t>
      </w:r>
      <w:r w:rsidRPr="00467B03">
        <w:rPr>
          <w:rFonts w:asciiTheme="majorBidi" w:eastAsia="Times New Roman" w:hAnsiTheme="majorBidi" w:cstheme="majorBidi"/>
          <w:i/>
          <w:sz w:val="24"/>
          <w:szCs w:val="24"/>
        </w:rPr>
        <w:t>lmu Komunikasi,</w:t>
      </w:r>
      <w:r w:rsidRPr="00467B0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467B03">
        <w:rPr>
          <w:rFonts w:asciiTheme="majorBidi" w:eastAsia="Times New Roman" w:hAnsiTheme="majorBidi" w:cstheme="majorBidi"/>
          <w:sz w:val="24"/>
          <w:szCs w:val="24"/>
        </w:rPr>
        <w:t xml:space="preserve">Makassar : CV. Berkah </w:t>
      </w:r>
      <w:r w:rsidRPr="00467B03">
        <w:rPr>
          <w:rFonts w:asciiTheme="majorBidi" w:hAnsiTheme="majorBidi" w:cstheme="majorBidi"/>
          <w:sz w:val="24"/>
          <w:szCs w:val="24"/>
        </w:rPr>
        <w:t>Uta</w:t>
      </w:r>
      <w:r w:rsidRPr="00467B03">
        <w:rPr>
          <w:rFonts w:asciiTheme="majorBidi" w:eastAsia="Times New Roman" w:hAnsiTheme="majorBidi" w:cstheme="majorBidi"/>
          <w:sz w:val="24"/>
          <w:szCs w:val="24"/>
        </w:rPr>
        <w:t>ma, 2</w:t>
      </w:r>
      <w:r w:rsidRPr="00467B03">
        <w:rPr>
          <w:rFonts w:asciiTheme="majorBidi" w:hAnsiTheme="majorBidi" w:cstheme="majorBidi"/>
          <w:sz w:val="24"/>
          <w:szCs w:val="24"/>
        </w:rPr>
        <w:t>005.</w:t>
      </w:r>
    </w:p>
    <w:p w:rsidR="00513824" w:rsidRDefault="00513824" w:rsidP="00513824">
      <w:pPr>
        <w:pStyle w:val="FootnoteText"/>
        <w:tabs>
          <w:tab w:val="left" w:pos="720"/>
        </w:tabs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E20343">
        <w:rPr>
          <w:rFonts w:asciiTheme="majorBidi" w:eastAsia="Times New Roman" w:hAnsiTheme="majorBidi" w:cstheme="majorBidi"/>
          <w:sz w:val="24"/>
          <w:szCs w:val="24"/>
          <w:lang w:val="id-ID"/>
        </w:rPr>
        <w:t>Nurdin Muslimin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</w:rPr>
        <w:t>Moral dan Kognisi Isla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m.,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Jakarta</w:t>
      </w:r>
      <w:r w:rsidRPr="00E2034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: CV. Rajawali, 1995.</w:t>
      </w:r>
    </w:p>
    <w:p w:rsidR="00513824" w:rsidRPr="00513824" w:rsidRDefault="00513824" w:rsidP="00513824">
      <w:pPr>
        <w:pStyle w:val="FootnoteText"/>
        <w:tabs>
          <w:tab w:val="left" w:pos="720"/>
        </w:tabs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145FB9" w:rsidRDefault="00145FB9" w:rsidP="00F06380">
      <w:pPr>
        <w:ind w:left="993" w:hanging="993"/>
        <w:rPr>
          <w:rFonts w:asciiTheme="majorBidi" w:eastAsia="Times New Roman" w:hAnsiTheme="majorBidi" w:cstheme="majorBidi"/>
          <w:sz w:val="24"/>
          <w:szCs w:val="24"/>
        </w:rPr>
      </w:pPr>
      <w:r w:rsidRPr="00E20343">
        <w:rPr>
          <w:rFonts w:asciiTheme="majorBidi" w:eastAsia="Times New Roman" w:hAnsiTheme="majorBidi" w:cstheme="majorBidi"/>
          <w:sz w:val="24"/>
          <w:szCs w:val="24"/>
        </w:rPr>
        <w:t xml:space="preserve">Taslim Suyitno dan Wahyuanto  , </w:t>
      </w:r>
      <w:r w:rsidRPr="00E2034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Pentingnya Pembinaan Moral Generasi Muda dalam Pembangunan Bangsa., </w:t>
      </w:r>
      <w:r w:rsidRPr="00E20343">
        <w:rPr>
          <w:rFonts w:asciiTheme="majorBidi" w:eastAsia="Times New Roman" w:hAnsiTheme="majorBidi" w:cstheme="majorBidi"/>
          <w:sz w:val="24"/>
          <w:szCs w:val="24"/>
        </w:rPr>
        <w:t>Jakarta : Bulan Bintang, 1987.</w:t>
      </w:r>
    </w:p>
    <w:p w:rsidR="002771CD" w:rsidRPr="002771CD" w:rsidRDefault="002771CD" w:rsidP="002771CD">
      <w:pPr>
        <w:pStyle w:val="FootnoteText"/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Tasmaran, Toto, </w:t>
      </w:r>
      <w:r w:rsidRPr="000F1681">
        <w:rPr>
          <w:rFonts w:ascii="Times New Roman" w:hAnsi="Times New Roman" w:cs="Times New Roman"/>
          <w:i/>
          <w:sz w:val="24"/>
          <w:szCs w:val="24"/>
        </w:rPr>
        <w:t>Komunikasi Dakwah</w:t>
      </w:r>
      <w:r>
        <w:rPr>
          <w:rFonts w:ascii="Times New Roman" w:hAnsi="Times New Roman" w:cs="Times New Roman"/>
          <w:sz w:val="24"/>
          <w:szCs w:val="24"/>
        </w:rPr>
        <w:t>, Jakarta : Gaya Media Pratama, 1997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64A" w:rsidRDefault="0061764A" w:rsidP="0061764A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Ridho Muhammad Firdaus, </w:t>
      </w:r>
      <w:hyperlink r:id="rId8" w:history="1">
        <w:r w:rsidRPr="00E20343">
          <w:rPr>
            <w:rFonts w:asciiTheme="majorBidi" w:hAnsiTheme="majorBidi" w:cstheme="majorBidi"/>
            <w:sz w:val="24"/>
            <w:szCs w:val="24"/>
          </w:rPr>
          <w:t>bentuk-bentuk-komunikasi</w:t>
        </w:r>
      </w:hyperlink>
      <w:r w:rsidRPr="00E2034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 </w:t>
      </w:r>
      <w:r w:rsidRPr="00E20343">
        <w:rPr>
          <w:rFonts w:asciiTheme="majorBidi" w:hAnsiTheme="majorBidi" w:cstheme="majorBidi"/>
          <w:sz w:val="24"/>
          <w:szCs w:val="24"/>
        </w:rPr>
        <w:t>(Online)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Pr="00E20343">
        <w:rPr>
          <w:rFonts w:asciiTheme="majorBidi" w:hAnsiTheme="majorBidi" w:cstheme="majorBidi"/>
          <w:sz w:val="24"/>
          <w:szCs w:val="24"/>
        </w:rPr>
        <w:t>http: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hAnsiTheme="majorBidi" w:cstheme="majorBidi"/>
          <w:sz w:val="24"/>
          <w:szCs w:val="24"/>
        </w:rPr>
        <w:t>//blog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hAnsiTheme="majorBidi" w:cstheme="majorBidi"/>
          <w:sz w:val="24"/>
          <w:szCs w:val="24"/>
        </w:rPr>
        <w:t>.ridhomf.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hAnsiTheme="majorBidi" w:cstheme="majorBidi"/>
          <w:sz w:val="24"/>
          <w:szCs w:val="24"/>
        </w:rPr>
        <w:t>web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hAnsiTheme="majorBidi" w:cstheme="majorBidi"/>
          <w:sz w:val="24"/>
          <w:szCs w:val="24"/>
        </w:rPr>
        <w:t>.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0343">
        <w:rPr>
          <w:rFonts w:asciiTheme="majorBidi" w:hAnsiTheme="majorBidi" w:cstheme="majorBidi"/>
          <w:sz w:val="24"/>
          <w:szCs w:val="24"/>
        </w:rPr>
        <w:t>id/2013/02/ diakses pada tanggal 21 Januari 2014)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 xml:space="preserve"> 2014</w:t>
      </w:r>
      <w:r w:rsidRPr="00E20343">
        <w:rPr>
          <w:rFonts w:asciiTheme="majorBidi" w:hAnsiTheme="majorBidi" w:cstheme="majorBidi"/>
          <w:sz w:val="24"/>
          <w:szCs w:val="24"/>
        </w:rPr>
        <w:t xml:space="preserve">. </w:t>
      </w:r>
    </w:p>
    <w:p w:rsidR="0061764A" w:rsidRPr="0061764A" w:rsidRDefault="0061764A" w:rsidP="0061764A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</w:p>
    <w:p w:rsidR="0061764A" w:rsidRPr="00E20343" w:rsidRDefault="0061764A" w:rsidP="0061764A">
      <w:pPr>
        <w:ind w:left="567" w:hanging="567"/>
        <w:rPr>
          <w:rFonts w:asciiTheme="majorBidi" w:hAnsiTheme="majorBidi" w:cstheme="majorBidi"/>
          <w:sz w:val="24"/>
          <w:szCs w:val="24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Sabri, </w:t>
      </w:r>
      <w:r w:rsidRPr="00E20343">
        <w:rPr>
          <w:rFonts w:asciiTheme="majorBidi" w:hAnsiTheme="majorBidi" w:cstheme="majorBidi"/>
          <w:i/>
          <w:iCs/>
          <w:sz w:val="24"/>
          <w:szCs w:val="24"/>
        </w:rPr>
        <w:t>Komunikasi Dengan Anak</w:t>
      </w:r>
      <w:r w:rsidRPr="00E20343">
        <w:rPr>
          <w:rFonts w:asciiTheme="majorBidi" w:hAnsiTheme="majorBidi" w:cstheme="majorBidi"/>
          <w:sz w:val="24"/>
          <w:szCs w:val="24"/>
        </w:rPr>
        <w:t xml:space="preserve"> (Online) (http://tamannya-hati.blogspot.com/2013/04/  diakses pada tanggal 13 januari 2014) 2 014.</w:t>
      </w:r>
    </w:p>
    <w:p w:rsidR="00145FB9" w:rsidRDefault="00145FB9" w:rsidP="00E20343">
      <w:pPr>
        <w:pStyle w:val="FootnoteText"/>
        <w:tabs>
          <w:tab w:val="left" w:pos="720"/>
        </w:tabs>
        <w:spacing w:line="276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Sugiono, </w:t>
      </w:r>
      <w:r w:rsidRPr="00E20343">
        <w:rPr>
          <w:rFonts w:asciiTheme="majorBidi" w:hAnsiTheme="majorBidi" w:cstheme="majorBidi"/>
          <w:i/>
          <w:sz w:val="24"/>
          <w:szCs w:val="24"/>
        </w:rPr>
        <w:t>Metodologi Penelitian Kualitatif, Kuantitatif dan R&amp;D</w:t>
      </w:r>
      <w:r w:rsidRPr="00E20343">
        <w:rPr>
          <w:rFonts w:asciiTheme="majorBidi" w:hAnsiTheme="majorBidi" w:cstheme="majorBidi"/>
          <w:i/>
          <w:sz w:val="24"/>
          <w:szCs w:val="24"/>
          <w:lang w:val="id-ID"/>
        </w:rPr>
        <w:t>.,</w:t>
      </w:r>
      <w:r w:rsidR="00EC6585">
        <w:rPr>
          <w:rFonts w:asciiTheme="majorBidi" w:hAnsiTheme="majorBidi" w:cstheme="majorBidi"/>
          <w:sz w:val="24"/>
          <w:szCs w:val="24"/>
        </w:rPr>
        <w:t xml:space="preserve"> Bandung : CV.Al</w:t>
      </w:r>
      <w:r w:rsidR="00EC6585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E20343">
        <w:rPr>
          <w:rFonts w:asciiTheme="majorBidi" w:hAnsiTheme="majorBidi" w:cstheme="majorBidi"/>
          <w:sz w:val="24"/>
          <w:szCs w:val="24"/>
        </w:rPr>
        <w:t>abe</w:t>
      </w:r>
      <w:r w:rsidR="0007050E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E20343">
        <w:rPr>
          <w:rFonts w:asciiTheme="majorBidi" w:hAnsiTheme="majorBidi" w:cstheme="majorBidi"/>
          <w:sz w:val="24"/>
          <w:szCs w:val="24"/>
        </w:rPr>
        <w:t>, 2006</w:t>
      </w:r>
      <w:r w:rsidRPr="00E2034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45936" w:rsidRDefault="00A45936" w:rsidP="00E20343">
      <w:pPr>
        <w:pStyle w:val="FootnoteText"/>
        <w:tabs>
          <w:tab w:val="left" w:pos="720"/>
        </w:tabs>
        <w:spacing w:line="276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D39CB" w:rsidRPr="00E20343" w:rsidRDefault="00F348E6" w:rsidP="00F348E6">
      <w:pPr>
        <w:ind w:left="709" w:hanging="709"/>
        <w:rPr>
          <w:rFonts w:asciiTheme="majorBidi" w:hAnsiTheme="majorBidi" w:cstheme="majorBidi"/>
          <w:sz w:val="24"/>
          <w:szCs w:val="24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Sujarwo, </w:t>
      </w:r>
      <w:r w:rsidRPr="00E20343">
        <w:rPr>
          <w:rFonts w:asciiTheme="majorBidi" w:hAnsiTheme="majorBidi" w:cstheme="majorBidi"/>
          <w:i/>
          <w:sz w:val="24"/>
          <w:szCs w:val="24"/>
        </w:rPr>
        <w:t>Metodologi Penelitian Sosial</w:t>
      </w:r>
      <w:r w:rsidRPr="00E20343">
        <w:rPr>
          <w:rFonts w:asciiTheme="majorBidi" w:hAnsiTheme="majorBidi" w:cstheme="majorBidi"/>
          <w:sz w:val="24"/>
          <w:szCs w:val="24"/>
        </w:rPr>
        <w:t xml:space="preserve">., Cet. I,  Bandar lampung : CV. Mandar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E20343">
        <w:rPr>
          <w:rFonts w:asciiTheme="majorBidi" w:hAnsiTheme="majorBidi" w:cstheme="majorBidi"/>
          <w:sz w:val="24"/>
          <w:szCs w:val="24"/>
        </w:rPr>
        <w:t>Maju, 2001.</w:t>
      </w:r>
    </w:p>
    <w:p w:rsidR="00BD39CB" w:rsidRDefault="00BD39CB" w:rsidP="00BD39CB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  <w:r w:rsidRPr="00E20343">
        <w:rPr>
          <w:rFonts w:asciiTheme="majorBidi" w:hAnsiTheme="majorBidi" w:cstheme="majorBidi"/>
          <w:sz w:val="24"/>
          <w:szCs w:val="24"/>
          <w:u w:val="thick"/>
          <w:lang w:val="id-ID"/>
        </w:rPr>
        <w:t xml:space="preserve">               </w:t>
      </w:r>
      <w:r w:rsidRPr="00E20343">
        <w:rPr>
          <w:rFonts w:asciiTheme="majorBidi" w:hAnsiTheme="majorBidi" w:cstheme="majorBidi"/>
          <w:sz w:val="24"/>
          <w:szCs w:val="24"/>
        </w:rPr>
        <w:t xml:space="preserve">, </w:t>
      </w:r>
      <w:r w:rsidRPr="00E20343">
        <w:rPr>
          <w:rFonts w:asciiTheme="majorBidi" w:hAnsiTheme="majorBidi" w:cstheme="majorBidi"/>
          <w:i/>
          <w:sz w:val="24"/>
          <w:szCs w:val="24"/>
        </w:rPr>
        <w:t>Memahami Penelitian Kualitatif</w:t>
      </w:r>
      <w:r w:rsidRPr="00E20343">
        <w:rPr>
          <w:rFonts w:asciiTheme="majorBidi" w:hAnsiTheme="majorBidi" w:cstheme="majorBidi"/>
          <w:i/>
          <w:sz w:val="24"/>
          <w:szCs w:val="24"/>
          <w:lang w:val="id-ID"/>
        </w:rPr>
        <w:t xml:space="preserve">., </w:t>
      </w:r>
      <w:r w:rsidRPr="00E20343">
        <w:rPr>
          <w:rFonts w:asciiTheme="majorBidi" w:hAnsiTheme="majorBidi" w:cstheme="majorBidi"/>
          <w:sz w:val="24"/>
          <w:szCs w:val="24"/>
        </w:rPr>
        <w:t>Bandung :  Alphabeta,  2005.</w:t>
      </w:r>
    </w:p>
    <w:p w:rsidR="00A76F09" w:rsidRPr="0007050E" w:rsidRDefault="00513824" w:rsidP="0007050E">
      <w:pPr>
        <w:ind w:left="993" w:hanging="993"/>
        <w:rPr>
          <w:rFonts w:asciiTheme="majorBidi" w:hAnsiTheme="majorBidi" w:cstheme="majorBidi"/>
          <w:sz w:val="24"/>
          <w:szCs w:val="24"/>
        </w:rPr>
      </w:pPr>
      <w:r w:rsidRPr="00E20343">
        <w:rPr>
          <w:rFonts w:asciiTheme="majorBidi" w:hAnsiTheme="majorBidi" w:cstheme="majorBidi"/>
          <w:sz w:val="24"/>
          <w:szCs w:val="24"/>
        </w:rPr>
        <w:t xml:space="preserve">Zainuddin dkk,  </w:t>
      </w:r>
      <w:r w:rsidRPr="00E20343">
        <w:rPr>
          <w:rFonts w:asciiTheme="majorBidi" w:hAnsiTheme="majorBidi" w:cstheme="majorBidi"/>
          <w:i/>
          <w:iCs/>
          <w:sz w:val="24"/>
          <w:szCs w:val="24"/>
        </w:rPr>
        <w:t>Seluk Beluk Pendidikan dari Al-Ghazali.</w:t>
      </w:r>
      <w:r w:rsidRPr="00E20343">
        <w:rPr>
          <w:rFonts w:asciiTheme="majorBidi" w:hAnsiTheme="majorBidi" w:cstheme="majorBidi"/>
          <w:sz w:val="24"/>
          <w:szCs w:val="24"/>
        </w:rPr>
        <w:t>, Cet. 1, Jakarta: Bumi Aksara, 1991.</w:t>
      </w:r>
    </w:p>
    <w:sectPr w:rsidR="00A76F09" w:rsidRPr="0007050E" w:rsidSect="00DA7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191" w:h="16160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B2" w:rsidRDefault="002814B2" w:rsidP="00DF01DF">
      <w:pPr>
        <w:spacing w:after="0" w:line="240" w:lineRule="auto"/>
      </w:pPr>
      <w:r>
        <w:separator/>
      </w:r>
    </w:p>
  </w:endnote>
  <w:endnote w:type="continuationSeparator" w:id="1">
    <w:p w:rsidR="002814B2" w:rsidRDefault="002814B2" w:rsidP="00DF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E2" w:rsidRDefault="00064B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24" w:rsidRDefault="00DF3A24" w:rsidP="00064BE2">
    <w:pPr>
      <w:pStyle w:val="Footer"/>
      <w:jc w:val="center"/>
    </w:pPr>
  </w:p>
  <w:p w:rsidR="00DF01DF" w:rsidRDefault="00DF01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E2" w:rsidRDefault="00064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B2" w:rsidRDefault="002814B2" w:rsidP="00DF01DF">
      <w:pPr>
        <w:spacing w:after="0" w:line="240" w:lineRule="auto"/>
      </w:pPr>
      <w:r>
        <w:separator/>
      </w:r>
    </w:p>
  </w:footnote>
  <w:footnote w:type="continuationSeparator" w:id="1">
    <w:p w:rsidR="002814B2" w:rsidRDefault="002814B2" w:rsidP="00DF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E2" w:rsidRDefault="00064B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14"/>
      <w:docPartObj>
        <w:docPartGallery w:val="Page Numbers (Top of Page)"/>
        <w:docPartUnique/>
      </w:docPartObj>
    </w:sdtPr>
    <w:sdtContent>
      <w:p w:rsidR="00DA74DE" w:rsidRDefault="00DA74DE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DF01DF" w:rsidRDefault="00DF0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E2" w:rsidRDefault="00064B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F09"/>
    <w:rsid w:val="000057EE"/>
    <w:rsid w:val="000122F0"/>
    <w:rsid w:val="00016C4D"/>
    <w:rsid w:val="00047E41"/>
    <w:rsid w:val="000643FF"/>
    <w:rsid w:val="00064BE2"/>
    <w:rsid w:val="00067A2F"/>
    <w:rsid w:val="0007050E"/>
    <w:rsid w:val="000D07C5"/>
    <w:rsid w:val="000D73A2"/>
    <w:rsid w:val="000E1AFE"/>
    <w:rsid w:val="000F395F"/>
    <w:rsid w:val="001117B4"/>
    <w:rsid w:val="00145FB9"/>
    <w:rsid w:val="001E7491"/>
    <w:rsid w:val="002740C0"/>
    <w:rsid w:val="002771CD"/>
    <w:rsid w:val="002814B2"/>
    <w:rsid w:val="002A79F6"/>
    <w:rsid w:val="002B4231"/>
    <w:rsid w:val="002D5F09"/>
    <w:rsid w:val="002E167D"/>
    <w:rsid w:val="0032585A"/>
    <w:rsid w:val="00380657"/>
    <w:rsid w:val="00383B3D"/>
    <w:rsid w:val="003B3EEE"/>
    <w:rsid w:val="00413036"/>
    <w:rsid w:val="00420E74"/>
    <w:rsid w:val="00435AB4"/>
    <w:rsid w:val="00442FA2"/>
    <w:rsid w:val="00446FF2"/>
    <w:rsid w:val="00457568"/>
    <w:rsid w:val="00465D88"/>
    <w:rsid w:val="00467B03"/>
    <w:rsid w:val="004902EB"/>
    <w:rsid w:val="004C2C25"/>
    <w:rsid w:val="004C6FA8"/>
    <w:rsid w:val="004F06E4"/>
    <w:rsid w:val="00513824"/>
    <w:rsid w:val="00521F3E"/>
    <w:rsid w:val="00555B5B"/>
    <w:rsid w:val="005A06DD"/>
    <w:rsid w:val="005B6465"/>
    <w:rsid w:val="005F6B2B"/>
    <w:rsid w:val="0061764A"/>
    <w:rsid w:val="006A6175"/>
    <w:rsid w:val="006B4405"/>
    <w:rsid w:val="007058E3"/>
    <w:rsid w:val="00710848"/>
    <w:rsid w:val="00730D15"/>
    <w:rsid w:val="0075098E"/>
    <w:rsid w:val="007A2C96"/>
    <w:rsid w:val="007A706A"/>
    <w:rsid w:val="007C3F51"/>
    <w:rsid w:val="007F6768"/>
    <w:rsid w:val="0080436A"/>
    <w:rsid w:val="00825137"/>
    <w:rsid w:val="008567B6"/>
    <w:rsid w:val="008659AF"/>
    <w:rsid w:val="008940A5"/>
    <w:rsid w:val="009801F4"/>
    <w:rsid w:val="009C6DFB"/>
    <w:rsid w:val="00A00E21"/>
    <w:rsid w:val="00A444FF"/>
    <w:rsid w:val="00A45936"/>
    <w:rsid w:val="00A50918"/>
    <w:rsid w:val="00A53513"/>
    <w:rsid w:val="00A7094E"/>
    <w:rsid w:val="00A71271"/>
    <w:rsid w:val="00A7690C"/>
    <w:rsid w:val="00A76F09"/>
    <w:rsid w:val="00AE7B61"/>
    <w:rsid w:val="00B0214A"/>
    <w:rsid w:val="00B82366"/>
    <w:rsid w:val="00B924BC"/>
    <w:rsid w:val="00B930EF"/>
    <w:rsid w:val="00BA0E3D"/>
    <w:rsid w:val="00BC4249"/>
    <w:rsid w:val="00BD39CB"/>
    <w:rsid w:val="00C028B9"/>
    <w:rsid w:val="00C361BF"/>
    <w:rsid w:val="00C53D03"/>
    <w:rsid w:val="00C84A44"/>
    <w:rsid w:val="00CD036B"/>
    <w:rsid w:val="00CF54A8"/>
    <w:rsid w:val="00D1472C"/>
    <w:rsid w:val="00D21957"/>
    <w:rsid w:val="00D60EDD"/>
    <w:rsid w:val="00D66CD6"/>
    <w:rsid w:val="00D915E8"/>
    <w:rsid w:val="00DA74DE"/>
    <w:rsid w:val="00DE3484"/>
    <w:rsid w:val="00DE525A"/>
    <w:rsid w:val="00DF01DF"/>
    <w:rsid w:val="00DF3A24"/>
    <w:rsid w:val="00E20343"/>
    <w:rsid w:val="00E27631"/>
    <w:rsid w:val="00E415AF"/>
    <w:rsid w:val="00E918DA"/>
    <w:rsid w:val="00EC6585"/>
    <w:rsid w:val="00EF6706"/>
    <w:rsid w:val="00F06380"/>
    <w:rsid w:val="00F1044C"/>
    <w:rsid w:val="00F348E6"/>
    <w:rsid w:val="00F433A8"/>
    <w:rsid w:val="00F93E3A"/>
    <w:rsid w:val="00FB2A85"/>
    <w:rsid w:val="00FD1394"/>
    <w:rsid w:val="00FD73F3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5F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F09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D5F0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4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DF"/>
  </w:style>
  <w:style w:type="paragraph" w:styleId="Footer">
    <w:name w:val="footer"/>
    <w:basedOn w:val="Normal"/>
    <w:link w:val="FooterChar"/>
    <w:uiPriority w:val="99"/>
    <w:unhideWhenUsed/>
    <w:rsid w:val="00DF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ntuk-bentuk-komunika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sbied.com/tag/peranan-agama-dalam-pembinaan-ment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B355-528D-48D2-8DEA-4D02BA2A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AIOO</dc:creator>
  <cp:lastModifiedBy>AIOO</cp:lastModifiedBy>
  <cp:revision>333</cp:revision>
  <cp:lastPrinted>2014-10-12T03:35:00Z</cp:lastPrinted>
  <dcterms:created xsi:type="dcterms:W3CDTF">2014-03-31T13:13:00Z</dcterms:created>
  <dcterms:modified xsi:type="dcterms:W3CDTF">2014-10-12T03:39:00Z</dcterms:modified>
</cp:coreProperties>
</file>